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9DCC" w14:textId="77777777" w:rsidR="00855014" w:rsidRPr="00855014" w:rsidRDefault="00855014" w:rsidP="00855014">
      <w:r w:rsidRPr="00855014">
        <w:rPr>
          <w:b/>
          <w:bCs/>
        </w:rPr>
        <w:t>Impactful Strategies Exchange – Next Generation School, Dubai</w:t>
      </w:r>
    </w:p>
    <w:p w14:paraId="2F9F5362" w14:textId="77777777" w:rsidR="00855014" w:rsidRPr="00855014" w:rsidRDefault="00855014" w:rsidP="00855014">
      <w:pPr>
        <w:jc w:val="both"/>
      </w:pPr>
      <w:r w:rsidRPr="00855014">
        <w:t>Children’s book author and Early Years Educator </w:t>
      </w:r>
      <w:r w:rsidRPr="00855014">
        <w:rPr>
          <w:b/>
          <w:bCs/>
        </w:rPr>
        <w:t>Dina Osama</w:t>
      </w:r>
      <w:r w:rsidRPr="00855014">
        <w:t> joined the </w:t>
      </w:r>
      <w:r w:rsidRPr="00855014">
        <w:rPr>
          <w:b/>
          <w:bCs/>
        </w:rPr>
        <w:t>Impactful Strategies Exchange</w:t>
      </w:r>
      <w:r w:rsidRPr="00855014">
        <w:t> at </w:t>
      </w:r>
      <w:r w:rsidRPr="00855014">
        <w:rPr>
          <w:b/>
          <w:bCs/>
        </w:rPr>
        <w:t>Next Generation School, Dubai</w:t>
      </w:r>
      <w:r w:rsidRPr="00855014">
        <w:t>, as a guest speaker.</w:t>
      </w:r>
    </w:p>
    <w:p w14:paraId="0E4E99E4" w14:textId="77777777" w:rsidR="00855014" w:rsidRPr="00855014" w:rsidRDefault="00855014" w:rsidP="00855014">
      <w:pPr>
        <w:jc w:val="both"/>
      </w:pPr>
      <w:r w:rsidRPr="00855014">
        <w:t>Her session, </w:t>
      </w:r>
      <w:r w:rsidRPr="00855014">
        <w:rPr>
          <w:i/>
          <w:iCs/>
        </w:rPr>
        <w:t>“Spark the Talk: Turning Read-</w:t>
      </w:r>
      <w:proofErr w:type="spellStart"/>
      <w:r w:rsidRPr="00855014">
        <w:rPr>
          <w:i/>
          <w:iCs/>
        </w:rPr>
        <w:t>Alouds</w:t>
      </w:r>
      <w:proofErr w:type="spellEnd"/>
      <w:r w:rsidRPr="00855014">
        <w:rPr>
          <w:i/>
          <w:iCs/>
        </w:rPr>
        <w:t xml:space="preserve"> into Meaningful Conversations in Early Years,”</w:t>
      </w:r>
      <w:r w:rsidRPr="00855014">
        <w:t> explored how story time can be transformed into a powerful gateway for emotional literacy, language development, and deeper thinking in young learners.</w:t>
      </w:r>
    </w:p>
    <w:p w14:paraId="787277A6" w14:textId="77777777" w:rsidR="00855014" w:rsidRPr="00855014" w:rsidRDefault="00855014" w:rsidP="00855014">
      <w:pPr>
        <w:jc w:val="both"/>
      </w:pPr>
      <w:r w:rsidRPr="00855014">
        <w:t>The event brought together passionate educators dedicated to shaping future generations, and Dina’s workshop added inspiration, practical strategies, and fresh perspectives to the professional learning community.</w:t>
      </w:r>
    </w:p>
    <w:p w14:paraId="5A650181" w14:textId="77777777" w:rsidR="00855014" w:rsidRPr="00855014" w:rsidRDefault="00855014" w:rsidP="00855014"/>
    <w:p w14:paraId="6FF7A8C6" w14:textId="77777777" w:rsidR="00855014" w:rsidRPr="00855014" w:rsidRDefault="00855014" w:rsidP="00855014">
      <w:hyperlink r:id="rId4" w:tgtFrame="_blank" w:history="1">
        <w:r w:rsidRPr="00855014">
          <w:rPr>
            <w:rStyle w:val="Hyperlink"/>
          </w:rPr>
          <w:t>https://www.instagram.com/p/DKtqE1LT4_j/</w:t>
        </w:r>
      </w:hyperlink>
    </w:p>
    <w:p w14:paraId="3ACB9232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14"/>
    <w:rsid w:val="005626D2"/>
    <w:rsid w:val="0057290A"/>
    <w:rsid w:val="005A700E"/>
    <w:rsid w:val="006E0CFC"/>
    <w:rsid w:val="00855014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D2D6"/>
  <w15:chartTrackingRefBased/>
  <w15:docId w15:val="{468973E7-47FF-4FCE-8C85-F7A07A94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0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KtqE1LT4_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2025-09-30T08:56:00Z</dcterms:created>
  <dcterms:modified xsi:type="dcterms:W3CDTF">2025-09-30T08:59:00Z</dcterms:modified>
</cp:coreProperties>
</file>