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CD21" w14:textId="77777777" w:rsidR="007B061C" w:rsidRPr="007B061C" w:rsidRDefault="007B061C" w:rsidP="007B061C">
      <w:r w:rsidRPr="007B061C">
        <w:rPr>
          <w:b/>
          <w:bCs/>
        </w:rPr>
        <w:t>Interview Coverage – Bold Journey (September 2025)</w:t>
      </w:r>
    </w:p>
    <w:p w14:paraId="7326583B" w14:textId="77777777" w:rsidR="007B061C" w:rsidRPr="007B061C" w:rsidRDefault="007B061C" w:rsidP="007B061C">
      <w:pPr>
        <w:jc w:val="both"/>
      </w:pPr>
      <w:r w:rsidRPr="007B061C">
        <w:t>On September 16, 2025, </w:t>
      </w:r>
      <w:r w:rsidRPr="007B061C">
        <w:rPr>
          <w:i/>
          <w:iCs/>
        </w:rPr>
        <w:t>Bold Journey</w:t>
      </w:r>
      <w:r w:rsidRPr="007B061C">
        <w:t> published an interview titled </w:t>
      </w:r>
      <w:r w:rsidRPr="007B061C">
        <w:rPr>
          <w:i/>
          <w:iCs/>
        </w:rPr>
        <w:t>“Life, Values &amp; Legacy: Our Chat with Dina O. Nasr of the United Arab Emirates.”</w:t>
      </w:r>
      <w:r w:rsidRPr="007B061C">
        <w:t> The feature explored Dina’s inspiring path, from her background in economics to her career in Early Years education, and finally to fulfilling her dream of becoming a children’s book author. The article highlighted the values guiding her work, the impact of her storytelling, and her dedication to empowering both children and parents through education and imagination.</w:t>
      </w:r>
    </w:p>
    <w:p w14:paraId="2113D4A9" w14:textId="77777777" w:rsidR="007B061C" w:rsidRPr="007B061C" w:rsidRDefault="007B061C" w:rsidP="007B061C">
      <w:pPr>
        <w:jc w:val="both"/>
      </w:pPr>
      <w:r w:rsidRPr="007B061C">
        <w:t>For the full article, click below.</w:t>
      </w:r>
    </w:p>
    <w:p w14:paraId="10D20960" w14:textId="77777777" w:rsidR="007B061C" w:rsidRPr="007B061C" w:rsidRDefault="007B061C" w:rsidP="007B061C">
      <w:pPr>
        <w:jc w:val="both"/>
      </w:pPr>
    </w:p>
    <w:p w14:paraId="64BE6145" w14:textId="77777777" w:rsidR="007B061C" w:rsidRPr="007B061C" w:rsidRDefault="007B061C" w:rsidP="007B061C">
      <w:hyperlink r:id="rId4" w:tgtFrame="_blank" w:history="1">
        <w:r w:rsidRPr="007B061C">
          <w:rPr>
            <w:rStyle w:val="Hyperlink"/>
          </w:rPr>
          <w:t>https://boldjourney.com/life-values-legacy-our-chat-with-dina-o-nasr-of-united-arab-emirates-highlight/</w:t>
        </w:r>
      </w:hyperlink>
    </w:p>
    <w:p w14:paraId="25AAAA06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1C"/>
    <w:rsid w:val="005626D2"/>
    <w:rsid w:val="0057290A"/>
    <w:rsid w:val="005A700E"/>
    <w:rsid w:val="006E0CFC"/>
    <w:rsid w:val="007B061C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00EE0"/>
  <w15:chartTrackingRefBased/>
  <w15:docId w15:val="{C8FC21A9-B8FE-460A-8EC6-149E69A0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6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6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6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oldjourney.com/life-values-legacy-our-chat-with-dina-o-nasr-of-united-arab-emirates-highligh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2025-09-30T09:16:00Z</dcterms:created>
  <dcterms:modified xsi:type="dcterms:W3CDTF">2025-09-30T09:17:00Z</dcterms:modified>
</cp:coreProperties>
</file>