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DF72" w14:textId="77777777" w:rsidR="00E32FEB" w:rsidRPr="00E32FEB" w:rsidRDefault="00E32FEB" w:rsidP="00E32FEB">
      <w:r w:rsidRPr="00E32FEB">
        <w:rPr>
          <w:b/>
          <w:bCs/>
        </w:rPr>
        <w:t>Spark the Sparkly Dragon at Sharjah International Book Fair 2024</w:t>
      </w:r>
    </w:p>
    <w:p w14:paraId="77D2EEBA" w14:textId="77777777" w:rsidR="00E32FEB" w:rsidRPr="00E32FEB" w:rsidRDefault="00E32FEB" w:rsidP="00E32FEB">
      <w:pPr>
        <w:jc w:val="both"/>
      </w:pPr>
      <w:r w:rsidRPr="00E32FEB">
        <w:t>In 2024, children’s author </w:t>
      </w:r>
      <w:r w:rsidRPr="00E32FEB">
        <w:rPr>
          <w:b/>
          <w:bCs/>
        </w:rPr>
        <w:t>Dina O. Nasr</w:t>
      </w:r>
      <w:r w:rsidRPr="00E32FEB">
        <w:t> proudly featured her debut book, </w:t>
      </w:r>
      <w:r w:rsidRPr="00E32FEB">
        <w:rPr>
          <w:i/>
          <w:iCs/>
        </w:rPr>
        <w:t>Spark the Sparkly Dragon</w:t>
      </w:r>
      <w:r w:rsidRPr="00E32FEB">
        <w:t>, at the </w:t>
      </w:r>
      <w:r w:rsidRPr="00E32FEB">
        <w:rPr>
          <w:b/>
          <w:bCs/>
        </w:rPr>
        <w:t>Sharjah International Book Fair</w:t>
      </w:r>
      <w:r w:rsidRPr="00E32FEB">
        <w:t>. As part of the event, Dina also hosted a </w:t>
      </w:r>
      <w:r w:rsidRPr="00E32FEB">
        <w:rPr>
          <w:b/>
          <w:bCs/>
        </w:rPr>
        <w:t>book signing session</w:t>
      </w:r>
      <w:r w:rsidRPr="00E32FEB">
        <w:t>, giving her the chance to meet and connect with readers of all ages.</w:t>
      </w:r>
    </w:p>
    <w:p w14:paraId="721D5F5C" w14:textId="77777777" w:rsidR="00E32FEB" w:rsidRPr="00E32FEB" w:rsidRDefault="00E32FEB" w:rsidP="00E32FEB">
      <w:pPr>
        <w:jc w:val="both"/>
      </w:pPr>
      <w:r w:rsidRPr="00E32FEB">
        <w:t>The Sharjah International Book Fair, known as one of the world’s largest literary gatherings, provided a remarkable platform to showcase </w:t>
      </w:r>
      <w:r w:rsidRPr="00E32FEB">
        <w:rPr>
          <w:i/>
          <w:iCs/>
        </w:rPr>
        <w:t>Spark</w:t>
      </w:r>
      <w:r w:rsidRPr="00E32FEB">
        <w:t>, celebrate storytelling, and inspire a love of reading among families and young audiences.</w:t>
      </w:r>
    </w:p>
    <w:p w14:paraId="6BE04E1F" w14:textId="77777777" w:rsidR="00E32FEB" w:rsidRPr="00E32FEB" w:rsidRDefault="00E32FEB" w:rsidP="00E32FEB">
      <w:pPr>
        <w:jc w:val="both"/>
      </w:pPr>
      <w:r w:rsidRPr="00E32FEB">
        <w:t>This milestone highlighted Dina’s growing journey as a children’s author, sharing her passion for meaningful, imaginative stories with an ever-widening community of readers.</w:t>
      </w:r>
    </w:p>
    <w:p w14:paraId="1721E54A" w14:textId="77777777" w:rsidR="00E32FEB" w:rsidRPr="00E32FEB" w:rsidRDefault="00E32FEB" w:rsidP="00E32FEB"/>
    <w:p w14:paraId="0A65FC43" w14:textId="77777777" w:rsidR="00E32FEB" w:rsidRPr="00E32FEB" w:rsidRDefault="00E32FEB" w:rsidP="00E32FEB">
      <w:hyperlink r:id="rId4" w:tgtFrame="_blank" w:history="1">
        <w:r w:rsidRPr="00E32FEB">
          <w:rPr>
            <w:rStyle w:val="Hyperlink"/>
          </w:rPr>
          <w:t>https://www.instagram.com/p/DCVtnsazFEF/</w:t>
        </w:r>
      </w:hyperlink>
    </w:p>
    <w:p w14:paraId="0371C8BE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EB"/>
    <w:rsid w:val="005626D2"/>
    <w:rsid w:val="0057290A"/>
    <w:rsid w:val="005A700E"/>
    <w:rsid w:val="006E0CFC"/>
    <w:rsid w:val="00B76C02"/>
    <w:rsid w:val="00B93A02"/>
    <w:rsid w:val="00D469D5"/>
    <w:rsid w:val="00DF7ED4"/>
    <w:rsid w:val="00E32FEB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C35A"/>
  <w15:chartTrackingRefBased/>
  <w15:docId w15:val="{4B2743E2-D8FD-430E-88EF-F9655317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CVtnsazFE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2025-09-30T08:33:00Z</dcterms:created>
  <dcterms:modified xsi:type="dcterms:W3CDTF">2025-09-30T08:34:00Z</dcterms:modified>
</cp:coreProperties>
</file>