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7024" w14:textId="77777777" w:rsidR="00BC0AD0" w:rsidRPr="00BC0AD0" w:rsidRDefault="00BC0AD0" w:rsidP="00BC0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SexWise Documentation</w:t>
      </w:r>
    </w:p>
    <w:p w14:paraId="06200147" w14:textId="77777777" w:rsidR="00BC0AD0" w:rsidRPr="00BC0AD0" w:rsidRDefault="00BC0AD0" w:rsidP="00BC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pict w14:anchorId="1651C3AE">
          <v:rect id="_x0000_i1025" style="width:0;height:1.5pt" o:hralign="center" o:hrstd="t" o:hr="t" fillcolor="#a0a0a0" stroked="f"/>
        </w:pict>
      </w:r>
    </w:p>
    <w:p w14:paraId="14DDBF5C" w14:textId="77777777" w:rsidR="00BC0AD0" w:rsidRPr="00BC0AD0" w:rsidRDefault="00BC0AD0" w:rsidP="00BC0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Overview</w:t>
      </w:r>
    </w:p>
    <w:p w14:paraId="1A02F99A" w14:textId="77777777" w:rsidR="00BC0AD0" w:rsidRPr="00BC0AD0" w:rsidRDefault="00BC0AD0" w:rsidP="00BC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SexWise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is an inclusive, interactive platform dedicated to providing accurate, judgment-free information and support on sexual health. Designed to bridge the gap in sex education, it covers a broad spectrum of topics, including physical and mental health, safe practices, consent, and relationships. Additionally, it offers resources for users dealing with sexual health concerns, abuse, or relationship challenges.</w:t>
      </w:r>
    </w:p>
    <w:p w14:paraId="7F2E3FDD" w14:textId="77777777" w:rsidR="00BC0AD0" w:rsidRPr="00BC0AD0" w:rsidRDefault="00BC0AD0" w:rsidP="00BC0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Primary Goals and Impact</w:t>
      </w:r>
    </w:p>
    <w:p w14:paraId="2C5506F5" w14:textId="77777777" w:rsidR="00BC0AD0" w:rsidRPr="00BC0AD0" w:rsidRDefault="00BC0AD0" w:rsidP="00BC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SexWise aims to:</w:t>
      </w:r>
    </w:p>
    <w:p w14:paraId="54F8C0A4" w14:textId="77777777" w:rsidR="00BC0AD0" w:rsidRPr="00BC0AD0" w:rsidRDefault="00BC0AD0" w:rsidP="00BC0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Make reliable sexual health education accessible to everyone.</w:t>
      </w:r>
    </w:p>
    <w:p w14:paraId="66033309" w14:textId="77777777" w:rsidR="00BC0AD0" w:rsidRPr="00BC0AD0" w:rsidRDefault="00BC0AD0" w:rsidP="00BC0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Provide a supportive environment for learning, sharing, and growth.</w:t>
      </w:r>
    </w:p>
    <w:p w14:paraId="23C9C9D8" w14:textId="77777777" w:rsidR="00BC0AD0" w:rsidRPr="00BC0AD0" w:rsidRDefault="00BC0AD0" w:rsidP="00BC0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Reduce the stigma surrounding sexual health and promote awareness.</w:t>
      </w:r>
    </w:p>
    <w:p w14:paraId="0F513AB0" w14:textId="77777777" w:rsidR="00BC0AD0" w:rsidRPr="00BC0AD0" w:rsidRDefault="00BC0AD0" w:rsidP="00BC0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Provide professional support for those experiencing sex-related issues.</w:t>
      </w:r>
    </w:p>
    <w:p w14:paraId="3A4535E6" w14:textId="77777777" w:rsidR="00BC0AD0" w:rsidRPr="00BC0AD0" w:rsidRDefault="00BC0AD0" w:rsidP="00BC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pict w14:anchorId="59CCB669">
          <v:rect id="_x0000_i1026" style="width:0;height:1.5pt" o:hralign="center" o:hrstd="t" o:hr="t" fillcolor="#a0a0a0" stroked="f"/>
        </w:pict>
      </w:r>
    </w:p>
    <w:p w14:paraId="0C3188BB" w14:textId="77777777" w:rsidR="00BC0AD0" w:rsidRPr="00BC0AD0" w:rsidRDefault="00BC0AD0" w:rsidP="00BC0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Key Features</w:t>
      </w:r>
    </w:p>
    <w:p w14:paraId="63572F0B" w14:textId="77777777" w:rsidR="00BC0AD0" w:rsidRPr="00BC0AD0" w:rsidRDefault="00BC0AD0" w:rsidP="00BC0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Educational Content</w:t>
      </w:r>
    </w:p>
    <w:p w14:paraId="22B4B348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Articles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Paid and free articles, available with subscription options.</w:t>
      </w:r>
    </w:p>
    <w:p w14:paraId="094E956B" w14:textId="452AD7D3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Interactive Learning Modules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>**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Self-paced courses covering anatomy, consent, sexual health, and relationships.</w:t>
      </w:r>
    </w:p>
    <w:p w14:paraId="26C6EF8E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Anonymous Q&amp;A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Users can ask questions confidentially, with responses from qualified professionals.</w:t>
      </w:r>
    </w:p>
    <w:p w14:paraId="38E0F194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Myth-Busting Section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An interactive area that debunks common myths around sex and relationships.</w:t>
      </w:r>
    </w:p>
    <w:p w14:paraId="28A09030" w14:textId="77777777" w:rsidR="00BC0AD0" w:rsidRPr="00BC0AD0" w:rsidRDefault="00BC0AD0" w:rsidP="00BC0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Professional Consultations</w:t>
      </w:r>
    </w:p>
    <w:p w14:paraId="32C8379D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One-time or subscription-based consultations with licensed professionals, including sex therapists, gynecologists, and counselors. Payment is via MobileMoney or bank account.</w:t>
      </w:r>
    </w:p>
    <w:p w14:paraId="460A4206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In-App Communication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Secure messaging, audio recording, and audio calling for user-professional interactions.</w:t>
      </w:r>
    </w:p>
    <w:p w14:paraId="1293BEAB" w14:textId="36480817" w:rsidR="00BC0AD0" w:rsidRPr="00BC0AD0" w:rsidRDefault="00BC0AD0" w:rsidP="00BC0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Mental Health and Support Resources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>**</w:t>
      </w:r>
    </w:p>
    <w:p w14:paraId="49065B78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Directory of mental health resources and support organizations.</w:t>
      </w:r>
    </w:p>
    <w:p w14:paraId="13EFF106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Virtual sessions with licensed therapists and counselors for professional help.</w:t>
      </w:r>
    </w:p>
    <w:p w14:paraId="76FE3244" w14:textId="7F5A8DA6" w:rsidR="00BC0AD0" w:rsidRPr="00BC0AD0" w:rsidRDefault="00BC0AD0" w:rsidP="00BC0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 xml:space="preserve">Gamified Safe Sex </w:t>
      </w:r>
      <w:r w:rsidR="007D468E"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Challenges</w:t>
      </w:r>
      <w:r w:rsidR="007D468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 xml:space="preserve"> (for those below 18) **</w:t>
      </w:r>
    </w:p>
    <w:p w14:paraId="10DB58A9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Interactive quizzes and challenges to promote safe-sex practices.</w:t>
      </w:r>
    </w:p>
    <w:p w14:paraId="49E50BE8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Users earn rewards like virtual badges or points, encouraging engagement.</w:t>
      </w:r>
    </w:p>
    <w:p w14:paraId="7306AC2E" w14:textId="77777777" w:rsidR="00BC0AD0" w:rsidRPr="00BC0AD0" w:rsidRDefault="00BC0AD0" w:rsidP="00BC0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Privacy-Centered and Accessible</w:t>
      </w:r>
    </w:p>
    <w:p w14:paraId="620845F0" w14:textId="1ACBC8D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All user and professional inform</w:t>
      </w:r>
      <w:r w:rsidR="007D468E"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>ation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</w:t>
      </w:r>
      <w:r w:rsidR="007D468E"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>is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protected and interactions are anonymous.</w:t>
      </w:r>
    </w:p>
    <w:p w14:paraId="726FF14F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Accessible on mobile and web for easy, secure access.</w:t>
      </w:r>
    </w:p>
    <w:p w14:paraId="4B895DD5" w14:textId="044F6A1E" w:rsidR="00BC0AD0" w:rsidRPr="00BC0AD0" w:rsidRDefault="00BC0AD0" w:rsidP="00BC0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lastRenderedPageBreak/>
        <w:t>Community and Peer Support</w:t>
      </w:r>
      <w:r w:rsidR="00BB36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>**</w:t>
      </w:r>
    </w:p>
    <w:p w14:paraId="6FE19136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Moderated forums for open discussions and experience sharing.</w:t>
      </w:r>
    </w:p>
    <w:p w14:paraId="3B8CC6D8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Community guidelines ensure positive and constructive conversations.</w:t>
      </w:r>
    </w:p>
    <w:p w14:paraId="22B51A9F" w14:textId="14BC3712" w:rsidR="00BC0AD0" w:rsidRPr="00BC0AD0" w:rsidRDefault="00BC0AD0" w:rsidP="00BC0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Sexual Health Tracker</w:t>
      </w:r>
      <w:r w:rsidR="00BB36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>**</w:t>
      </w:r>
    </w:p>
    <w:p w14:paraId="18CB0A8C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Private logging of personal health information, such as sexual activity, contraception, and STI testing reminders.</w:t>
      </w:r>
    </w:p>
    <w:p w14:paraId="0193AABE" w14:textId="0025915E" w:rsidR="00BC0AD0" w:rsidRPr="00BC0AD0" w:rsidRDefault="00BC0AD0" w:rsidP="00BC0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Parent &amp; Educator Resources</w:t>
      </w:r>
      <w:r w:rsidR="00BB36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>**</w:t>
      </w:r>
    </w:p>
    <w:p w14:paraId="1909DDDE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Guidance for parents and educators on discussing sexual health topics.</w:t>
      </w:r>
    </w:p>
    <w:p w14:paraId="2A9152E3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Resources on facilitating meaningful conversations with children and teens.</w:t>
      </w:r>
    </w:p>
    <w:p w14:paraId="6347D36F" w14:textId="76BA645D" w:rsidR="00BC0AD0" w:rsidRPr="00BC0AD0" w:rsidRDefault="00BC0AD0" w:rsidP="00BC0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LGBTQ+ Focused Content</w:t>
      </w:r>
      <w:r w:rsidR="00BB36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>**</w:t>
      </w:r>
    </w:p>
    <w:p w14:paraId="55874388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Resources on safe-sex practices, mental health, and relationship guidance specific to LGBTQ+ individuals.</w:t>
      </w:r>
    </w:p>
    <w:p w14:paraId="4136AA73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Guides for understanding and supporting diverse orientations and identities.</w:t>
      </w:r>
    </w:p>
    <w:p w14:paraId="6935C2C9" w14:textId="77777777" w:rsidR="00BC0AD0" w:rsidRPr="00BC0AD0" w:rsidRDefault="00BC0AD0" w:rsidP="00BC0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Intimacy Product Marketplace</w:t>
      </w:r>
    </w:p>
    <w:p w14:paraId="4E7E7E06" w14:textId="77777777" w:rsidR="00BC0AD0" w:rsidRPr="00BC0AD0" w:rsidRDefault="00BC0AD0" w:rsidP="00BC0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An online shop offering intimacy products, including condoms, lubricants, and sex toys.</w:t>
      </w:r>
    </w:p>
    <w:p w14:paraId="65B58052" w14:textId="77777777" w:rsidR="00BC0AD0" w:rsidRPr="00BC0AD0" w:rsidRDefault="00BC0AD0" w:rsidP="00BC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pict w14:anchorId="1D7ECFEF">
          <v:rect id="_x0000_i1027" style="width:0;height:1.5pt" o:hralign="center" o:hrstd="t" o:hr="t" fillcolor="#a0a0a0" stroked="f"/>
        </w:pict>
      </w:r>
    </w:p>
    <w:p w14:paraId="7F08C950" w14:textId="77777777" w:rsidR="00BC0AD0" w:rsidRPr="00BC0AD0" w:rsidRDefault="00BC0AD0" w:rsidP="00BC0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User Roles and Features</w:t>
      </w:r>
    </w:p>
    <w:p w14:paraId="0F20081D" w14:textId="77777777" w:rsidR="00BC0AD0" w:rsidRPr="00BC0AD0" w:rsidRDefault="00BC0AD0" w:rsidP="00BC0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Regular Users</w:t>
      </w:r>
    </w:p>
    <w:p w14:paraId="5AE3F25C" w14:textId="77777777" w:rsidR="00BC0AD0" w:rsidRPr="00BC0AD0" w:rsidRDefault="00BC0AD0" w:rsidP="00BC0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Registration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Users register and create profiles, although details remain private.</w:t>
      </w:r>
    </w:p>
    <w:p w14:paraId="75D5AB9B" w14:textId="77777777" w:rsidR="00BC0AD0" w:rsidRPr="00BC0AD0" w:rsidRDefault="00BC0AD0" w:rsidP="00BC0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Payments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Secure payments via MobileMoney or bank.</w:t>
      </w:r>
    </w:p>
    <w:p w14:paraId="212540A3" w14:textId="77777777" w:rsidR="00BC0AD0" w:rsidRPr="00BC0AD0" w:rsidRDefault="00BC0AD0" w:rsidP="00BC0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Communication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Connect with professionals through secure chat, voice messages, and calls.</w:t>
      </w:r>
    </w:p>
    <w:p w14:paraId="2D2D7346" w14:textId="77777777" w:rsidR="00BC0AD0" w:rsidRPr="00BC0AD0" w:rsidRDefault="00BC0AD0" w:rsidP="00BC0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Professionals (Therapists, Counselors, Gynecologists)</w:t>
      </w:r>
    </w:p>
    <w:p w14:paraId="43AC17E6" w14:textId="77777777" w:rsidR="00BC0AD0" w:rsidRPr="00BC0AD0" w:rsidRDefault="00BC0AD0" w:rsidP="00BC0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Registration and Verification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Licensed professionals only, with hidden profiles for privacy.</w:t>
      </w:r>
    </w:p>
    <w:p w14:paraId="3C1DB9BB" w14:textId="77777777" w:rsidR="00BC0AD0" w:rsidRPr="00BC0AD0" w:rsidRDefault="00BC0AD0" w:rsidP="00BC0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Revenue Sharing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For one-time sessions, professionals receive a percentage of the charge. Subscription-based payments are issued monthly based on client engagement.</w:t>
      </w:r>
    </w:p>
    <w:p w14:paraId="5B6B1958" w14:textId="77777777" w:rsidR="00BC0AD0" w:rsidRPr="00BC0AD0" w:rsidRDefault="00BC0AD0" w:rsidP="00BC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pict w14:anchorId="24FBCBFB">
          <v:rect id="_x0000_i1028" style="width:0;height:1.5pt" o:hralign="center" o:hrstd="t" o:hr="t" fillcolor="#a0a0a0" stroked="f"/>
        </w:pict>
      </w:r>
    </w:p>
    <w:p w14:paraId="36B819B7" w14:textId="77777777" w:rsidR="00BC0AD0" w:rsidRPr="00BC0AD0" w:rsidRDefault="00BC0AD0" w:rsidP="00BC0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Technical Features (Backend)</w:t>
      </w:r>
    </w:p>
    <w:p w14:paraId="4FBF45AA" w14:textId="77777777" w:rsidR="00BC0AD0" w:rsidRPr="00BC0AD0" w:rsidRDefault="00BC0AD0" w:rsidP="00BC0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Users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Sign-up, login, reset password, update payment details, unsubscribe, logout.</w:t>
      </w:r>
    </w:p>
    <w:p w14:paraId="77E06FD5" w14:textId="77777777" w:rsidR="00BC0AD0" w:rsidRPr="00BC0AD0" w:rsidRDefault="00BC0AD0" w:rsidP="00BC0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Professionals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Register, login, reset password, receive payment, logout.</w:t>
      </w:r>
    </w:p>
    <w:p w14:paraId="782F3FDA" w14:textId="77777777" w:rsidR="00BC0AD0" w:rsidRPr="00BC0AD0" w:rsidRDefault="00BC0AD0" w:rsidP="00BC0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AI Chatbot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Assists users with navigation and answers basic questions.</w:t>
      </w:r>
    </w:p>
    <w:p w14:paraId="47B1899A" w14:textId="77777777" w:rsidR="00BC0AD0" w:rsidRPr="00BC0AD0" w:rsidRDefault="00BC0AD0" w:rsidP="00BC0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In-App Communication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Chat, audio recording, audio calls.</w:t>
      </w:r>
    </w:p>
    <w:p w14:paraId="00F8B915" w14:textId="77777777" w:rsidR="00BC0AD0" w:rsidRPr="00BC0AD0" w:rsidRDefault="00BC0AD0" w:rsidP="00BC0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Booking &amp; Payment System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Allows immediate payment and appointment scheduling.</w:t>
      </w:r>
    </w:p>
    <w:p w14:paraId="60E10FD4" w14:textId="77777777" w:rsidR="00BC0AD0" w:rsidRPr="00BC0AD0" w:rsidRDefault="00BC0AD0" w:rsidP="00BC0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Additional Functionalities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Calendar integration, search and filter options, AI-driven suggestions.</w:t>
      </w:r>
    </w:p>
    <w:p w14:paraId="35291082" w14:textId="77777777" w:rsidR="00BC0AD0" w:rsidRPr="00BC0AD0" w:rsidRDefault="00BC0AD0" w:rsidP="00BC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pict w14:anchorId="6ACD32F3">
          <v:rect id="_x0000_i1029" style="width:0;height:1.5pt" o:hralign="center" o:hrstd="t" o:hr="t" fillcolor="#a0a0a0" stroked="f"/>
        </w:pict>
      </w:r>
    </w:p>
    <w:p w14:paraId="036B1E07" w14:textId="4CBB3E28" w:rsidR="00BC0AD0" w:rsidRPr="00BC0AD0" w:rsidRDefault="00BC0AD0" w:rsidP="00BC0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lastRenderedPageBreak/>
        <w:t>Marketing and Community Engagement</w:t>
      </w:r>
      <w:r w:rsidR="00BB36F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GH"/>
        </w:rPr>
        <w:t>**</w:t>
      </w:r>
    </w:p>
    <w:p w14:paraId="3F6B9B01" w14:textId="77777777" w:rsidR="00BC0AD0" w:rsidRPr="00BC0AD0" w:rsidRDefault="00BC0AD0" w:rsidP="00BC0A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School and University Partnerships</w:t>
      </w:r>
    </w:p>
    <w:p w14:paraId="1E265280" w14:textId="77777777" w:rsidR="00BC0AD0" w:rsidRPr="00BC0AD0" w:rsidRDefault="00BC0AD0" w:rsidP="00BC0A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Collaborate with educational institutions to supplement sex education and provide workshops.</w:t>
      </w:r>
    </w:p>
    <w:p w14:paraId="3F37C9DF" w14:textId="77777777" w:rsidR="00BC0AD0" w:rsidRPr="00BC0AD0" w:rsidRDefault="00BC0AD0" w:rsidP="00BC0A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Anonymous Support Groups</w:t>
      </w:r>
    </w:p>
    <w:p w14:paraId="5A4853E4" w14:textId="77777777" w:rsidR="00BC0AD0" w:rsidRPr="00BC0AD0" w:rsidRDefault="00BC0AD0" w:rsidP="00BC0A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Weekly or monthly live sessions led by professionals on topics like trauma, sexuality, and communication.</w:t>
      </w:r>
    </w:p>
    <w:p w14:paraId="23C7308A" w14:textId="77777777" w:rsidR="00BC0AD0" w:rsidRPr="00BC0AD0" w:rsidRDefault="00BC0AD0" w:rsidP="00BC0A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Story Sharing &amp; Testimonials</w:t>
      </w:r>
    </w:p>
    <w:p w14:paraId="2B9DE863" w14:textId="77777777" w:rsidR="00BC0AD0" w:rsidRPr="00BC0AD0" w:rsidRDefault="00BC0AD0" w:rsidP="00BC0A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An anonymous space for users to share personal experiences, fostering community and support.</w:t>
      </w:r>
    </w:p>
    <w:p w14:paraId="63E8F807" w14:textId="77777777" w:rsidR="00BC0AD0" w:rsidRPr="00BC0AD0" w:rsidRDefault="00BC0AD0" w:rsidP="00BC0A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Global Accessibility</w:t>
      </w:r>
    </w:p>
    <w:p w14:paraId="7B800B1E" w14:textId="77777777" w:rsidR="00BC0AD0" w:rsidRPr="00BC0AD0" w:rsidRDefault="00BC0AD0" w:rsidP="00BC0A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Multilingual content and culturally sensitive information for diverse global audiences.</w:t>
      </w:r>
    </w:p>
    <w:p w14:paraId="7A377149" w14:textId="77777777" w:rsidR="00BC0AD0" w:rsidRPr="00BC0AD0" w:rsidRDefault="00BC0AD0" w:rsidP="00BC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pict w14:anchorId="5D287B27">
          <v:rect id="_x0000_i1039" style="width:0;height:1.5pt" o:hralign="center" o:hrstd="t" o:hr="t" fillcolor="#a0a0a0" stroked="f"/>
        </w:pict>
      </w:r>
    </w:p>
    <w:p w14:paraId="3C01F33C" w14:textId="77777777" w:rsidR="00BC0AD0" w:rsidRPr="00BC0AD0" w:rsidRDefault="00BC0AD0" w:rsidP="00BC0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Financial Model</w:t>
      </w:r>
    </w:p>
    <w:p w14:paraId="31DD0610" w14:textId="77777777" w:rsidR="00BC0AD0" w:rsidRPr="00BC0AD0" w:rsidRDefault="00BC0AD0" w:rsidP="00BC0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Freemium Model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Free basic information with paid access to advanced content, workshops, and live sessions.</w:t>
      </w:r>
    </w:p>
    <w:p w14:paraId="073E4F4F" w14:textId="77777777" w:rsidR="00BC0AD0" w:rsidRPr="00BC0AD0" w:rsidRDefault="00BC0AD0" w:rsidP="00BC0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Sponsorships &amp; Partnerships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Collaborate with health organizations for sponsored content and events.</w:t>
      </w:r>
    </w:p>
    <w:p w14:paraId="7C7545B7" w14:textId="77777777" w:rsidR="00BC0AD0" w:rsidRPr="00BC0AD0" w:rsidRDefault="00BC0AD0" w:rsidP="00BC0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C0AD0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Crowdfunding Initiatives</w:t>
      </w:r>
      <w:r w:rsidRPr="00BC0AD0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Engage users in funding community-driven projects, educational content, or outreach events.</w:t>
      </w:r>
    </w:p>
    <w:p w14:paraId="52069FBB" w14:textId="2AD3B19E" w:rsidR="00DD4C3B" w:rsidRPr="00BC0AD0" w:rsidRDefault="00DD4C3B" w:rsidP="00BC0AD0"/>
    <w:sectPr w:rsidR="00DD4C3B" w:rsidRPr="00BC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516"/>
    <w:multiLevelType w:val="multilevel"/>
    <w:tmpl w:val="422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6A5B"/>
    <w:multiLevelType w:val="multilevel"/>
    <w:tmpl w:val="EB94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4728F"/>
    <w:multiLevelType w:val="multilevel"/>
    <w:tmpl w:val="5D82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42B88"/>
    <w:multiLevelType w:val="multilevel"/>
    <w:tmpl w:val="694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F5D5F"/>
    <w:multiLevelType w:val="multilevel"/>
    <w:tmpl w:val="B8D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23A23"/>
    <w:multiLevelType w:val="multilevel"/>
    <w:tmpl w:val="1ADE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03501"/>
    <w:multiLevelType w:val="multilevel"/>
    <w:tmpl w:val="378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56"/>
    <w:rsid w:val="004C4D37"/>
    <w:rsid w:val="004F2017"/>
    <w:rsid w:val="007D468E"/>
    <w:rsid w:val="00BB36F1"/>
    <w:rsid w:val="00BC0AD0"/>
    <w:rsid w:val="00DD4C3B"/>
    <w:rsid w:val="00F0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F9A7"/>
  <w15:chartTrackingRefBased/>
  <w15:docId w15:val="{FCD33B36-31BC-457E-8B5A-98F192A2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0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paragraph" w:styleId="Heading4">
    <w:name w:val="heading 4"/>
    <w:basedOn w:val="Normal"/>
    <w:link w:val="Heading4Char"/>
    <w:uiPriority w:val="9"/>
    <w:qFormat/>
    <w:rsid w:val="00BC0A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H" w:eastAsia="en-G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D3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0AD0"/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character" w:customStyle="1" w:styleId="Heading4Char">
    <w:name w:val="Heading 4 Char"/>
    <w:basedOn w:val="DefaultParagraphFont"/>
    <w:link w:val="Heading4"/>
    <w:uiPriority w:val="9"/>
    <w:rsid w:val="00BC0AD0"/>
    <w:rPr>
      <w:rFonts w:ascii="Times New Roman" w:eastAsia="Times New Roman" w:hAnsi="Times New Roman" w:cs="Times New Roman"/>
      <w:b/>
      <w:bCs/>
      <w:sz w:val="24"/>
      <w:szCs w:val="24"/>
      <w:lang w:val="en-GH" w:eastAsia="en-GH"/>
    </w:rPr>
  </w:style>
  <w:style w:type="character" w:styleId="Strong">
    <w:name w:val="Strong"/>
    <w:basedOn w:val="DefaultParagraphFont"/>
    <w:uiPriority w:val="22"/>
    <w:qFormat/>
    <w:rsid w:val="00BC0A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H" w:eastAsia="en-G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nartey</dc:creator>
  <cp:keywords/>
  <dc:description/>
  <cp:lastModifiedBy>albert nartey</cp:lastModifiedBy>
  <cp:revision>5</cp:revision>
  <dcterms:created xsi:type="dcterms:W3CDTF">2024-11-04T08:41:00Z</dcterms:created>
  <dcterms:modified xsi:type="dcterms:W3CDTF">2024-11-04T09:05:00Z</dcterms:modified>
</cp:coreProperties>
</file>