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E9F2" w14:textId="77777777" w:rsidR="00B07060" w:rsidRPr="00B07060" w:rsidRDefault="00B07060" w:rsidP="00B07060">
      <w:pPr>
        <w:tabs>
          <w:tab w:val="left" w:pos="142"/>
        </w:tabs>
        <w:ind w:left="-851" w:firstLine="284"/>
        <w:rPr>
          <w:b/>
          <w:bCs/>
        </w:rPr>
      </w:pPr>
      <w:r w:rsidRPr="00B07060">
        <w:rPr>
          <w:b/>
          <w:bCs/>
        </w:rPr>
        <w:t>СПЕЦИФИКАЦИЯ ОПЕРАТОРА "НЕКРО-КОРТЕКСА"</w:t>
      </w:r>
    </w:p>
    <w:p w14:paraId="7D3EBE41" w14:textId="77777777" w:rsidR="00B07060" w:rsidRPr="00B07060" w:rsidRDefault="00B07060" w:rsidP="00B07060">
      <w:pPr>
        <w:tabs>
          <w:tab w:val="left" w:pos="142"/>
        </w:tabs>
        <w:ind w:left="-851" w:firstLine="284"/>
      </w:pPr>
      <w:r w:rsidRPr="00B07060">
        <w:t>Версия: 2.3 / Классификация: Внутренний регламент / Уровень допуска: ≥ 5</w:t>
      </w:r>
      <w:r w:rsidRPr="00B07060">
        <w:br/>
        <w:t>Авторизация: NC-AUTH / Протокол: №6Δ-Beta</w:t>
      </w:r>
    </w:p>
    <w:p w14:paraId="6B15BF8B" w14:textId="77777777" w:rsidR="00B07060" w:rsidRPr="00B07060" w:rsidRDefault="00B07060" w:rsidP="00B07060">
      <w:pPr>
        <w:tabs>
          <w:tab w:val="left" w:pos="142"/>
        </w:tabs>
        <w:ind w:left="-851" w:firstLine="284"/>
      </w:pPr>
      <w:r w:rsidRPr="00B07060">
        <w:pict w14:anchorId="38B8E67E">
          <v:rect id="_x0000_i1273" style="width:0;height:1.5pt" o:hralign="center" o:hrstd="t" o:hr="t" fillcolor="#a0a0a0" stroked="f"/>
        </w:pict>
      </w:r>
    </w:p>
    <w:p w14:paraId="3C62221F" w14:textId="77777777" w:rsidR="00B07060" w:rsidRPr="00B07060" w:rsidRDefault="00B07060" w:rsidP="00B07060">
      <w:pPr>
        <w:tabs>
          <w:tab w:val="left" w:pos="142"/>
        </w:tabs>
        <w:ind w:left="-851" w:firstLine="284"/>
        <w:rPr>
          <w:b/>
          <w:bCs/>
        </w:rPr>
      </w:pPr>
      <w:r w:rsidRPr="00B07060">
        <w:rPr>
          <w:b/>
          <w:bCs/>
        </w:rPr>
        <w:t>1. ОБЩЕЕ ОПИСАНИЕ СИСТЕМЫ</w:t>
      </w:r>
    </w:p>
    <w:p w14:paraId="1BC3C506" w14:textId="77777777" w:rsidR="00B07060" w:rsidRPr="00B07060" w:rsidRDefault="00B07060" w:rsidP="00B07060">
      <w:pPr>
        <w:tabs>
          <w:tab w:val="left" w:pos="142"/>
        </w:tabs>
        <w:ind w:left="-851" w:firstLine="284"/>
      </w:pPr>
      <w:r w:rsidRPr="00B07060">
        <w:rPr>
          <w:b/>
          <w:bCs/>
        </w:rPr>
        <w:t>"</w:t>
      </w:r>
      <w:proofErr w:type="spellStart"/>
      <w:r w:rsidRPr="00B07060">
        <w:rPr>
          <w:b/>
          <w:bCs/>
        </w:rPr>
        <w:t>Некро-Кортекс</w:t>
      </w:r>
      <w:proofErr w:type="spellEnd"/>
      <w:r w:rsidRPr="00B07060">
        <w:rPr>
          <w:b/>
          <w:bCs/>
        </w:rPr>
        <w:t>"</w:t>
      </w:r>
      <w:r w:rsidRPr="00B07060">
        <w:t xml:space="preserve"> — это промышленная магико-технологическая нейросеть, предназначенная для централизованного управления </w:t>
      </w:r>
      <w:proofErr w:type="spellStart"/>
      <w:r w:rsidRPr="00B07060">
        <w:t>постбиологическими</w:t>
      </w:r>
      <w:proofErr w:type="spellEnd"/>
      <w:r w:rsidRPr="00B07060">
        <w:t xml:space="preserve"> единицами (далее — </w:t>
      </w:r>
      <w:r w:rsidRPr="00B07060">
        <w:rPr>
          <w:b/>
          <w:bCs/>
        </w:rPr>
        <w:t>юниты</w:t>
      </w:r>
      <w:r w:rsidRPr="00B07060">
        <w:t>). Архитектура включает в себя:</w:t>
      </w:r>
    </w:p>
    <w:p w14:paraId="406A2EC7" w14:textId="77777777" w:rsidR="00B07060" w:rsidRPr="00B07060" w:rsidRDefault="00B07060" w:rsidP="00B07060">
      <w:pPr>
        <w:numPr>
          <w:ilvl w:val="0"/>
          <w:numId w:val="1"/>
        </w:numPr>
        <w:tabs>
          <w:tab w:val="left" w:pos="142"/>
        </w:tabs>
        <w:ind w:left="-851" w:firstLine="284"/>
      </w:pPr>
      <w:r w:rsidRPr="00B07060">
        <w:rPr>
          <w:b/>
          <w:bCs/>
        </w:rPr>
        <w:t>Распределённую сеть</w:t>
      </w:r>
      <w:r w:rsidRPr="00B07060">
        <w:t xml:space="preserve"> рунических эмиттеров, транслирующих управляющие сигналы по периметру комплекса.</w:t>
      </w:r>
    </w:p>
    <w:p w14:paraId="44915997" w14:textId="77777777" w:rsidR="00B07060" w:rsidRPr="00B07060" w:rsidRDefault="00B07060" w:rsidP="00B07060">
      <w:pPr>
        <w:numPr>
          <w:ilvl w:val="0"/>
          <w:numId w:val="1"/>
        </w:numPr>
        <w:tabs>
          <w:tab w:val="left" w:pos="142"/>
        </w:tabs>
        <w:ind w:left="-851" w:firstLine="284"/>
      </w:pPr>
      <w:r w:rsidRPr="00B07060">
        <w:rPr>
          <w:b/>
          <w:bCs/>
        </w:rPr>
        <w:t>Центральное Ядро</w:t>
      </w:r>
      <w:r w:rsidRPr="00B07060">
        <w:t>, расположенное на защищённом уровне комплекса, выполняющее функции обработки команд, синхронизации и хранения библиотек протоколов.</w:t>
      </w:r>
    </w:p>
    <w:p w14:paraId="1726D2C5" w14:textId="77777777" w:rsidR="00B07060" w:rsidRPr="00B07060" w:rsidRDefault="00B07060" w:rsidP="00B07060">
      <w:pPr>
        <w:tabs>
          <w:tab w:val="left" w:pos="142"/>
        </w:tabs>
        <w:ind w:left="-851" w:firstLine="284"/>
      </w:pPr>
      <w:r w:rsidRPr="00B07060">
        <w:t xml:space="preserve">Система разработана в интересах </w:t>
      </w:r>
      <w:r w:rsidRPr="00B07060">
        <w:rPr>
          <w:b/>
          <w:bCs/>
        </w:rPr>
        <w:t>Железной Гегемонии</w:t>
      </w:r>
      <w:r w:rsidRPr="00B07060">
        <w:t xml:space="preserve"> для решения задач:</w:t>
      </w:r>
    </w:p>
    <w:p w14:paraId="47708C09" w14:textId="77777777" w:rsidR="00B07060" w:rsidRPr="00B07060" w:rsidRDefault="00B07060" w:rsidP="00B07060">
      <w:pPr>
        <w:numPr>
          <w:ilvl w:val="0"/>
          <w:numId w:val="2"/>
        </w:numPr>
        <w:tabs>
          <w:tab w:val="left" w:pos="142"/>
        </w:tabs>
        <w:ind w:left="-851" w:firstLine="284"/>
      </w:pPr>
      <w:r w:rsidRPr="00B07060">
        <w:t>консервации трудовых ресурсов;</w:t>
      </w:r>
    </w:p>
    <w:p w14:paraId="43B8FF26" w14:textId="77777777" w:rsidR="00B07060" w:rsidRPr="00B07060" w:rsidRDefault="00B07060" w:rsidP="00B07060">
      <w:pPr>
        <w:numPr>
          <w:ilvl w:val="0"/>
          <w:numId w:val="2"/>
        </w:numPr>
        <w:tabs>
          <w:tab w:val="left" w:pos="142"/>
        </w:tabs>
        <w:ind w:left="-851" w:firstLine="284"/>
      </w:pPr>
      <w:r w:rsidRPr="00B07060">
        <w:t xml:space="preserve">замещения утраченного </w:t>
      </w:r>
      <w:proofErr w:type="spellStart"/>
      <w:r w:rsidRPr="00B07060">
        <w:t>биочеловеческого</w:t>
      </w:r>
      <w:proofErr w:type="spellEnd"/>
      <w:r w:rsidRPr="00B07060">
        <w:t xml:space="preserve"> персонала;</w:t>
      </w:r>
    </w:p>
    <w:p w14:paraId="2B213264" w14:textId="77777777" w:rsidR="00B07060" w:rsidRPr="00B07060" w:rsidRDefault="00B07060" w:rsidP="00B07060">
      <w:pPr>
        <w:numPr>
          <w:ilvl w:val="0"/>
          <w:numId w:val="2"/>
        </w:numPr>
        <w:tabs>
          <w:tab w:val="left" w:pos="142"/>
        </w:tabs>
        <w:ind w:left="-851" w:firstLine="284"/>
      </w:pPr>
      <w:r w:rsidRPr="00B07060">
        <w:t>утилизации органических отходов и врагов режима.</w:t>
      </w:r>
    </w:p>
    <w:p w14:paraId="3396FB26" w14:textId="77777777" w:rsidR="00B07060" w:rsidRPr="00B07060" w:rsidRDefault="00B07060" w:rsidP="00B07060">
      <w:pPr>
        <w:tabs>
          <w:tab w:val="left" w:pos="142"/>
        </w:tabs>
        <w:ind w:left="-851" w:firstLine="284"/>
      </w:pPr>
      <w:r w:rsidRPr="00B07060">
        <w:pict w14:anchorId="286F4365">
          <v:rect id="_x0000_i1274" style="width:0;height:1.5pt" o:hralign="center" o:hrstd="t" o:hr="t" fillcolor="#a0a0a0" stroked="f"/>
        </w:pict>
      </w:r>
    </w:p>
    <w:p w14:paraId="422DABF5" w14:textId="77777777" w:rsidR="00B07060" w:rsidRPr="00B07060" w:rsidRDefault="00B07060" w:rsidP="00B07060">
      <w:pPr>
        <w:tabs>
          <w:tab w:val="left" w:pos="142"/>
        </w:tabs>
        <w:ind w:left="-851" w:firstLine="284"/>
        <w:rPr>
          <w:b/>
          <w:bCs/>
        </w:rPr>
      </w:pPr>
      <w:r w:rsidRPr="00B07060">
        <w:rPr>
          <w:b/>
          <w:bCs/>
        </w:rPr>
        <w:t>2. КАТЕГОРИИ ОПЕРАТОРОВ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971"/>
        <w:gridCol w:w="6601"/>
      </w:tblGrid>
      <w:tr w:rsidR="00B07060" w:rsidRPr="00B07060" w14:paraId="19C00DF4" w14:textId="77777777" w:rsidTr="00B070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2AB6F5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  <w:rPr>
                <w:b/>
                <w:bCs/>
              </w:rPr>
            </w:pPr>
            <w:r w:rsidRPr="00B07060">
              <w:rPr>
                <w:b/>
                <w:bCs/>
              </w:rPr>
              <w:t>Категория</w:t>
            </w:r>
          </w:p>
        </w:tc>
        <w:tc>
          <w:tcPr>
            <w:tcW w:w="0" w:type="auto"/>
            <w:vAlign w:val="center"/>
            <w:hideMark/>
          </w:tcPr>
          <w:p w14:paraId="1AB9D6DB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  <w:rPr>
                <w:b/>
                <w:bCs/>
              </w:rPr>
            </w:pPr>
            <w:r w:rsidRPr="00B07060">
              <w:rPr>
                <w:b/>
                <w:bCs/>
              </w:rPr>
              <w:t>Уровень допуска</w:t>
            </w:r>
          </w:p>
        </w:tc>
        <w:tc>
          <w:tcPr>
            <w:tcW w:w="0" w:type="auto"/>
            <w:vAlign w:val="center"/>
            <w:hideMark/>
          </w:tcPr>
          <w:p w14:paraId="66746127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  <w:rPr>
                <w:b/>
                <w:bCs/>
              </w:rPr>
            </w:pPr>
            <w:r w:rsidRPr="00B07060">
              <w:rPr>
                <w:b/>
                <w:bCs/>
              </w:rPr>
              <w:t>Описание</w:t>
            </w:r>
          </w:p>
        </w:tc>
      </w:tr>
      <w:tr w:rsidR="00B07060" w:rsidRPr="00B07060" w14:paraId="21F17078" w14:textId="77777777" w:rsidTr="00B07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41BFC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</w:pPr>
            <w:r w:rsidRPr="00B07060">
              <w:rPr>
                <w:b/>
                <w:bCs/>
              </w:rPr>
              <w:t>Погонщик</w:t>
            </w:r>
          </w:p>
        </w:tc>
        <w:tc>
          <w:tcPr>
            <w:tcW w:w="0" w:type="auto"/>
            <w:vAlign w:val="center"/>
            <w:hideMark/>
          </w:tcPr>
          <w:p w14:paraId="0512844B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</w:pPr>
            <w:r w:rsidRPr="00B07060">
              <w:t>L1–L2</w:t>
            </w:r>
          </w:p>
        </w:tc>
        <w:tc>
          <w:tcPr>
            <w:tcW w:w="0" w:type="auto"/>
            <w:vAlign w:val="center"/>
            <w:hideMark/>
          </w:tcPr>
          <w:p w14:paraId="3269DA88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</w:pPr>
            <w:r w:rsidRPr="00B07060">
              <w:t>Оператор первой линии. Управляет не более чем 5 юнитами через амулет контроля. Не имеет доступа к протоколам.</w:t>
            </w:r>
          </w:p>
        </w:tc>
      </w:tr>
      <w:tr w:rsidR="00B07060" w:rsidRPr="00B07060" w14:paraId="45C70513" w14:textId="77777777" w:rsidTr="00B07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475FF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</w:pPr>
            <w:r w:rsidRPr="00B07060">
              <w:rPr>
                <w:b/>
                <w:bCs/>
              </w:rPr>
              <w:t>Надзиратель</w:t>
            </w:r>
          </w:p>
        </w:tc>
        <w:tc>
          <w:tcPr>
            <w:tcW w:w="0" w:type="auto"/>
            <w:vAlign w:val="center"/>
            <w:hideMark/>
          </w:tcPr>
          <w:p w14:paraId="7CDF9FA2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</w:pPr>
            <w:r w:rsidRPr="00B07060">
              <w:t>L3–L4</w:t>
            </w:r>
          </w:p>
        </w:tc>
        <w:tc>
          <w:tcPr>
            <w:tcW w:w="0" w:type="auto"/>
            <w:vAlign w:val="center"/>
            <w:hideMark/>
          </w:tcPr>
          <w:p w14:paraId="29FC0E8D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</w:pPr>
            <w:r w:rsidRPr="00B07060">
              <w:t>Руководит группой Погонщиков, имеет ограниченный доступ к командным протоколам.</w:t>
            </w:r>
          </w:p>
        </w:tc>
      </w:tr>
      <w:tr w:rsidR="00B07060" w:rsidRPr="00B07060" w14:paraId="3532F198" w14:textId="77777777" w:rsidTr="00B07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A792C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</w:pPr>
            <w:r w:rsidRPr="00B07060">
              <w:rPr>
                <w:b/>
                <w:bCs/>
              </w:rPr>
              <w:t>Системный оператор</w:t>
            </w:r>
          </w:p>
        </w:tc>
        <w:tc>
          <w:tcPr>
            <w:tcW w:w="0" w:type="auto"/>
            <w:vAlign w:val="center"/>
            <w:hideMark/>
          </w:tcPr>
          <w:p w14:paraId="35A793EE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</w:pPr>
            <w:r w:rsidRPr="00B07060">
              <w:t>L5–L7</w:t>
            </w:r>
          </w:p>
        </w:tc>
        <w:tc>
          <w:tcPr>
            <w:tcW w:w="0" w:type="auto"/>
            <w:vAlign w:val="center"/>
            <w:hideMark/>
          </w:tcPr>
          <w:p w14:paraId="78E2F08B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</w:pPr>
            <w:r w:rsidRPr="00B07060">
              <w:t>Управляет ядром, назначает протоколы, контролирует стабильность сети.</w:t>
            </w:r>
          </w:p>
        </w:tc>
      </w:tr>
      <w:tr w:rsidR="00B07060" w:rsidRPr="00B07060" w14:paraId="338E628F" w14:textId="77777777" w:rsidTr="00B07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B19AC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</w:pPr>
            <w:r w:rsidRPr="00B07060">
              <w:rPr>
                <w:b/>
                <w:bCs/>
              </w:rPr>
              <w:t>Главный инженер проекта</w:t>
            </w:r>
          </w:p>
        </w:tc>
        <w:tc>
          <w:tcPr>
            <w:tcW w:w="0" w:type="auto"/>
            <w:vAlign w:val="center"/>
            <w:hideMark/>
          </w:tcPr>
          <w:p w14:paraId="6DC4EA4C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</w:pPr>
            <w:r w:rsidRPr="00B07060">
              <w:t>L8</w:t>
            </w:r>
          </w:p>
        </w:tc>
        <w:tc>
          <w:tcPr>
            <w:tcW w:w="0" w:type="auto"/>
            <w:vAlign w:val="center"/>
            <w:hideMark/>
          </w:tcPr>
          <w:p w14:paraId="365D478B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</w:pPr>
            <w:r w:rsidRPr="00B07060">
              <w:t>Полный административный контроль, допуск к реестру душ, право на перекомпиляцию ядра.</w:t>
            </w:r>
          </w:p>
        </w:tc>
      </w:tr>
    </w:tbl>
    <w:p w14:paraId="7867D13A" w14:textId="77777777" w:rsidR="00B07060" w:rsidRPr="00B07060" w:rsidRDefault="00B07060" w:rsidP="00B07060">
      <w:pPr>
        <w:tabs>
          <w:tab w:val="left" w:pos="142"/>
        </w:tabs>
        <w:ind w:left="-851" w:firstLine="284"/>
      </w:pPr>
      <w:r w:rsidRPr="00B07060">
        <w:pict w14:anchorId="4F794871">
          <v:rect id="_x0000_i1275" style="width:0;height:1.5pt" o:hralign="center" o:hrstd="t" o:hr="t" fillcolor="#a0a0a0" stroked="f"/>
        </w:pict>
      </w:r>
    </w:p>
    <w:p w14:paraId="41D290A3" w14:textId="77777777" w:rsidR="00B07060" w:rsidRPr="00B07060" w:rsidRDefault="00B07060" w:rsidP="00B07060">
      <w:pPr>
        <w:tabs>
          <w:tab w:val="left" w:pos="142"/>
        </w:tabs>
        <w:ind w:left="-851" w:firstLine="284"/>
        <w:rPr>
          <w:b/>
          <w:bCs/>
        </w:rPr>
      </w:pPr>
      <w:r w:rsidRPr="00B07060">
        <w:rPr>
          <w:b/>
          <w:bCs/>
        </w:rPr>
        <w:t>3. РЕСУРСЫ ОПЕРАТОРА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7612"/>
      </w:tblGrid>
      <w:tr w:rsidR="00B07060" w:rsidRPr="00B07060" w14:paraId="7CA867F3" w14:textId="77777777" w:rsidTr="00B070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038CB7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  <w:rPr>
                <w:b/>
                <w:bCs/>
              </w:rPr>
            </w:pPr>
            <w:r w:rsidRPr="00B07060">
              <w:rPr>
                <w:b/>
                <w:bCs/>
              </w:rPr>
              <w:lastRenderedPageBreak/>
              <w:t>Ресурс</w:t>
            </w:r>
          </w:p>
        </w:tc>
        <w:tc>
          <w:tcPr>
            <w:tcW w:w="0" w:type="auto"/>
            <w:vAlign w:val="center"/>
            <w:hideMark/>
          </w:tcPr>
          <w:p w14:paraId="113A179C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  <w:rPr>
                <w:b/>
                <w:bCs/>
              </w:rPr>
            </w:pPr>
            <w:r w:rsidRPr="00B07060">
              <w:rPr>
                <w:b/>
                <w:bCs/>
              </w:rPr>
              <w:t>Описание</w:t>
            </w:r>
          </w:p>
        </w:tc>
      </w:tr>
      <w:tr w:rsidR="00B07060" w:rsidRPr="00B07060" w14:paraId="0406C39F" w14:textId="77777777" w:rsidTr="00B07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8E2E4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</w:pPr>
            <w:proofErr w:type="spellStart"/>
            <w:r w:rsidRPr="00B07060">
              <w:rPr>
                <w:b/>
                <w:bCs/>
              </w:rPr>
              <w:t>Некроэнергия</w:t>
            </w:r>
            <w:proofErr w:type="spellEnd"/>
            <w:r w:rsidRPr="00B07060">
              <w:rPr>
                <w:b/>
                <w:bCs/>
              </w:rPr>
              <w:t xml:space="preserve"> (НЕ)</w:t>
            </w:r>
          </w:p>
        </w:tc>
        <w:tc>
          <w:tcPr>
            <w:tcW w:w="0" w:type="auto"/>
            <w:vAlign w:val="center"/>
            <w:hideMark/>
          </w:tcPr>
          <w:p w14:paraId="61152A5B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</w:pPr>
            <w:r w:rsidRPr="00B07060">
              <w:t>Вторичный энергетический продукт смерти живых объектов. Используется для зарядки амулетов и системных каналов.</w:t>
            </w:r>
          </w:p>
        </w:tc>
      </w:tr>
      <w:tr w:rsidR="00B07060" w:rsidRPr="00B07060" w14:paraId="1ECC62DE" w14:textId="77777777" w:rsidTr="00B07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B6715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</w:pPr>
            <w:r w:rsidRPr="00B07060">
              <w:rPr>
                <w:b/>
                <w:bCs/>
              </w:rPr>
              <w:t>Биомасса (BM)</w:t>
            </w:r>
          </w:p>
        </w:tc>
        <w:tc>
          <w:tcPr>
            <w:tcW w:w="0" w:type="auto"/>
            <w:vAlign w:val="center"/>
            <w:hideMark/>
          </w:tcPr>
          <w:p w14:paraId="08FE4C93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</w:pPr>
            <w:r w:rsidRPr="00B07060">
              <w:t>Сырьё для ремонта юнитов и создания новых экземпляров.</w:t>
            </w:r>
          </w:p>
        </w:tc>
      </w:tr>
      <w:tr w:rsidR="00B07060" w:rsidRPr="00B07060" w14:paraId="4B2FD670" w14:textId="77777777" w:rsidTr="00B07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9B2B8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</w:pPr>
            <w:r w:rsidRPr="00B07060">
              <w:rPr>
                <w:b/>
                <w:bCs/>
              </w:rPr>
              <w:t>Воля (W)</w:t>
            </w:r>
          </w:p>
        </w:tc>
        <w:tc>
          <w:tcPr>
            <w:tcW w:w="0" w:type="auto"/>
            <w:vAlign w:val="center"/>
            <w:hideMark/>
          </w:tcPr>
          <w:p w14:paraId="034A0F0B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</w:pPr>
            <w:r w:rsidRPr="00B07060">
              <w:t>Показатель ментальной устойчивости оператора. Зависит от ранга.</w:t>
            </w:r>
          </w:p>
        </w:tc>
      </w:tr>
      <w:tr w:rsidR="00B07060" w:rsidRPr="00B07060" w14:paraId="13ADE53B" w14:textId="77777777" w:rsidTr="00B07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25E6F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</w:pPr>
            <w:r w:rsidRPr="00B07060">
              <w:rPr>
                <w:b/>
                <w:bCs/>
              </w:rPr>
              <w:t>Маркеры Доступа (MA)</w:t>
            </w:r>
          </w:p>
        </w:tc>
        <w:tc>
          <w:tcPr>
            <w:tcW w:w="0" w:type="auto"/>
            <w:vAlign w:val="center"/>
            <w:hideMark/>
          </w:tcPr>
          <w:p w14:paraId="5E2D8756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</w:pPr>
            <w:r w:rsidRPr="00B07060">
              <w:t>Цифровые ключи, открывающие доступ к установке протоколов. Выдаются централизованно через Ядро.</w:t>
            </w:r>
          </w:p>
        </w:tc>
      </w:tr>
    </w:tbl>
    <w:p w14:paraId="113FCCFF" w14:textId="77777777" w:rsidR="00B07060" w:rsidRPr="00B07060" w:rsidRDefault="00B07060" w:rsidP="00B07060">
      <w:pPr>
        <w:tabs>
          <w:tab w:val="left" w:pos="142"/>
        </w:tabs>
        <w:ind w:left="-851" w:firstLine="284"/>
      </w:pPr>
      <w:r w:rsidRPr="00B07060">
        <w:pict w14:anchorId="7ADCED37">
          <v:rect id="_x0000_i1276" style="width:0;height:1.5pt" o:hralign="center" o:hrstd="t" o:hr="t" fillcolor="#a0a0a0" stroked="f"/>
        </w:pict>
      </w:r>
    </w:p>
    <w:p w14:paraId="57A80DD4" w14:textId="77777777" w:rsidR="00B07060" w:rsidRPr="00B07060" w:rsidRDefault="00B07060" w:rsidP="00B07060">
      <w:pPr>
        <w:tabs>
          <w:tab w:val="left" w:pos="142"/>
        </w:tabs>
        <w:ind w:left="-851" w:firstLine="284"/>
        <w:rPr>
          <w:b/>
          <w:bCs/>
        </w:rPr>
      </w:pPr>
      <w:r w:rsidRPr="00B07060">
        <w:rPr>
          <w:b/>
          <w:bCs/>
        </w:rPr>
        <w:t>4. КЛАССИФИКАЦИЯ ПРОТОКОЛОВ</w:t>
      </w:r>
    </w:p>
    <w:p w14:paraId="65276AE2" w14:textId="77777777" w:rsidR="00B07060" w:rsidRPr="00B07060" w:rsidRDefault="00B07060" w:rsidP="00B07060">
      <w:pPr>
        <w:tabs>
          <w:tab w:val="left" w:pos="142"/>
        </w:tabs>
        <w:ind w:left="-851" w:firstLine="284"/>
      </w:pPr>
      <w:r w:rsidRPr="00B07060">
        <w:t>Протоколы являются исполняемыми программными модулями и подразделяются на: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66"/>
        <w:gridCol w:w="8153"/>
      </w:tblGrid>
      <w:tr w:rsidR="00B07060" w:rsidRPr="00B07060" w14:paraId="0E41D538" w14:textId="77777777" w:rsidTr="00B070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3C5D62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  <w:rPr>
                <w:b/>
                <w:bCs/>
              </w:rPr>
            </w:pPr>
            <w:r w:rsidRPr="00B07060">
              <w:rPr>
                <w:b/>
                <w:bCs/>
              </w:rPr>
              <w:t>Класс</w:t>
            </w:r>
          </w:p>
        </w:tc>
        <w:tc>
          <w:tcPr>
            <w:tcW w:w="0" w:type="auto"/>
            <w:vAlign w:val="center"/>
            <w:hideMark/>
          </w:tcPr>
          <w:p w14:paraId="0AD7470E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  <w:rPr>
                <w:b/>
                <w:bCs/>
              </w:rPr>
            </w:pPr>
            <w:r w:rsidRPr="00B07060">
              <w:rPr>
                <w:b/>
                <w:bCs/>
              </w:rPr>
              <w:t>УД</w:t>
            </w:r>
          </w:p>
        </w:tc>
        <w:tc>
          <w:tcPr>
            <w:tcW w:w="0" w:type="auto"/>
            <w:vAlign w:val="center"/>
            <w:hideMark/>
          </w:tcPr>
          <w:p w14:paraId="7FCD9E60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  <w:rPr>
                <w:b/>
                <w:bCs/>
              </w:rPr>
            </w:pPr>
            <w:r w:rsidRPr="00B07060">
              <w:rPr>
                <w:b/>
                <w:bCs/>
              </w:rPr>
              <w:t>Назначение</w:t>
            </w:r>
          </w:p>
        </w:tc>
      </w:tr>
      <w:tr w:rsidR="00B07060" w:rsidRPr="00B07060" w14:paraId="7D851E01" w14:textId="77777777" w:rsidTr="00B07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D8111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</w:pPr>
            <w:r w:rsidRPr="00B07060">
              <w:rPr>
                <w:b/>
                <w:bCs/>
              </w:rPr>
              <w:t>Утилитарные</w:t>
            </w:r>
          </w:p>
        </w:tc>
        <w:tc>
          <w:tcPr>
            <w:tcW w:w="0" w:type="auto"/>
            <w:vAlign w:val="center"/>
            <w:hideMark/>
          </w:tcPr>
          <w:p w14:paraId="4B6D13BC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</w:pPr>
            <w:r w:rsidRPr="00B07060">
              <w:t>1–4</w:t>
            </w:r>
          </w:p>
        </w:tc>
        <w:tc>
          <w:tcPr>
            <w:tcW w:w="0" w:type="auto"/>
            <w:vAlign w:val="center"/>
            <w:hideMark/>
          </w:tcPr>
          <w:p w14:paraId="329AF3BB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</w:pPr>
            <w:r w:rsidRPr="00B07060">
              <w:t>Повышение эффективности труда, навигации, обработки объектов.</w:t>
            </w:r>
          </w:p>
        </w:tc>
      </w:tr>
      <w:tr w:rsidR="00B07060" w:rsidRPr="00B07060" w14:paraId="5F297BEF" w14:textId="77777777" w:rsidTr="00B07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CFABB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</w:pPr>
            <w:r w:rsidRPr="00B07060">
              <w:rPr>
                <w:b/>
                <w:bCs/>
              </w:rPr>
              <w:t>Командные</w:t>
            </w:r>
          </w:p>
        </w:tc>
        <w:tc>
          <w:tcPr>
            <w:tcW w:w="0" w:type="auto"/>
            <w:vAlign w:val="center"/>
            <w:hideMark/>
          </w:tcPr>
          <w:p w14:paraId="168BC734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</w:pPr>
            <w:r w:rsidRPr="00B07060">
              <w:t>2–5</w:t>
            </w:r>
          </w:p>
        </w:tc>
        <w:tc>
          <w:tcPr>
            <w:tcW w:w="0" w:type="auto"/>
            <w:vAlign w:val="center"/>
            <w:hideMark/>
          </w:tcPr>
          <w:p w14:paraId="0B65E5B1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</w:pPr>
            <w:r w:rsidRPr="00B07060">
              <w:t>Упрощённое управление юнитами (например, "Цепной Приказ").</w:t>
            </w:r>
          </w:p>
        </w:tc>
      </w:tr>
      <w:tr w:rsidR="00B07060" w:rsidRPr="00B07060" w14:paraId="4D5B33AA" w14:textId="77777777" w:rsidTr="00B07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46859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</w:pPr>
            <w:r w:rsidRPr="00B07060">
              <w:rPr>
                <w:b/>
                <w:bCs/>
              </w:rPr>
              <w:t>Боевые</w:t>
            </w:r>
          </w:p>
        </w:tc>
        <w:tc>
          <w:tcPr>
            <w:tcW w:w="0" w:type="auto"/>
            <w:vAlign w:val="center"/>
            <w:hideMark/>
          </w:tcPr>
          <w:p w14:paraId="53A40715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</w:pPr>
            <w:r w:rsidRPr="00B07060">
              <w:t>5–7</w:t>
            </w:r>
          </w:p>
        </w:tc>
        <w:tc>
          <w:tcPr>
            <w:tcW w:w="0" w:type="auto"/>
            <w:vAlign w:val="center"/>
            <w:hideMark/>
          </w:tcPr>
          <w:p w14:paraId="56B087EB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</w:pPr>
            <w:r w:rsidRPr="00B07060">
              <w:t>Активация защитных, атакующих и усиливающих модулей.</w:t>
            </w:r>
          </w:p>
        </w:tc>
      </w:tr>
      <w:tr w:rsidR="00B07060" w:rsidRPr="00B07060" w14:paraId="3C776348" w14:textId="77777777" w:rsidTr="00B070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9CCCF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</w:pPr>
            <w:r w:rsidRPr="00B07060">
              <w:rPr>
                <w:b/>
                <w:bCs/>
              </w:rPr>
              <w:t>Системные</w:t>
            </w:r>
          </w:p>
        </w:tc>
        <w:tc>
          <w:tcPr>
            <w:tcW w:w="0" w:type="auto"/>
            <w:vAlign w:val="center"/>
            <w:hideMark/>
          </w:tcPr>
          <w:p w14:paraId="4493090D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</w:pPr>
            <w:r w:rsidRPr="00B07060">
              <w:t>8+</w:t>
            </w:r>
          </w:p>
        </w:tc>
        <w:tc>
          <w:tcPr>
            <w:tcW w:w="0" w:type="auto"/>
            <w:vAlign w:val="center"/>
            <w:hideMark/>
          </w:tcPr>
          <w:p w14:paraId="57CF081F" w14:textId="77777777" w:rsidR="00B07060" w:rsidRPr="00B07060" w:rsidRDefault="00B07060" w:rsidP="00B07060">
            <w:pPr>
              <w:tabs>
                <w:tab w:val="left" w:pos="142"/>
              </w:tabs>
              <w:ind w:left="-851" w:firstLine="284"/>
            </w:pPr>
            <w:r w:rsidRPr="00B07060">
              <w:t xml:space="preserve">Изменение параметров </w:t>
            </w:r>
            <w:proofErr w:type="spellStart"/>
            <w:r w:rsidRPr="00B07060">
              <w:t>Кортекса</w:t>
            </w:r>
            <w:proofErr w:type="spellEnd"/>
            <w:r w:rsidRPr="00B07060">
              <w:t>, манипуляции с сигналом и блоками юнитов.</w:t>
            </w:r>
          </w:p>
        </w:tc>
      </w:tr>
    </w:tbl>
    <w:p w14:paraId="4B2888B6" w14:textId="77777777" w:rsidR="00B07060" w:rsidRPr="00B07060" w:rsidRDefault="00B07060" w:rsidP="00B07060">
      <w:pPr>
        <w:tabs>
          <w:tab w:val="left" w:pos="142"/>
        </w:tabs>
        <w:ind w:left="-851" w:firstLine="284"/>
      </w:pPr>
      <w:r w:rsidRPr="00B07060">
        <w:t>Установка протоколов возможна только:</w:t>
      </w:r>
    </w:p>
    <w:p w14:paraId="6D1199DD" w14:textId="77777777" w:rsidR="00B07060" w:rsidRPr="00B07060" w:rsidRDefault="00B07060" w:rsidP="00B07060">
      <w:pPr>
        <w:numPr>
          <w:ilvl w:val="0"/>
          <w:numId w:val="3"/>
        </w:numPr>
        <w:tabs>
          <w:tab w:val="left" w:pos="142"/>
        </w:tabs>
        <w:ind w:left="-851" w:firstLine="284"/>
      </w:pPr>
      <w:r w:rsidRPr="00B07060">
        <w:t>при наличии свободного маркера доступа;</w:t>
      </w:r>
    </w:p>
    <w:p w14:paraId="574894C4" w14:textId="77777777" w:rsidR="00B07060" w:rsidRPr="00B07060" w:rsidRDefault="00B07060" w:rsidP="00B07060">
      <w:pPr>
        <w:numPr>
          <w:ilvl w:val="0"/>
          <w:numId w:val="3"/>
        </w:numPr>
        <w:tabs>
          <w:tab w:val="left" w:pos="142"/>
        </w:tabs>
        <w:ind w:left="-851" w:firstLine="284"/>
      </w:pPr>
      <w:r w:rsidRPr="00B07060">
        <w:t>при подтверждённом уровне допуска;</w:t>
      </w:r>
    </w:p>
    <w:p w14:paraId="1680092F" w14:textId="77777777" w:rsidR="00B07060" w:rsidRPr="00B07060" w:rsidRDefault="00B07060" w:rsidP="00B07060">
      <w:pPr>
        <w:numPr>
          <w:ilvl w:val="0"/>
          <w:numId w:val="3"/>
        </w:numPr>
        <w:tabs>
          <w:tab w:val="left" w:pos="142"/>
        </w:tabs>
        <w:ind w:left="-851" w:firstLine="284"/>
      </w:pPr>
      <w:r w:rsidRPr="00B07060">
        <w:t>в пределах действия терминала класса 5 и выше.</w:t>
      </w:r>
    </w:p>
    <w:p w14:paraId="48ED0BB8" w14:textId="77777777" w:rsidR="00B07060" w:rsidRPr="00B07060" w:rsidRDefault="00B07060" w:rsidP="00B07060">
      <w:pPr>
        <w:tabs>
          <w:tab w:val="left" w:pos="142"/>
        </w:tabs>
        <w:ind w:left="-851" w:firstLine="284"/>
      </w:pPr>
      <w:r w:rsidRPr="00B07060">
        <w:pict w14:anchorId="088552D7">
          <v:rect id="_x0000_i1277" style="width:0;height:1.5pt" o:hralign="center" o:hrstd="t" o:hr="t" fillcolor="#a0a0a0" stroked="f"/>
        </w:pict>
      </w:r>
    </w:p>
    <w:p w14:paraId="48E75BCC" w14:textId="77777777" w:rsidR="00B07060" w:rsidRPr="00B07060" w:rsidRDefault="00B07060" w:rsidP="00B07060">
      <w:pPr>
        <w:tabs>
          <w:tab w:val="left" w:pos="142"/>
        </w:tabs>
        <w:ind w:left="-851" w:firstLine="284"/>
        <w:rPr>
          <w:b/>
          <w:bCs/>
        </w:rPr>
      </w:pPr>
      <w:r w:rsidRPr="00B07060">
        <w:rPr>
          <w:b/>
          <w:bCs/>
        </w:rPr>
        <w:t>5. ИНТЕРФЕЙС УПРАВЛЕНИЯ</w:t>
      </w:r>
    </w:p>
    <w:p w14:paraId="6EB985A9" w14:textId="77777777" w:rsidR="00B07060" w:rsidRPr="00B07060" w:rsidRDefault="00B07060" w:rsidP="00B07060">
      <w:pPr>
        <w:tabs>
          <w:tab w:val="left" w:pos="142"/>
        </w:tabs>
        <w:ind w:left="-851" w:firstLine="284"/>
      </w:pPr>
      <w:r w:rsidRPr="00B07060">
        <w:t>Управление юнитами осуществляется через интерфейс:</w:t>
      </w:r>
    </w:p>
    <w:p w14:paraId="5E499B74" w14:textId="77777777" w:rsidR="00B07060" w:rsidRPr="00B07060" w:rsidRDefault="00B07060" w:rsidP="00B07060">
      <w:pPr>
        <w:numPr>
          <w:ilvl w:val="0"/>
          <w:numId w:val="4"/>
        </w:numPr>
        <w:tabs>
          <w:tab w:val="left" w:pos="142"/>
        </w:tabs>
        <w:ind w:left="-851" w:firstLine="284"/>
      </w:pPr>
      <w:r w:rsidRPr="00B07060">
        <w:rPr>
          <w:b/>
          <w:bCs/>
        </w:rPr>
        <w:t>Реального времени</w:t>
      </w:r>
      <w:r w:rsidRPr="00B07060">
        <w:t xml:space="preserve"> — прямая передача команд;</w:t>
      </w:r>
    </w:p>
    <w:p w14:paraId="48DDA31B" w14:textId="77777777" w:rsidR="00B07060" w:rsidRPr="00B07060" w:rsidRDefault="00B07060" w:rsidP="00B07060">
      <w:pPr>
        <w:numPr>
          <w:ilvl w:val="0"/>
          <w:numId w:val="4"/>
        </w:numPr>
        <w:tabs>
          <w:tab w:val="left" w:pos="142"/>
        </w:tabs>
        <w:ind w:left="-851" w:firstLine="284"/>
      </w:pPr>
      <w:r w:rsidRPr="00B07060">
        <w:rPr>
          <w:b/>
          <w:bCs/>
        </w:rPr>
        <w:t>Скриптового управления</w:t>
      </w:r>
      <w:r w:rsidRPr="00B07060">
        <w:t xml:space="preserve"> — загрузка последовательности действий в память юнита (до 2 команд на скрипт).</w:t>
      </w:r>
    </w:p>
    <w:p w14:paraId="79C72736" w14:textId="77777777" w:rsidR="00B07060" w:rsidRPr="00B07060" w:rsidRDefault="00B07060" w:rsidP="00B07060">
      <w:pPr>
        <w:tabs>
          <w:tab w:val="left" w:pos="142"/>
        </w:tabs>
        <w:ind w:left="-851" w:firstLine="284"/>
      </w:pPr>
      <w:r w:rsidRPr="00B07060">
        <w:t xml:space="preserve">Все действия оператора </w:t>
      </w:r>
      <w:proofErr w:type="spellStart"/>
      <w:r w:rsidRPr="00B07060">
        <w:t>логируются</w:t>
      </w:r>
      <w:proofErr w:type="spellEnd"/>
      <w:r w:rsidRPr="00B07060">
        <w:t xml:space="preserve"> и сохраняются в архиве Ядра для последующего аудита.</w:t>
      </w:r>
    </w:p>
    <w:p w14:paraId="68382BBD" w14:textId="77777777" w:rsidR="00B07060" w:rsidRPr="00B07060" w:rsidRDefault="00B07060" w:rsidP="00B07060">
      <w:pPr>
        <w:tabs>
          <w:tab w:val="left" w:pos="142"/>
        </w:tabs>
        <w:ind w:left="-851" w:firstLine="284"/>
      </w:pPr>
      <w:r w:rsidRPr="00B07060">
        <w:pict w14:anchorId="7DC7BF52">
          <v:rect id="_x0000_i1278" style="width:0;height:1.5pt" o:hralign="center" o:hrstd="t" o:hr="t" fillcolor="#a0a0a0" stroked="f"/>
        </w:pict>
      </w:r>
    </w:p>
    <w:p w14:paraId="4DF2EBDE" w14:textId="77777777" w:rsidR="00B07060" w:rsidRPr="00B07060" w:rsidRDefault="00B07060" w:rsidP="00B07060">
      <w:pPr>
        <w:tabs>
          <w:tab w:val="left" w:pos="142"/>
        </w:tabs>
        <w:ind w:left="-851" w:firstLine="284"/>
        <w:rPr>
          <w:b/>
          <w:bCs/>
        </w:rPr>
      </w:pPr>
      <w:r w:rsidRPr="00B07060">
        <w:rPr>
          <w:b/>
          <w:bCs/>
        </w:rPr>
        <w:t>6. СИСТЕМНЫЕ ОГРАНИЧЕНИЯ</w:t>
      </w:r>
    </w:p>
    <w:p w14:paraId="7B4F874D" w14:textId="77777777" w:rsidR="00B07060" w:rsidRPr="00B07060" w:rsidRDefault="00B07060" w:rsidP="00B07060">
      <w:pPr>
        <w:tabs>
          <w:tab w:val="left" w:pos="142"/>
        </w:tabs>
        <w:ind w:left="-851" w:firstLine="284"/>
      </w:pPr>
      <w:r w:rsidRPr="00B07060">
        <w:lastRenderedPageBreak/>
        <w:t>Система автоматически реагирует на следующие угрозы:</w:t>
      </w:r>
    </w:p>
    <w:p w14:paraId="35068524" w14:textId="77777777" w:rsidR="00B07060" w:rsidRPr="00B07060" w:rsidRDefault="00B07060" w:rsidP="00B07060">
      <w:pPr>
        <w:numPr>
          <w:ilvl w:val="0"/>
          <w:numId w:val="5"/>
        </w:numPr>
        <w:tabs>
          <w:tab w:val="left" w:pos="142"/>
        </w:tabs>
        <w:ind w:left="-851" w:firstLine="284"/>
      </w:pPr>
      <w:r w:rsidRPr="00B07060">
        <w:rPr>
          <w:b/>
          <w:bCs/>
        </w:rPr>
        <w:t>Снижение стабильности канала связи</w:t>
      </w:r>
      <w:r w:rsidRPr="00B07060">
        <w:t xml:space="preserve"> — временное ограничение доступа;</w:t>
      </w:r>
    </w:p>
    <w:p w14:paraId="562E8CC5" w14:textId="77777777" w:rsidR="00B07060" w:rsidRPr="00B07060" w:rsidRDefault="00B07060" w:rsidP="00B07060">
      <w:pPr>
        <w:numPr>
          <w:ilvl w:val="0"/>
          <w:numId w:val="5"/>
        </w:numPr>
        <w:tabs>
          <w:tab w:val="left" w:pos="142"/>
        </w:tabs>
        <w:ind w:left="-851" w:firstLine="284"/>
      </w:pPr>
      <w:r w:rsidRPr="00B07060">
        <w:rPr>
          <w:b/>
          <w:bCs/>
        </w:rPr>
        <w:t>Превышение допустимого числа активных юнитов</w:t>
      </w:r>
      <w:r w:rsidRPr="00B07060">
        <w:t xml:space="preserve"> — приостановка команд;</w:t>
      </w:r>
    </w:p>
    <w:p w14:paraId="52DB4179" w14:textId="77777777" w:rsidR="00B07060" w:rsidRPr="00B07060" w:rsidRDefault="00B07060" w:rsidP="00B07060">
      <w:pPr>
        <w:numPr>
          <w:ilvl w:val="0"/>
          <w:numId w:val="5"/>
        </w:numPr>
        <w:tabs>
          <w:tab w:val="left" w:pos="142"/>
        </w:tabs>
        <w:ind w:left="-851" w:firstLine="284"/>
      </w:pPr>
      <w:r w:rsidRPr="00B07060">
        <w:rPr>
          <w:b/>
          <w:bCs/>
        </w:rPr>
        <w:t>Аномальные паттерны команд</w:t>
      </w:r>
      <w:r w:rsidRPr="00B07060">
        <w:t xml:space="preserve"> — автоматическая блокировка консоли;</w:t>
      </w:r>
    </w:p>
    <w:p w14:paraId="406BABFA" w14:textId="77777777" w:rsidR="00B07060" w:rsidRPr="00B07060" w:rsidRDefault="00B07060" w:rsidP="00B07060">
      <w:pPr>
        <w:numPr>
          <w:ilvl w:val="0"/>
          <w:numId w:val="5"/>
        </w:numPr>
        <w:tabs>
          <w:tab w:val="left" w:pos="142"/>
        </w:tabs>
        <w:ind w:left="-851" w:firstLine="284"/>
      </w:pPr>
      <w:r w:rsidRPr="00B07060">
        <w:rPr>
          <w:b/>
          <w:bCs/>
        </w:rPr>
        <w:t>Внешнее вмешательство</w:t>
      </w:r>
      <w:r w:rsidRPr="00B07060">
        <w:t xml:space="preserve"> — активация Протокола «Гарпунная Сеть».</w:t>
      </w:r>
    </w:p>
    <w:p w14:paraId="7DB17AAC" w14:textId="77777777" w:rsidR="00B07060" w:rsidRPr="00B07060" w:rsidRDefault="00B07060" w:rsidP="00B07060">
      <w:pPr>
        <w:tabs>
          <w:tab w:val="left" w:pos="142"/>
        </w:tabs>
        <w:ind w:left="-851" w:firstLine="284"/>
      </w:pPr>
      <w:r w:rsidRPr="00B07060">
        <w:pict w14:anchorId="730395FC">
          <v:rect id="_x0000_i1279" style="width:0;height:1.5pt" o:hralign="center" o:hrstd="t" o:hr="t" fillcolor="#a0a0a0" stroked="f"/>
        </w:pict>
      </w:r>
    </w:p>
    <w:p w14:paraId="1CBC050F" w14:textId="77777777" w:rsidR="00B07060" w:rsidRPr="00B07060" w:rsidRDefault="00B07060" w:rsidP="00B07060">
      <w:pPr>
        <w:tabs>
          <w:tab w:val="left" w:pos="142"/>
        </w:tabs>
        <w:ind w:left="-851" w:firstLine="284"/>
        <w:rPr>
          <w:b/>
          <w:bCs/>
        </w:rPr>
      </w:pPr>
      <w:r w:rsidRPr="00B07060">
        <w:rPr>
          <w:b/>
          <w:bCs/>
        </w:rPr>
        <w:t>7. ПРОТОКОЛ «ГАРПУННАЯ СЕТЬ»</w:t>
      </w:r>
    </w:p>
    <w:p w14:paraId="741ACB91" w14:textId="77777777" w:rsidR="00B07060" w:rsidRPr="00B07060" w:rsidRDefault="00B07060" w:rsidP="00B07060">
      <w:pPr>
        <w:tabs>
          <w:tab w:val="left" w:pos="142"/>
        </w:tabs>
        <w:ind w:left="-851" w:firstLine="284"/>
      </w:pPr>
      <w:r w:rsidRPr="00B07060">
        <w:t>Аварийная мера локализации сбоя в системе управления. Включается автоматически при выявлении неклассифицированного терминала или неправомерной активности. Включает:</w:t>
      </w:r>
    </w:p>
    <w:p w14:paraId="43005F94" w14:textId="77777777" w:rsidR="00B07060" w:rsidRPr="00B07060" w:rsidRDefault="00B07060" w:rsidP="00B07060">
      <w:pPr>
        <w:numPr>
          <w:ilvl w:val="0"/>
          <w:numId w:val="6"/>
        </w:numPr>
        <w:tabs>
          <w:tab w:val="left" w:pos="142"/>
        </w:tabs>
        <w:ind w:left="-851" w:firstLine="284"/>
      </w:pPr>
      <w:r w:rsidRPr="00B07060">
        <w:t>Прекращение всех команд;</w:t>
      </w:r>
    </w:p>
    <w:p w14:paraId="005F8BCF" w14:textId="77777777" w:rsidR="00B07060" w:rsidRPr="00B07060" w:rsidRDefault="00B07060" w:rsidP="00B07060">
      <w:pPr>
        <w:numPr>
          <w:ilvl w:val="0"/>
          <w:numId w:val="6"/>
        </w:numPr>
        <w:tabs>
          <w:tab w:val="left" w:pos="142"/>
        </w:tabs>
        <w:ind w:left="-851" w:firstLine="284"/>
      </w:pPr>
      <w:r w:rsidRPr="00B07060">
        <w:t>Выделение отряда "Чистильщиков";</w:t>
      </w:r>
    </w:p>
    <w:p w14:paraId="6C832BE9" w14:textId="77777777" w:rsidR="00B07060" w:rsidRPr="00B07060" w:rsidRDefault="00B07060" w:rsidP="00B07060">
      <w:pPr>
        <w:numPr>
          <w:ilvl w:val="0"/>
          <w:numId w:val="6"/>
        </w:numPr>
        <w:tabs>
          <w:tab w:val="left" w:pos="142"/>
        </w:tabs>
        <w:ind w:left="-851" w:firstLine="284"/>
      </w:pPr>
      <w:r w:rsidRPr="00B07060">
        <w:t>Обнуление ментального канала;</w:t>
      </w:r>
    </w:p>
    <w:p w14:paraId="7F386DD2" w14:textId="77777777" w:rsidR="00B07060" w:rsidRPr="00B07060" w:rsidRDefault="00B07060" w:rsidP="00B07060">
      <w:pPr>
        <w:numPr>
          <w:ilvl w:val="0"/>
          <w:numId w:val="6"/>
        </w:numPr>
        <w:tabs>
          <w:tab w:val="left" w:pos="142"/>
        </w:tabs>
        <w:ind w:left="-851" w:firstLine="284"/>
      </w:pPr>
      <w:r w:rsidRPr="00B07060">
        <w:t>При необходимости — утилизация юнитов и оператора.</w:t>
      </w:r>
    </w:p>
    <w:p w14:paraId="32DA1A56" w14:textId="77777777" w:rsidR="00B07060" w:rsidRPr="00B07060" w:rsidRDefault="00B07060" w:rsidP="00B07060">
      <w:pPr>
        <w:tabs>
          <w:tab w:val="left" w:pos="142"/>
        </w:tabs>
        <w:ind w:left="-851" w:firstLine="284"/>
      </w:pPr>
      <w:r w:rsidRPr="00B07060">
        <w:pict w14:anchorId="6B9DE5A5">
          <v:rect id="_x0000_i1280" style="width:0;height:1.5pt" o:hralign="center" o:hrstd="t" o:hr="t" fillcolor="#a0a0a0" stroked="f"/>
        </w:pict>
      </w:r>
    </w:p>
    <w:p w14:paraId="74311142" w14:textId="77777777" w:rsidR="00B07060" w:rsidRPr="00B07060" w:rsidRDefault="00B07060" w:rsidP="00B07060">
      <w:pPr>
        <w:tabs>
          <w:tab w:val="left" w:pos="142"/>
        </w:tabs>
        <w:ind w:left="-851" w:firstLine="284"/>
        <w:rPr>
          <w:b/>
          <w:bCs/>
        </w:rPr>
      </w:pPr>
      <w:r w:rsidRPr="00B07060">
        <w:rPr>
          <w:b/>
          <w:bCs/>
        </w:rPr>
        <w:t>8. ПРИМЕЧАНИЕ ДЛЯ КАДРОВ</w:t>
      </w:r>
    </w:p>
    <w:p w14:paraId="196FFDC6" w14:textId="77777777" w:rsidR="00B07060" w:rsidRPr="00B07060" w:rsidRDefault="00B07060" w:rsidP="00B07060">
      <w:pPr>
        <w:tabs>
          <w:tab w:val="left" w:pos="142"/>
        </w:tabs>
        <w:ind w:left="-851" w:firstLine="284"/>
      </w:pPr>
      <w:r w:rsidRPr="00B07060">
        <w:t xml:space="preserve">Все операторы проходят обязательную </w:t>
      </w:r>
      <w:proofErr w:type="spellStart"/>
      <w:r w:rsidRPr="00B07060">
        <w:t>нейросканирующую</w:t>
      </w:r>
      <w:proofErr w:type="spellEnd"/>
      <w:r w:rsidRPr="00B07060">
        <w:t xml:space="preserve"> калибровку. Несанкционированный доступ к ядру «</w:t>
      </w:r>
      <w:proofErr w:type="spellStart"/>
      <w:r w:rsidRPr="00B07060">
        <w:t>Некро-Кортекса</w:t>
      </w:r>
      <w:proofErr w:type="spellEnd"/>
      <w:r w:rsidRPr="00B07060">
        <w:t>» невозможен без серьёзного системного сбоя.</w:t>
      </w:r>
    </w:p>
    <w:p w14:paraId="786764E0" w14:textId="77777777" w:rsidR="00B07060" w:rsidRPr="00B07060" w:rsidRDefault="00B07060" w:rsidP="00B07060">
      <w:pPr>
        <w:tabs>
          <w:tab w:val="left" w:pos="142"/>
        </w:tabs>
        <w:ind w:left="-851" w:firstLine="284"/>
      </w:pPr>
      <w:r w:rsidRPr="00B07060">
        <w:t>"Сбой — это не угроза. Это статистическая неизбежность. Потому у нас есть Протоколы."</w:t>
      </w:r>
      <w:r w:rsidRPr="00B07060">
        <w:br/>
        <w:t>– Из регламента безопасности комплекса "</w:t>
      </w:r>
      <w:proofErr w:type="spellStart"/>
      <w:r w:rsidRPr="00B07060">
        <w:t>Кортекс</w:t>
      </w:r>
      <w:proofErr w:type="spellEnd"/>
      <w:r w:rsidRPr="00B07060">
        <w:t>" (раздел VII.5)</w:t>
      </w:r>
    </w:p>
    <w:p w14:paraId="6D78A2A7" w14:textId="77777777" w:rsidR="007F34CC" w:rsidRDefault="007F34CC" w:rsidP="00B07060">
      <w:pPr>
        <w:tabs>
          <w:tab w:val="left" w:pos="142"/>
        </w:tabs>
        <w:ind w:left="-851" w:firstLine="284"/>
      </w:pPr>
    </w:p>
    <w:sectPr w:rsidR="007F3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77EA1"/>
    <w:multiLevelType w:val="multilevel"/>
    <w:tmpl w:val="770C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C6E97"/>
    <w:multiLevelType w:val="multilevel"/>
    <w:tmpl w:val="B246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054EE"/>
    <w:multiLevelType w:val="multilevel"/>
    <w:tmpl w:val="EAC8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35399"/>
    <w:multiLevelType w:val="multilevel"/>
    <w:tmpl w:val="A532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4174F"/>
    <w:multiLevelType w:val="multilevel"/>
    <w:tmpl w:val="CDF6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1471C"/>
    <w:multiLevelType w:val="multilevel"/>
    <w:tmpl w:val="762E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688620">
    <w:abstractNumId w:val="1"/>
  </w:num>
  <w:num w:numId="2" w16cid:durableId="1617101334">
    <w:abstractNumId w:val="4"/>
  </w:num>
  <w:num w:numId="3" w16cid:durableId="1336150881">
    <w:abstractNumId w:val="3"/>
  </w:num>
  <w:num w:numId="4" w16cid:durableId="1895458970">
    <w:abstractNumId w:val="2"/>
  </w:num>
  <w:num w:numId="5" w16cid:durableId="274824203">
    <w:abstractNumId w:val="0"/>
  </w:num>
  <w:num w:numId="6" w16cid:durableId="4684736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B7"/>
    <w:rsid w:val="00047AB7"/>
    <w:rsid w:val="00734ED7"/>
    <w:rsid w:val="007F34CC"/>
    <w:rsid w:val="00B07060"/>
    <w:rsid w:val="00B8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008EB-E0A2-4063-B772-61133432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7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7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7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7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7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7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7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7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7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7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7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7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7A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7A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7A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7A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7A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7A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7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7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7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7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7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7A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7A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7AB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7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7AB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7A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0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3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2025-10-08T06:18:00Z</dcterms:created>
  <dcterms:modified xsi:type="dcterms:W3CDTF">2025-10-08T06:18:00Z</dcterms:modified>
</cp:coreProperties>
</file>