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2DC16AA8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442EAA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3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7AEA7C42" w14:textId="77777777" w:rsidR="00442EAA" w:rsidRDefault="00442EAA" w:rsidP="009F1C8E">
      <w:pPr>
        <w:pStyle w:val="Gorkinpot"/>
        <w:ind w:firstLine="708"/>
      </w:pPr>
      <w:r>
        <w:lastRenderedPageBreak/>
        <w:t xml:space="preserve">Цель занятия: отработка применения типизации событий и элемента «Задача», а также маркеров действий при создании моделей процессов в методологии BPMN. </w:t>
      </w:r>
    </w:p>
    <w:p w14:paraId="7A995541" w14:textId="77777777" w:rsidR="00442EAA" w:rsidRDefault="00442EAA" w:rsidP="009F1C8E">
      <w:pPr>
        <w:pStyle w:val="Gorkinpot"/>
        <w:ind w:firstLine="708"/>
      </w:pPr>
      <w:r>
        <w:t xml:space="preserve">Постановка задачи: на основе выданного преподавателем варианта задания: </w:t>
      </w:r>
    </w:p>
    <w:p w14:paraId="2FD8D555" w14:textId="77777777" w:rsidR="00442EAA" w:rsidRDefault="00442EAA" w:rsidP="009F1C8E">
      <w:pPr>
        <w:pStyle w:val="Gorkinpot"/>
        <w:ind w:firstLine="708"/>
      </w:pPr>
      <w:r>
        <w:t xml:space="preserve">а) сформировать текстовое описание бизнес-процесса, </w:t>
      </w:r>
    </w:p>
    <w:p w14:paraId="4EA5DD21" w14:textId="77777777" w:rsidR="00442EAA" w:rsidRDefault="00442EAA" w:rsidP="009F1C8E">
      <w:pPr>
        <w:pStyle w:val="Gorkinpot"/>
        <w:ind w:firstLine="708"/>
      </w:pPr>
      <w:r>
        <w:t xml:space="preserve">б) построить бизнес-процесс в нотации BPMN, </w:t>
      </w:r>
    </w:p>
    <w:p w14:paraId="2F8A13C3" w14:textId="77777777" w:rsidR="00442EAA" w:rsidRDefault="00442EAA" w:rsidP="009F1C8E">
      <w:pPr>
        <w:pStyle w:val="Gorkinpot"/>
        <w:ind w:firstLine="708"/>
      </w:pPr>
      <w:r>
        <w:t xml:space="preserve">в) подготовить презентацию для публичной защиты бизнес-процесса, защитить полученную модель. </w:t>
      </w:r>
    </w:p>
    <w:p w14:paraId="268E90C6" w14:textId="77777777" w:rsidR="00442EAA" w:rsidRDefault="00442EAA" w:rsidP="009F1C8E">
      <w:pPr>
        <w:pStyle w:val="Gorkinpot"/>
        <w:ind w:firstLine="708"/>
      </w:pPr>
      <w:r>
        <w:t xml:space="preserve">Результат практического занятия: 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t>png</w:t>
      </w:r>
      <w:proofErr w:type="spellEnd"/>
      <w:r>
        <w:t xml:space="preserve"> для дальнейшей работы с ним на другом практическом занятии. </w:t>
      </w:r>
    </w:p>
    <w:p w14:paraId="04D8A2FA" w14:textId="5F24EC6A" w:rsidR="009F1C8E" w:rsidRDefault="00442EAA" w:rsidP="009F1C8E">
      <w:pPr>
        <w:pStyle w:val="Gorkinpot"/>
        <w:ind w:firstLine="708"/>
      </w:pPr>
      <w:r>
        <w:t>Задание 1. Построить модель процесса «Приготовить блюдо под заказ». Дополнительные требования сообщает преподаватель на занятии.</w:t>
      </w:r>
    </w:p>
    <w:p w14:paraId="08A0BBE8" w14:textId="1955784B" w:rsidR="009F1C8E" w:rsidRDefault="009F1C8E" w:rsidP="009F1C8E">
      <w:pPr>
        <w:pStyle w:val="Gorkinpot"/>
        <w:ind w:firstLine="708"/>
      </w:pPr>
    </w:p>
    <w:p w14:paraId="7EF493E2" w14:textId="07DA3F9D" w:rsidR="009F1C8E" w:rsidRDefault="009F1C8E" w:rsidP="009F1C8E">
      <w:pPr>
        <w:pStyle w:val="Gorkinpot"/>
        <w:ind w:firstLine="708"/>
      </w:pPr>
    </w:p>
    <w:p w14:paraId="5AC71CE9" w14:textId="23ACFD4C" w:rsidR="009F1C8E" w:rsidRDefault="009F1C8E" w:rsidP="009F1C8E">
      <w:pPr>
        <w:pStyle w:val="Gorkinpot"/>
        <w:ind w:firstLine="708"/>
      </w:pPr>
    </w:p>
    <w:p w14:paraId="3E7E209B" w14:textId="07B5A58A" w:rsidR="009F1C8E" w:rsidRDefault="009F1C8E" w:rsidP="009F1C8E">
      <w:pPr>
        <w:pStyle w:val="Gorkinpot"/>
        <w:ind w:firstLine="708"/>
      </w:pPr>
    </w:p>
    <w:p w14:paraId="5E9C60B2" w14:textId="30366408" w:rsidR="009F1C8E" w:rsidRDefault="009F1C8E" w:rsidP="009F1C8E">
      <w:pPr>
        <w:pStyle w:val="Gorkinpot"/>
        <w:ind w:firstLine="708"/>
      </w:pPr>
    </w:p>
    <w:p w14:paraId="31A858CE" w14:textId="22639EC5" w:rsidR="009F1C8E" w:rsidRDefault="009F1C8E" w:rsidP="009F1C8E">
      <w:pPr>
        <w:pStyle w:val="Gorkinpot"/>
        <w:ind w:firstLine="708"/>
      </w:pPr>
    </w:p>
    <w:p w14:paraId="51D8A0B0" w14:textId="77777777" w:rsidR="00060452" w:rsidRDefault="00060452" w:rsidP="00060452">
      <w:pPr>
        <w:pStyle w:val="Gorkinpot"/>
      </w:pPr>
    </w:p>
    <w:p w14:paraId="7281E9EF" w14:textId="6BBDA3F7" w:rsidR="00442EAA" w:rsidRDefault="00442EAA" w:rsidP="00060452">
      <w:pPr>
        <w:pStyle w:val="Gorkinpot"/>
        <w:ind w:firstLine="708"/>
        <w:rPr>
          <w:b/>
          <w:bCs/>
        </w:rPr>
      </w:pPr>
    </w:p>
    <w:p w14:paraId="42453E8D" w14:textId="77777777" w:rsidR="00C06660" w:rsidRPr="00C06660" w:rsidRDefault="00C06660" w:rsidP="00C06660">
      <w:pPr>
        <w:pStyle w:val="Gorkinpot"/>
        <w:ind w:firstLine="708"/>
      </w:pPr>
      <w:r w:rsidRPr="00C06660">
        <w:lastRenderedPageBreak/>
        <w:t>Бизнес-процесс приготовления пасты с томатным соусом под заказ можно описать следующим образом:</w:t>
      </w:r>
    </w:p>
    <w:p w14:paraId="757D7239" w14:textId="0B8F3E34" w:rsidR="00C06660" w:rsidRPr="00C06660" w:rsidRDefault="00C06660" w:rsidP="00C06660">
      <w:pPr>
        <w:pStyle w:val="Gorkinpot"/>
        <w:ind w:firstLine="708"/>
      </w:pPr>
      <w:r w:rsidRPr="00C06660">
        <w:t>Получение заказа: Клиент делает заказ</w:t>
      </w:r>
      <w:r>
        <w:t xml:space="preserve"> </w:t>
      </w:r>
      <w:r w:rsidRPr="00C06660">
        <w:t>в ресторане</w:t>
      </w:r>
      <w:r>
        <w:t>.</w:t>
      </w:r>
    </w:p>
    <w:p w14:paraId="6893EE17" w14:textId="77777777" w:rsidR="00C06660" w:rsidRPr="00C06660" w:rsidRDefault="00C06660" w:rsidP="00C06660">
      <w:pPr>
        <w:pStyle w:val="Gorkinpot"/>
        <w:ind w:firstLine="708"/>
      </w:pPr>
      <w:r w:rsidRPr="00C06660">
        <w:t>Планирование и подготовка:</w:t>
      </w:r>
    </w:p>
    <w:p w14:paraId="145189B4" w14:textId="5AA4A208" w:rsidR="00C06660" w:rsidRPr="00C06660" w:rsidRDefault="00C06660" w:rsidP="00C06660">
      <w:pPr>
        <w:pStyle w:val="Gorkinpot"/>
        <w:ind w:firstLine="708"/>
      </w:pPr>
      <w:r w:rsidRPr="00C06660">
        <w:t xml:space="preserve">Работник кухни получает заказ </w:t>
      </w:r>
      <w:r>
        <w:t>от официанта,</w:t>
      </w:r>
      <w:r w:rsidRPr="00C06660">
        <w:t xml:space="preserve"> который должен быть приготовлен.</w:t>
      </w:r>
      <w:r>
        <w:t xml:space="preserve"> </w:t>
      </w:r>
      <w:r w:rsidRPr="00C06660">
        <w:t>Проверяется наличие всех необходимых продуктов.</w:t>
      </w:r>
    </w:p>
    <w:p w14:paraId="171C7158" w14:textId="77777777" w:rsidR="00C06660" w:rsidRPr="00C06660" w:rsidRDefault="00C06660" w:rsidP="00C06660">
      <w:pPr>
        <w:pStyle w:val="Gorkinpot"/>
        <w:ind w:firstLine="708"/>
      </w:pPr>
      <w:r w:rsidRPr="00C06660">
        <w:t>Приготовление пасты:</w:t>
      </w:r>
    </w:p>
    <w:p w14:paraId="2D94B385" w14:textId="418265B5" w:rsidR="00C06660" w:rsidRPr="00C06660" w:rsidRDefault="00C06660" w:rsidP="00C06660">
      <w:pPr>
        <w:pStyle w:val="Gorkinpot"/>
        <w:ind w:firstLine="708"/>
      </w:pPr>
      <w:r w:rsidRPr="00C06660">
        <w:t>Вскипятить воду в большой кастрюле, добавить соль</w:t>
      </w:r>
      <w:r>
        <w:t>, слить воду</w:t>
      </w:r>
      <w:r w:rsidRPr="00C06660">
        <w:t>.</w:t>
      </w:r>
      <w:r>
        <w:t xml:space="preserve"> </w:t>
      </w:r>
      <w:r w:rsidRPr="00C06660">
        <w:t>Варить пасту согласно времени, указанному на упаковке (обычно 8–12 минут).</w:t>
      </w:r>
      <w:r>
        <w:t xml:space="preserve"> </w:t>
      </w:r>
      <w:r w:rsidRPr="00C06660">
        <w:t>Параллельно готовится томатный соус: на сковороде обжариваются чеснок и лук, добавляются свежие или консервированные томаты.</w:t>
      </w:r>
    </w:p>
    <w:p w14:paraId="3CB7B35C" w14:textId="77777777" w:rsidR="00C06660" w:rsidRPr="00C06660" w:rsidRDefault="00C06660" w:rsidP="00C06660">
      <w:pPr>
        <w:pStyle w:val="Gorkinpot"/>
        <w:ind w:firstLine="708"/>
      </w:pPr>
      <w:r w:rsidRPr="00C06660">
        <w:t>Сборка блюда:</w:t>
      </w:r>
    </w:p>
    <w:p w14:paraId="3639F65E" w14:textId="77777777" w:rsidR="00C06660" w:rsidRDefault="00C06660" w:rsidP="00C06660">
      <w:pPr>
        <w:pStyle w:val="Gorkinpot"/>
        <w:ind w:firstLine="708"/>
      </w:pPr>
      <w:r w:rsidRPr="00C06660">
        <w:t>Когда паста готова, она отцеживается и помещается в тарелку.</w:t>
      </w:r>
      <w:r>
        <w:t xml:space="preserve"> </w:t>
      </w:r>
      <w:r w:rsidRPr="00C06660">
        <w:t>Готовый томатный соус равномерно заливается на пасту.</w:t>
      </w:r>
    </w:p>
    <w:p w14:paraId="44AB2833" w14:textId="447E240E" w:rsidR="00C06660" w:rsidRPr="00C06660" w:rsidRDefault="00C06660" w:rsidP="00C06660">
      <w:pPr>
        <w:pStyle w:val="Gorkinpot"/>
        <w:ind w:firstLine="708"/>
      </w:pPr>
      <w:r w:rsidRPr="00C06660">
        <w:t>Подача:</w:t>
      </w:r>
    </w:p>
    <w:p w14:paraId="7531FAAD" w14:textId="332E496B" w:rsidR="00C06660" w:rsidRPr="00C06660" w:rsidRDefault="00C06660" w:rsidP="00C06660">
      <w:pPr>
        <w:pStyle w:val="Gorkinpot"/>
        <w:ind w:firstLine="708"/>
      </w:pPr>
      <w:r w:rsidRPr="00C06660">
        <w:t>Блюдо подается в соответствии с заказо</w:t>
      </w:r>
      <w:r>
        <w:t>м</w:t>
      </w:r>
      <w:r w:rsidRPr="00C06660">
        <w:t>.</w:t>
      </w:r>
    </w:p>
    <w:p w14:paraId="2C086BE3" w14:textId="77777777" w:rsidR="00C06660" w:rsidRPr="00C06660" w:rsidRDefault="00C06660" w:rsidP="00C06660">
      <w:pPr>
        <w:pStyle w:val="Gorkinpot"/>
        <w:ind w:firstLine="708"/>
      </w:pPr>
      <w:r w:rsidRPr="00C06660">
        <w:t>Финансовые операции:</w:t>
      </w:r>
    </w:p>
    <w:p w14:paraId="65482AF9" w14:textId="51556341" w:rsidR="00034637" w:rsidRPr="00C06660" w:rsidRDefault="00C06660" w:rsidP="00C06660">
      <w:pPr>
        <w:pStyle w:val="Gorkinpot"/>
        <w:ind w:firstLine="708"/>
      </w:pPr>
      <w:r w:rsidRPr="00C06660">
        <w:t>Клиент оплачивает заказ через наличные или электронные методы оплаты</w:t>
      </w:r>
      <w:r>
        <w:t>.</w:t>
      </w:r>
    </w:p>
    <w:p w14:paraId="4291E964" w14:textId="72B37026" w:rsidR="00034637" w:rsidRDefault="00034637" w:rsidP="00060452">
      <w:pPr>
        <w:pStyle w:val="Gorkinpot"/>
        <w:ind w:firstLine="708"/>
        <w:rPr>
          <w:b/>
          <w:bCs/>
        </w:rPr>
      </w:pPr>
    </w:p>
    <w:p w14:paraId="68E2654D" w14:textId="505532C8" w:rsidR="00034637" w:rsidRDefault="00034637" w:rsidP="00060452">
      <w:pPr>
        <w:pStyle w:val="Gorkinpot"/>
        <w:ind w:firstLine="708"/>
        <w:rPr>
          <w:b/>
          <w:bCs/>
        </w:rPr>
      </w:pPr>
    </w:p>
    <w:p w14:paraId="6F8A0D80" w14:textId="1E34E874" w:rsidR="00034637" w:rsidRDefault="00034637" w:rsidP="00060452">
      <w:pPr>
        <w:pStyle w:val="Gorkinpot"/>
        <w:ind w:firstLine="708"/>
        <w:rPr>
          <w:b/>
          <w:bCs/>
        </w:rPr>
      </w:pPr>
    </w:p>
    <w:p w14:paraId="39761B14" w14:textId="048F1B7D" w:rsidR="00034637" w:rsidRDefault="00034637" w:rsidP="00060452">
      <w:pPr>
        <w:pStyle w:val="Gorkinpot"/>
        <w:ind w:firstLine="708"/>
        <w:rPr>
          <w:b/>
          <w:bCs/>
        </w:rPr>
      </w:pPr>
    </w:p>
    <w:p w14:paraId="011E4F93" w14:textId="02DF6C1E" w:rsidR="00C06660" w:rsidRDefault="00C06660" w:rsidP="00060452">
      <w:pPr>
        <w:pStyle w:val="Gorkinpot"/>
        <w:ind w:firstLine="708"/>
        <w:rPr>
          <w:b/>
          <w:bCs/>
        </w:rPr>
      </w:pPr>
    </w:p>
    <w:p w14:paraId="3F793C8F" w14:textId="20573436" w:rsidR="00034637" w:rsidRDefault="00DB78C6" w:rsidP="00C06660">
      <w:pPr>
        <w:pStyle w:val="Gorkinpot"/>
        <w:spacing w:after="0"/>
        <w:jc w:val="center"/>
        <w:rPr>
          <w:b/>
          <w:bCs/>
        </w:rPr>
      </w:pPr>
      <w:r w:rsidRPr="00DB78C6">
        <w:rPr>
          <w:b/>
          <w:bCs/>
        </w:rPr>
        <w:lastRenderedPageBreak/>
        <w:drawing>
          <wp:inline distT="0" distB="0" distL="0" distR="0" wp14:anchorId="4C7AB310" wp14:editId="7B3C7FD8">
            <wp:extent cx="5940425" cy="186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F8DB" w14:textId="567A776A" w:rsidR="00C06660" w:rsidRDefault="00C06660" w:rsidP="00C06660">
      <w:pPr>
        <w:pStyle w:val="Gorkinpot"/>
        <w:jc w:val="center"/>
        <w:rPr>
          <w:sz w:val="24"/>
        </w:rPr>
      </w:pPr>
      <w:r w:rsidRPr="00C06660">
        <w:rPr>
          <w:sz w:val="24"/>
        </w:rPr>
        <w:t xml:space="preserve">Рисунок 1 – </w:t>
      </w:r>
      <w:proofErr w:type="gramStart"/>
      <w:r w:rsidRPr="00C06660">
        <w:rPr>
          <w:sz w:val="24"/>
        </w:rPr>
        <w:t>бизнес процесс</w:t>
      </w:r>
      <w:proofErr w:type="gramEnd"/>
      <w:r w:rsidRPr="00C06660">
        <w:rPr>
          <w:sz w:val="24"/>
        </w:rPr>
        <w:t xml:space="preserve"> “</w:t>
      </w:r>
      <w:r>
        <w:rPr>
          <w:sz w:val="24"/>
        </w:rPr>
        <w:t>Приготовление пасты с томатным соусом под заказ</w:t>
      </w:r>
      <w:r w:rsidRPr="00C06660">
        <w:rPr>
          <w:sz w:val="24"/>
        </w:rPr>
        <w:t>”</w:t>
      </w:r>
    </w:p>
    <w:p w14:paraId="33440BE1" w14:textId="77777777" w:rsidR="00C06660" w:rsidRDefault="00C06660" w:rsidP="00C06660">
      <w:pPr>
        <w:pStyle w:val="Gorkinpot"/>
        <w:jc w:val="center"/>
        <w:rPr>
          <w:sz w:val="24"/>
        </w:rPr>
      </w:pPr>
    </w:p>
    <w:p w14:paraId="26355120" w14:textId="7FBAAF89" w:rsidR="00034637" w:rsidRDefault="00DB78C6" w:rsidP="00C06660">
      <w:pPr>
        <w:pStyle w:val="Gorkinpot"/>
        <w:rPr>
          <w:sz w:val="24"/>
        </w:rPr>
      </w:pPr>
      <w:r w:rsidRPr="00DB78C6">
        <w:rPr>
          <w:sz w:val="24"/>
        </w:rPr>
        <w:drawing>
          <wp:inline distT="0" distB="0" distL="0" distR="0" wp14:anchorId="37ED0ACA" wp14:editId="4DF81B7B">
            <wp:extent cx="5940425" cy="2388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4144" w14:textId="2E327C5F" w:rsidR="00C06660" w:rsidRDefault="00C06660" w:rsidP="00C06660">
      <w:pPr>
        <w:pStyle w:val="Gorkinpot"/>
        <w:jc w:val="center"/>
        <w:rPr>
          <w:sz w:val="24"/>
        </w:rPr>
      </w:pPr>
      <w:r w:rsidRPr="00C06660">
        <w:rPr>
          <w:sz w:val="24"/>
        </w:rPr>
        <w:t xml:space="preserve">Рисунок </w:t>
      </w:r>
      <w:r>
        <w:rPr>
          <w:sz w:val="24"/>
        </w:rPr>
        <w:t>2</w:t>
      </w:r>
      <w:r w:rsidRPr="00C06660">
        <w:rPr>
          <w:sz w:val="24"/>
        </w:rPr>
        <w:t xml:space="preserve"> – </w:t>
      </w:r>
      <w:proofErr w:type="gramStart"/>
      <w:r w:rsidRPr="00C06660">
        <w:rPr>
          <w:sz w:val="24"/>
        </w:rPr>
        <w:t>бизнес процесс</w:t>
      </w:r>
      <w:proofErr w:type="gramEnd"/>
      <w:r w:rsidRPr="00C06660">
        <w:rPr>
          <w:sz w:val="24"/>
        </w:rPr>
        <w:t xml:space="preserve"> “</w:t>
      </w:r>
      <w:r>
        <w:rPr>
          <w:sz w:val="24"/>
        </w:rPr>
        <w:t>Приготовление пасты с томатным соусом под заказ</w:t>
      </w:r>
      <w:r w:rsidRPr="00C06660">
        <w:rPr>
          <w:sz w:val="24"/>
        </w:rPr>
        <w:t>”</w:t>
      </w:r>
    </w:p>
    <w:p w14:paraId="71DEEAC3" w14:textId="77777777" w:rsidR="00C06660" w:rsidRPr="00C06660" w:rsidRDefault="00C06660" w:rsidP="00C06660">
      <w:pPr>
        <w:pStyle w:val="Gorkinpot"/>
        <w:rPr>
          <w:sz w:val="24"/>
        </w:rPr>
      </w:pPr>
    </w:p>
    <w:p w14:paraId="554B6EFA" w14:textId="2B93FB7D" w:rsidR="00034637" w:rsidRDefault="00DB78C6" w:rsidP="00C06660">
      <w:pPr>
        <w:pStyle w:val="Gorkinpot"/>
        <w:spacing w:after="0"/>
        <w:rPr>
          <w:b/>
          <w:bCs/>
        </w:rPr>
      </w:pPr>
      <w:r w:rsidRPr="00DB78C6">
        <w:rPr>
          <w:b/>
          <w:bCs/>
        </w:rPr>
        <w:drawing>
          <wp:inline distT="0" distB="0" distL="0" distR="0" wp14:anchorId="6723AF1E" wp14:editId="1350090B">
            <wp:extent cx="5940425" cy="1518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C1BE" w14:textId="345A0EA4" w:rsidR="00C06660" w:rsidRDefault="00C06660" w:rsidP="00C06660">
      <w:pPr>
        <w:pStyle w:val="Gorkinpot"/>
        <w:jc w:val="center"/>
        <w:rPr>
          <w:sz w:val="24"/>
        </w:rPr>
      </w:pPr>
      <w:r w:rsidRPr="00C06660">
        <w:rPr>
          <w:sz w:val="24"/>
        </w:rPr>
        <w:t xml:space="preserve">Рисунок </w:t>
      </w:r>
      <w:r>
        <w:rPr>
          <w:sz w:val="24"/>
        </w:rPr>
        <w:t>3</w:t>
      </w:r>
      <w:r w:rsidRPr="00C06660">
        <w:rPr>
          <w:sz w:val="24"/>
        </w:rPr>
        <w:t xml:space="preserve"> – </w:t>
      </w:r>
      <w:r>
        <w:rPr>
          <w:sz w:val="24"/>
        </w:rPr>
        <w:t>под</w:t>
      </w:r>
      <w:r w:rsidRPr="00C06660">
        <w:rPr>
          <w:sz w:val="24"/>
        </w:rPr>
        <w:t>процесс “</w:t>
      </w:r>
      <w:r>
        <w:rPr>
          <w:sz w:val="24"/>
        </w:rPr>
        <w:t>Приготовить блюдо</w:t>
      </w:r>
      <w:r w:rsidRPr="00C06660">
        <w:rPr>
          <w:sz w:val="24"/>
        </w:rPr>
        <w:t>”</w:t>
      </w:r>
    </w:p>
    <w:p w14:paraId="00DEF5FA" w14:textId="7DF08968" w:rsidR="00C06660" w:rsidRDefault="00C06660" w:rsidP="0027511D">
      <w:pPr>
        <w:pStyle w:val="Gorkinpot"/>
        <w:rPr>
          <w:b/>
          <w:bCs/>
        </w:rPr>
      </w:pPr>
    </w:p>
    <w:p w14:paraId="0FD46733" w14:textId="77777777" w:rsidR="00C06660" w:rsidRDefault="00C06660" w:rsidP="0027511D">
      <w:pPr>
        <w:pStyle w:val="Gorkinpot"/>
        <w:rPr>
          <w:rFonts w:eastAsiaTheme="majorEastAsia"/>
        </w:rPr>
      </w:pPr>
    </w:p>
    <w:p w14:paraId="7F552ECA" w14:textId="77777777" w:rsidR="0027511D" w:rsidRDefault="0027511D" w:rsidP="0027511D">
      <w:pPr>
        <w:pStyle w:val="Gorkinpot"/>
        <w:rPr>
          <w:rFonts w:eastAsiaTheme="majorEastAsia"/>
        </w:rPr>
      </w:pPr>
    </w:p>
    <w:p w14:paraId="1E36C0DD" w14:textId="3925EF2C" w:rsidR="00E470C5" w:rsidRPr="0027511D" w:rsidRDefault="00E470C5" w:rsidP="0027511D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254883"/>
    <w:rsid w:val="0027511D"/>
    <w:rsid w:val="002858E9"/>
    <w:rsid w:val="002D45C7"/>
    <w:rsid w:val="00442EAA"/>
    <w:rsid w:val="004F61D3"/>
    <w:rsid w:val="008F0819"/>
    <w:rsid w:val="0090279A"/>
    <w:rsid w:val="009F1C8E"/>
    <w:rsid w:val="00C06660"/>
    <w:rsid w:val="00CC424A"/>
    <w:rsid w:val="00D11B1F"/>
    <w:rsid w:val="00DB78C6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10</cp:revision>
  <dcterms:created xsi:type="dcterms:W3CDTF">2024-10-26T12:01:00Z</dcterms:created>
  <dcterms:modified xsi:type="dcterms:W3CDTF">2024-11-30T15:16:00Z</dcterms:modified>
</cp:coreProperties>
</file>