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4 SDP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Kuanysh Beibarys SE-2413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Builder Pattern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Builder pattern was used for theme Programming Languages and necessary Themes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Languages: Java, Python, JavaScript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Themes: OOP, Libraries, Frameworks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2614613" cy="33813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Learn</w:t>
      </w:r>
      <w:r w:rsidDel="00000000" w:rsidR="00000000" w:rsidRPr="00000000">
        <w:rPr>
          <w:rtl w:val="0"/>
        </w:rPr>
        <w:t xml:space="preserve"> interface defines the implementation part (different programming languages like Java, Python, Javascript).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676650" cy="16478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Themes</w:t>
      </w:r>
      <w:r w:rsidDel="00000000" w:rsidR="00000000" w:rsidRPr="00000000">
        <w:rPr>
          <w:rtl w:val="0"/>
        </w:rPr>
        <w:t xml:space="preserve"> abstract class defines the abstraction part (different learning themes such as OOP, Libraries, Frameworks) and holds a reference to a </w:t>
      </w:r>
      <w:r w:rsidDel="00000000" w:rsidR="00000000" w:rsidRPr="00000000">
        <w:rPr>
          <w:rtl w:val="0"/>
        </w:rPr>
        <w:t xml:space="preserve">Learn</w:t>
      </w:r>
      <w:r w:rsidDel="00000000" w:rsidR="00000000" w:rsidRPr="00000000">
        <w:rPr>
          <w:rtl w:val="0"/>
        </w:rPr>
        <w:t xml:space="preserve"> object.</w:t>
      </w: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Concrete classes such as </w:t>
      </w:r>
      <w:r w:rsidDel="00000000" w:rsidR="00000000" w:rsidRPr="00000000">
        <w:rPr>
          <w:rtl w:val="0"/>
        </w:rPr>
        <w:t xml:space="preserve">OOP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Libraries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tl w:val="0"/>
        </w:rPr>
        <w:t xml:space="preserve">Frameworks</w:t>
      </w:r>
      <w:r w:rsidDel="00000000" w:rsidR="00000000" w:rsidRPr="00000000">
        <w:rPr>
          <w:rtl w:val="0"/>
        </w:rPr>
        <w:t xml:space="preserve"> extend </w:t>
      </w:r>
      <w:r w:rsidDel="00000000" w:rsidR="00000000" w:rsidRPr="00000000">
        <w:rPr>
          <w:rtl w:val="0"/>
        </w:rPr>
        <w:t xml:space="preserve">Themes</w:t>
      </w:r>
      <w:r w:rsidDel="00000000" w:rsidR="00000000" w:rsidRPr="00000000">
        <w:rPr>
          <w:rtl w:val="0"/>
        </w:rPr>
        <w:t xml:space="preserve"> to provide specific topics, while concrete classes such as </w:t>
      </w:r>
      <w:r w:rsidDel="00000000" w:rsidR="00000000" w:rsidRPr="00000000">
        <w:rPr>
          <w:rtl w:val="0"/>
        </w:rPr>
        <w:t xml:space="preserve">Java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 implement </w:t>
      </w:r>
      <w:r w:rsidDel="00000000" w:rsidR="00000000" w:rsidRPr="00000000">
        <w:rPr>
          <w:rtl w:val="0"/>
        </w:rPr>
        <w:t xml:space="preserve">Learn</w:t>
      </w:r>
      <w:r w:rsidDel="00000000" w:rsidR="00000000" w:rsidRPr="00000000">
        <w:rPr>
          <w:rtl w:val="0"/>
        </w:rPr>
        <w:t xml:space="preserve"> to provide specific languages.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605463" cy="18764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57850" cy="48672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86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tl w:val="0"/>
        </w:rPr>
        <w:t xml:space="preserve">, different combinations of themes and languages are created to show how abstraction and implementation can vary independently.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72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