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4D88" w14:textId="77777777" w:rsidR="00B24A4E" w:rsidRDefault="003F5CBA">
      <w:pPr>
        <w:spacing w:after="3"/>
        <w:ind w:left="10" w:right="69" w:hanging="10"/>
        <w:jc w:val="center"/>
      </w:pPr>
      <w:r>
        <w:rPr>
          <w:b/>
          <w:sz w:val="28"/>
        </w:rPr>
        <w:t xml:space="preserve">Ideation Phase </w:t>
      </w:r>
    </w:p>
    <w:p w14:paraId="40733F09" w14:textId="77777777" w:rsidR="00B24A4E" w:rsidRDefault="003F5CBA">
      <w:pPr>
        <w:spacing w:after="3"/>
        <w:ind w:left="10" w:right="69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204613F0" w14:textId="77777777" w:rsidR="00B24A4E" w:rsidRDefault="003F5CBA">
      <w:pPr>
        <w:spacing w:after="0"/>
        <w:ind w:left="4" w:right="0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B24A4E" w14:paraId="62407444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A598" w14:textId="77777777" w:rsidR="00B24A4E" w:rsidRDefault="003F5CBA">
            <w:pPr>
              <w:spacing w:after="0"/>
              <w:ind w:right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89607" w14:textId="122E95AC" w:rsidR="00B24A4E" w:rsidRDefault="00577365">
            <w:pPr>
              <w:spacing w:after="0"/>
              <w:ind w:right="0"/>
            </w:pPr>
            <w:r>
              <w:rPr>
                <w:sz w:val="22"/>
              </w:rPr>
              <w:t>18-febrauary 2026</w:t>
            </w:r>
          </w:p>
        </w:tc>
      </w:tr>
      <w:tr w:rsidR="00B24A4E" w14:paraId="0E1A9665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39EE" w14:textId="77777777" w:rsidR="00B24A4E" w:rsidRDefault="003F5CBA">
            <w:pPr>
              <w:spacing w:after="0"/>
              <w:ind w:right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04883" w14:textId="1CD457D6" w:rsidR="00B24A4E" w:rsidRDefault="00577365">
            <w:pPr>
              <w:spacing w:after="0"/>
              <w:ind w:right="0"/>
            </w:pPr>
            <w:r w:rsidRPr="00577365">
              <w:rPr>
                <w:sz w:val="22"/>
              </w:rPr>
              <w:t>LTVIP2026TMIDS53168</w:t>
            </w:r>
          </w:p>
        </w:tc>
      </w:tr>
      <w:tr w:rsidR="00B24A4E" w14:paraId="4F429B4C" w14:textId="77777777">
        <w:trPr>
          <w:trHeight w:val="816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85B23" w14:textId="77777777" w:rsidR="00B24A4E" w:rsidRDefault="003F5CBA">
            <w:pPr>
              <w:spacing w:after="0"/>
              <w:ind w:right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BD979" w14:textId="1CCD8E3C" w:rsidR="00B24A4E" w:rsidRDefault="00577365">
            <w:pPr>
              <w:spacing w:after="0"/>
              <w:ind w:right="0"/>
            </w:pPr>
            <w:proofErr w:type="spellStart"/>
            <w:proofErr w:type="gramStart"/>
            <w:r w:rsidRPr="00577365">
              <w:rPr>
                <w:sz w:val="22"/>
              </w:rPr>
              <w:t>TransLingua</w:t>
            </w:r>
            <w:proofErr w:type="spellEnd"/>
            <w:r>
              <w:rPr>
                <w:sz w:val="22"/>
              </w:rPr>
              <w:t xml:space="preserve"> </w:t>
            </w:r>
            <w:r w:rsidRPr="00577365">
              <w:rPr>
                <w:sz w:val="22"/>
              </w:rPr>
              <w:t>:</w:t>
            </w:r>
            <w:proofErr w:type="gramEnd"/>
            <w:r w:rsidRPr="00577365">
              <w:rPr>
                <w:sz w:val="22"/>
              </w:rPr>
              <w:t xml:space="preserve"> AI-Powered Multi-Language Translator</w:t>
            </w:r>
          </w:p>
        </w:tc>
      </w:tr>
      <w:tr w:rsidR="00B24A4E" w14:paraId="0AE6FED0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901F" w14:textId="77777777" w:rsidR="00B24A4E" w:rsidRDefault="003F5CBA">
            <w:pPr>
              <w:spacing w:after="0"/>
              <w:ind w:right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1C31D" w14:textId="77777777" w:rsidR="00B24A4E" w:rsidRDefault="003F5CBA">
            <w:pPr>
              <w:spacing w:after="0"/>
              <w:ind w:right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5ACA2BC8" w14:textId="77777777" w:rsidR="00B24A4E" w:rsidRDefault="003F5CBA">
      <w:pPr>
        <w:spacing w:after="159"/>
        <w:ind w:right="0"/>
      </w:pPr>
      <w:r>
        <w:rPr>
          <w:b/>
        </w:rPr>
        <w:t xml:space="preserve"> </w:t>
      </w:r>
    </w:p>
    <w:p w14:paraId="18FE76AB" w14:textId="77777777" w:rsidR="00B24A4E" w:rsidRDefault="003F5CBA">
      <w:pPr>
        <w:spacing w:after="159"/>
        <w:ind w:left="-5" w:right="0" w:hanging="10"/>
      </w:pPr>
      <w:r>
        <w:rPr>
          <w:b/>
        </w:rPr>
        <w:t xml:space="preserve">Brainstorm &amp; Idea Prioritization Template: </w:t>
      </w:r>
    </w:p>
    <w:p w14:paraId="3121F70C" w14:textId="42D7B591" w:rsidR="00B24A4E" w:rsidRDefault="00577365" w:rsidP="00577365">
      <w:pPr>
        <w:spacing w:after="164"/>
        <w:ind w:right="0"/>
        <w:jc w:val="both"/>
      </w:pPr>
      <w:r w:rsidRPr="00577365">
        <w:t xml:space="preserve">To develop </w:t>
      </w:r>
      <w:proofErr w:type="spellStart"/>
      <w:r w:rsidRPr="00577365">
        <w:rPr>
          <w:b/>
          <w:bCs/>
        </w:rPr>
        <w:t>TransLingua</w:t>
      </w:r>
      <w:proofErr w:type="spellEnd"/>
      <w:r w:rsidRPr="00577365">
        <w:t xml:space="preserve">, we brainstormed features such as real-time voice-to-text, document file translation, and offline dictionary support to enhance global communication. After evaluating these ideas based on technical feasibility and user impact, we prioritized the integration of the </w:t>
      </w:r>
      <w:r w:rsidRPr="00577365">
        <w:rPr>
          <w:b/>
          <w:bCs/>
        </w:rPr>
        <w:t>Gemini-1.5-flash</w:t>
      </w:r>
      <w:r w:rsidRPr="00577365">
        <w:t xml:space="preserve"> model for its superior speed and linguistic accuracy. We categorized our goals into UI responsiveness, API security, and language diversity, focusing on a streamlined web interface for immediate accessibility. By prioritizing a </w:t>
      </w:r>
      <w:r w:rsidRPr="00577365">
        <w:rPr>
          <w:b/>
          <w:bCs/>
        </w:rPr>
        <w:t>secure environment-variable architecture</w:t>
      </w:r>
      <w:r w:rsidRPr="00577365">
        <w:t>, we ensured the app is robust enough for professional use while remaining user-friendly. These selected priorities offer the most scalable and high-impact solution for bridging language gaps in real-</w:t>
      </w:r>
      <w:proofErr w:type="spellStart"/>
      <w:r w:rsidRPr="00577365">
        <w:t>time.</w:t>
      </w:r>
      <w:r w:rsidR="003F5CBA">
        <w:t>Reference</w:t>
      </w:r>
      <w:proofErr w:type="spellEnd"/>
      <w:r w:rsidR="003F5CBA">
        <w:t xml:space="preserve">: </w:t>
      </w:r>
      <w:hyperlink r:id="rId4">
        <w:r w:rsidR="003F5CBA">
          <w:rPr>
            <w:color w:val="1155CC"/>
            <w:sz w:val="22"/>
            <w:u w:val="single" w:color="1155CC"/>
          </w:rPr>
          <w:t>https://www.mural.co/templates/brainstorm</w:t>
        </w:r>
      </w:hyperlink>
      <w:hyperlink r:id="rId5">
        <w:r w:rsidR="003F5CBA">
          <w:rPr>
            <w:color w:val="1155CC"/>
            <w:sz w:val="22"/>
            <w:u w:val="single" w:color="1155CC"/>
          </w:rPr>
          <w:t>-</w:t>
        </w:r>
      </w:hyperlink>
      <w:hyperlink r:id="rId6">
        <w:r w:rsidR="003F5CBA">
          <w:rPr>
            <w:color w:val="1155CC"/>
            <w:sz w:val="22"/>
            <w:u w:val="single" w:color="1155CC"/>
          </w:rPr>
          <w:t>and</w:t>
        </w:r>
      </w:hyperlink>
      <w:hyperlink r:id="rId7">
        <w:r w:rsidR="003F5CBA">
          <w:rPr>
            <w:color w:val="1155CC"/>
            <w:sz w:val="22"/>
            <w:u w:val="single" w:color="1155CC"/>
          </w:rPr>
          <w:t>-</w:t>
        </w:r>
      </w:hyperlink>
      <w:hyperlink r:id="rId8">
        <w:r w:rsidR="003F5CBA">
          <w:rPr>
            <w:color w:val="1155CC"/>
            <w:sz w:val="22"/>
            <w:u w:val="single" w:color="1155CC"/>
          </w:rPr>
          <w:t>idea</w:t>
        </w:r>
      </w:hyperlink>
      <w:hyperlink r:id="rId9">
        <w:r w:rsidR="003F5CBA">
          <w:rPr>
            <w:color w:val="1155CC"/>
            <w:sz w:val="22"/>
            <w:u w:val="single" w:color="1155CC"/>
          </w:rPr>
          <w:t>-</w:t>
        </w:r>
      </w:hyperlink>
      <w:hyperlink r:id="rId10">
        <w:r w:rsidR="003F5CBA">
          <w:rPr>
            <w:color w:val="1155CC"/>
            <w:sz w:val="22"/>
            <w:u w:val="single" w:color="1155CC"/>
          </w:rPr>
          <w:t>prioritization</w:t>
        </w:r>
      </w:hyperlink>
      <w:hyperlink r:id="rId11">
        <w:r w:rsidR="003F5CBA">
          <w:rPr>
            <w:color w:val="0563C1"/>
            <w:sz w:val="22"/>
          </w:rPr>
          <w:t xml:space="preserve"> </w:t>
        </w:r>
      </w:hyperlink>
    </w:p>
    <w:p w14:paraId="7F0F4938" w14:textId="77777777" w:rsidR="00B24A4E" w:rsidRDefault="003F5CBA">
      <w:pPr>
        <w:spacing w:after="106"/>
        <w:ind w:left="-5" w:right="0" w:hanging="10"/>
      </w:pPr>
      <w:r>
        <w:rPr>
          <w:b/>
        </w:rPr>
        <w:t xml:space="preserve">Step-1: Team Gathering, Collaboration and Select the Problem Statement </w:t>
      </w:r>
    </w:p>
    <w:p w14:paraId="0878DC96" w14:textId="77777777" w:rsidR="00B24A4E" w:rsidRDefault="003F5CBA">
      <w:pPr>
        <w:spacing w:after="82"/>
        <w:ind w:right="0"/>
        <w:jc w:val="right"/>
      </w:pPr>
      <w:r>
        <w:rPr>
          <w:noProof/>
        </w:rPr>
        <w:drawing>
          <wp:inline distT="0" distB="0" distL="0" distR="0" wp14:anchorId="6F081B62" wp14:editId="250F6C26">
            <wp:extent cx="5731510" cy="337121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FB3280F" w14:textId="77777777" w:rsidR="00B24A4E" w:rsidRDefault="003F5CBA">
      <w:pPr>
        <w:spacing w:after="161"/>
        <w:ind w:right="0"/>
      </w:pPr>
      <w:r>
        <w:rPr>
          <w:sz w:val="22"/>
        </w:rPr>
        <w:t xml:space="preserve"> </w:t>
      </w:r>
    </w:p>
    <w:p w14:paraId="37147874" w14:textId="77777777" w:rsidR="00B24A4E" w:rsidRDefault="003F5CBA">
      <w:pPr>
        <w:spacing w:after="160"/>
        <w:ind w:right="0"/>
      </w:pPr>
      <w:r>
        <w:rPr>
          <w:sz w:val="22"/>
        </w:rPr>
        <w:t xml:space="preserve"> </w:t>
      </w:r>
    </w:p>
    <w:p w14:paraId="275DCC0A" w14:textId="77777777" w:rsidR="00B24A4E" w:rsidRDefault="003F5CBA">
      <w:pPr>
        <w:spacing w:after="160"/>
        <w:ind w:right="0"/>
      </w:pPr>
      <w:r>
        <w:rPr>
          <w:sz w:val="22"/>
        </w:rPr>
        <w:t xml:space="preserve"> </w:t>
      </w:r>
    </w:p>
    <w:p w14:paraId="54696390" w14:textId="77777777" w:rsidR="00B24A4E" w:rsidRDefault="003F5CBA">
      <w:pPr>
        <w:spacing w:after="0"/>
        <w:ind w:right="0"/>
      </w:pPr>
      <w:r>
        <w:rPr>
          <w:sz w:val="22"/>
        </w:rPr>
        <w:lastRenderedPageBreak/>
        <w:t xml:space="preserve"> </w:t>
      </w:r>
    </w:p>
    <w:p w14:paraId="6A1D7389" w14:textId="77777777" w:rsidR="00B24A4E" w:rsidRDefault="003F5CBA">
      <w:pPr>
        <w:spacing w:after="109"/>
        <w:ind w:left="-5" w:right="0" w:hanging="10"/>
      </w:pPr>
      <w:r>
        <w:rPr>
          <w:b/>
          <w:sz w:val="22"/>
        </w:rPr>
        <w:t>Step-</w:t>
      </w:r>
      <w:r>
        <w:rPr>
          <w:b/>
          <w:sz w:val="22"/>
        </w:rPr>
        <w:t xml:space="preserve">2: Brainstorm, Idea Listing and Grouping </w:t>
      </w:r>
    </w:p>
    <w:p w14:paraId="06E64203" w14:textId="77777777" w:rsidR="00B24A4E" w:rsidRDefault="003F5CBA">
      <w:pPr>
        <w:spacing w:after="58" w:line="350" w:lineRule="auto"/>
        <w:ind w:right="4"/>
      </w:pPr>
      <w:r>
        <w:rPr>
          <w:noProof/>
        </w:rPr>
        <w:drawing>
          <wp:inline distT="0" distB="0" distL="0" distR="0" wp14:anchorId="5BB4B6DC" wp14:editId="3ED7F395">
            <wp:extent cx="5731510" cy="2348230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</w:t>
      </w:r>
    </w:p>
    <w:p w14:paraId="4A7F2E80" w14:textId="77777777" w:rsidR="00B24A4E" w:rsidRDefault="003F5CBA">
      <w:pPr>
        <w:spacing w:after="109"/>
        <w:ind w:left="-5" w:right="0" w:hanging="10"/>
      </w:pPr>
      <w:r>
        <w:rPr>
          <w:b/>
          <w:sz w:val="22"/>
        </w:rPr>
        <w:t xml:space="preserve">Step-3: Idea Prioritization </w:t>
      </w:r>
    </w:p>
    <w:p w14:paraId="0C27D44C" w14:textId="77777777" w:rsidR="00B24A4E" w:rsidRDefault="003F5CBA">
      <w:pPr>
        <w:spacing w:after="0"/>
        <w:ind w:right="2718"/>
        <w:jc w:val="center"/>
      </w:pPr>
      <w:r>
        <w:rPr>
          <w:noProof/>
        </w:rPr>
        <w:drawing>
          <wp:inline distT="0" distB="0" distL="0" distR="0" wp14:anchorId="7DA876EA" wp14:editId="42E6DC67">
            <wp:extent cx="4008120" cy="341376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24A4E">
      <w:pgSz w:w="11904" w:h="16838"/>
      <w:pgMar w:top="900" w:right="1377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A4E"/>
    <w:rsid w:val="003F5CBA"/>
    <w:rsid w:val="00577365"/>
    <w:rsid w:val="00B24A4E"/>
    <w:rsid w:val="00BC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2A2B"/>
  <w15:docId w15:val="{A5B261D4-DEBC-43BD-90E7-C0D49B9D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59" w:lineRule="auto"/>
      <w:ind w:right="21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hyperlink" Target="https://www.mural.co/templates/brainstorm-and-idea-prioritization" TargetMode="External"/><Relationship Id="rId5" Type="http://schemas.openxmlformats.org/officeDocument/2006/relationships/hyperlink" Target="https://www.mural.co/templates/brainstorm-and-idea-prioritiz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hyperlink" Target="https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jammalamadugu lakshmi</cp:lastModifiedBy>
  <cp:revision>2</cp:revision>
  <dcterms:created xsi:type="dcterms:W3CDTF">2026-02-18T07:16:00Z</dcterms:created>
  <dcterms:modified xsi:type="dcterms:W3CDTF">2026-02-18T07:16:00Z</dcterms:modified>
</cp:coreProperties>
</file>