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HellesRaster-Akzent5"/>
        <w:tblW w:w="5000" w:type="pct"/>
        <w:tblCellMar>
          <w:top w:w="28" w:type="dxa"/>
          <w:left w:w="28" w:type="dxa"/>
          <w:bottom w:w="28" w:type="dxa"/>
          <w:right w:w="28" w:type="dxa"/>
        </w:tblCellMar>
        <w:tblLook w:val="04A0" w:firstRow="1" w:lastRow="0" w:firstColumn="1" w:lastColumn="0" w:noHBand="0" w:noVBand="1"/>
      </w:tblPr>
      <w:tblGrid>
        <w:gridCol w:w="4950"/>
        <w:gridCol w:w="4951"/>
      </w:tblGrid>
      <w:tr w:rsidR="00022865" w:rsidRPr="00C301ED" w14:paraId="76F3CB54" w14:textId="77777777" w:rsidTr="002B187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17" w:type="dxa"/>
            <w:gridSpan w:val="2"/>
            <w:shd w:val="clear" w:color="auto" w:fill="4BACC6" w:themeFill="accent5"/>
            <w:vAlign w:val="center"/>
          </w:tcPr>
          <w:p w14:paraId="4D23F17B" w14:textId="2474375F" w:rsidR="007752A1" w:rsidRPr="00C301ED" w:rsidRDefault="00E52B5D" w:rsidP="00022865">
            <w:pPr>
              <w:rPr>
                <w:rFonts w:asciiTheme="minorHAnsi" w:hAnsiTheme="minorHAnsi" w:cstheme="minorHAnsi"/>
                <w:color w:val="FFFFFF" w:themeColor="background1"/>
                <w:sz w:val="24"/>
                <w:szCs w:val="24"/>
              </w:rPr>
            </w:pPr>
            <w:r w:rsidRPr="00C301ED">
              <w:rPr>
                <w:rFonts w:asciiTheme="minorHAnsi" w:hAnsiTheme="minorHAnsi" w:cstheme="minorHAnsi"/>
                <w:color w:val="FFFFFF" w:themeColor="background1"/>
                <w:sz w:val="24"/>
                <w:szCs w:val="24"/>
              </w:rPr>
              <w:t>Azubi-Treff</w:t>
            </w:r>
          </w:p>
        </w:tc>
      </w:tr>
      <w:tr w:rsidR="00E52B5D" w:rsidRPr="00C301ED" w14:paraId="2CAE3B63" w14:textId="77777777" w:rsidTr="002B187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  <w:vAlign w:val="center"/>
          </w:tcPr>
          <w:p w14:paraId="01CC58F2" w14:textId="77777777" w:rsidR="00E52B5D" w:rsidRPr="00C301ED" w:rsidRDefault="00E52B5D" w:rsidP="00022865">
            <w:pPr>
              <w:rPr>
                <w:rFonts w:asciiTheme="minorHAnsi" w:hAnsiTheme="minorHAnsi" w:cstheme="minorHAnsi"/>
                <w:b w:val="0"/>
                <w:sz w:val="24"/>
                <w:szCs w:val="24"/>
              </w:rPr>
            </w:pPr>
            <w:r w:rsidRPr="00C301ED">
              <w:rPr>
                <w:rFonts w:asciiTheme="minorHAnsi" w:hAnsiTheme="minorHAnsi" w:cstheme="minorHAnsi"/>
                <w:sz w:val="24"/>
                <w:szCs w:val="24"/>
              </w:rPr>
              <w:t>Eingereichte Fragen</w:t>
            </w:r>
          </w:p>
        </w:tc>
        <w:tc>
          <w:tcPr>
            <w:tcW w:w="4809" w:type="dxa"/>
            <w:vAlign w:val="center"/>
          </w:tcPr>
          <w:p w14:paraId="177CE01B" w14:textId="77777777" w:rsidR="00E52B5D" w:rsidRPr="00C301ED" w:rsidRDefault="00E52B5D" w:rsidP="00022865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sz w:val="24"/>
                <w:szCs w:val="24"/>
              </w:rPr>
            </w:pPr>
            <w:r w:rsidRPr="00C301ED">
              <w:rPr>
                <w:rFonts w:cstheme="minorHAnsi"/>
                <w:b/>
                <w:sz w:val="24"/>
                <w:szCs w:val="24"/>
              </w:rPr>
              <w:t>Antworten</w:t>
            </w:r>
          </w:p>
        </w:tc>
      </w:tr>
      <w:tr w:rsidR="00E52B5D" w:rsidRPr="003F4E79" w14:paraId="38D1E1EB" w14:textId="77777777" w:rsidTr="002B1872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</w:tcPr>
          <w:p w14:paraId="33290BB3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„Kann ich meine Ausbildung um ½ Jahr verkürzen und was ist dafür notwendig?“</w:t>
            </w:r>
          </w:p>
          <w:p w14:paraId="48B2977C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(Florian, 19 Jahre)</w:t>
            </w:r>
          </w:p>
        </w:tc>
        <w:tc>
          <w:tcPr>
            <w:tcW w:w="4809" w:type="dxa"/>
          </w:tcPr>
          <w:p w14:paraId="066A5880" w14:textId="285BF300" w:rsidR="00E52B5D" w:rsidRPr="003F4E79" w:rsidRDefault="00E52B5D" w:rsidP="006D03DF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</w:rPr>
            </w:pPr>
          </w:p>
        </w:tc>
      </w:tr>
      <w:tr w:rsidR="00022865" w:rsidRPr="00C301ED" w14:paraId="233902FA" w14:textId="77777777" w:rsidTr="002B187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2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  <w:vAlign w:val="center"/>
          </w:tcPr>
          <w:p w14:paraId="66D4CFC8" w14:textId="77777777" w:rsidR="00022865" w:rsidRPr="00C301ED" w:rsidRDefault="00022865" w:rsidP="006D03DF">
            <w:pPr>
              <w:rPr>
                <w:rFonts w:asciiTheme="minorHAnsi" w:hAnsiTheme="minorHAnsi" w:cstheme="minorHAnsi"/>
                <w:b w:val="0"/>
                <w:sz w:val="18"/>
                <w:szCs w:val="18"/>
              </w:rPr>
            </w:pPr>
            <w:r w:rsidRPr="00C301ED">
              <w:rPr>
                <w:rFonts w:asciiTheme="minorHAnsi" w:hAnsiTheme="minorHAnsi" w:cstheme="minorHAnsi"/>
                <w:b w:val="0"/>
                <w:sz w:val="18"/>
                <w:szCs w:val="18"/>
              </w:rPr>
              <w:t>Gesetzliche Grundlage</w:t>
            </w:r>
          </w:p>
        </w:tc>
        <w:tc>
          <w:tcPr>
            <w:tcW w:w="4809" w:type="dxa"/>
            <w:vAlign w:val="center"/>
          </w:tcPr>
          <w:p w14:paraId="0D341C94" w14:textId="586867FB" w:rsidR="00022865" w:rsidRPr="00452EB7" w:rsidRDefault="00022865" w:rsidP="000228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</w:p>
        </w:tc>
      </w:tr>
      <w:tr w:rsidR="00E52B5D" w:rsidRPr="003F4E79" w14:paraId="60E8CEC3" w14:textId="77777777" w:rsidTr="002B1872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</w:tcPr>
          <w:p w14:paraId="5D3406E9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„Für den Fall, dass ich die Abschlussprüfung nicht bestehen sollte, wann und wie oft kann ich sie wiederholen?“</w:t>
            </w:r>
          </w:p>
          <w:p w14:paraId="2FFA0D89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(Anne, 20 Jahre)</w:t>
            </w:r>
          </w:p>
        </w:tc>
        <w:tc>
          <w:tcPr>
            <w:tcW w:w="4809" w:type="dxa"/>
          </w:tcPr>
          <w:p w14:paraId="26E60209" w14:textId="386A0072" w:rsidR="00E52B5D" w:rsidRPr="003F4E79" w:rsidRDefault="00E52B5D" w:rsidP="006D03DF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</w:rPr>
            </w:pPr>
          </w:p>
        </w:tc>
      </w:tr>
      <w:tr w:rsidR="00022865" w:rsidRPr="00C301ED" w14:paraId="3A50DB07" w14:textId="77777777" w:rsidTr="002B187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2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  <w:vAlign w:val="center"/>
          </w:tcPr>
          <w:p w14:paraId="5E50F138" w14:textId="77777777" w:rsidR="00022865" w:rsidRPr="00C301ED" w:rsidRDefault="00022865" w:rsidP="006D03DF">
            <w:pPr>
              <w:rPr>
                <w:rFonts w:asciiTheme="minorHAnsi" w:hAnsiTheme="minorHAnsi" w:cstheme="minorHAnsi"/>
                <w:b w:val="0"/>
                <w:sz w:val="18"/>
                <w:szCs w:val="18"/>
              </w:rPr>
            </w:pPr>
            <w:r w:rsidRPr="00C301ED">
              <w:rPr>
                <w:rFonts w:asciiTheme="minorHAnsi" w:hAnsiTheme="minorHAnsi" w:cstheme="minorHAnsi"/>
                <w:b w:val="0"/>
                <w:sz w:val="18"/>
                <w:szCs w:val="18"/>
              </w:rPr>
              <w:t>Gesetzliche Grundlage</w:t>
            </w:r>
          </w:p>
        </w:tc>
        <w:tc>
          <w:tcPr>
            <w:tcW w:w="4809" w:type="dxa"/>
            <w:vAlign w:val="center"/>
          </w:tcPr>
          <w:p w14:paraId="6242DE23" w14:textId="1F8BCF90" w:rsidR="00022865" w:rsidRPr="00452EB7" w:rsidRDefault="00022865" w:rsidP="006D03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</w:p>
        </w:tc>
      </w:tr>
      <w:tr w:rsidR="00E52B5D" w:rsidRPr="003F4E79" w14:paraId="531C3EF5" w14:textId="77777777" w:rsidTr="002B1872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</w:tcPr>
          <w:p w14:paraId="4AEF6E1D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„Wie viele Urlaubstage stehen mir laut Gesetz zu, und wie viele Stunden darf ich am Tag maximal arbeiten?“</w:t>
            </w:r>
          </w:p>
          <w:p w14:paraId="5E602ED1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(Dennis, 16 Jahre)</w:t>
            </w:r>
          </w:p>
        </w:tc>
        <w:tc>
          <w:tcPr>
            <w:tcW w:w="4809" w:type="dxa"/>
          </w:tcPr>
          <w:p w14:paraId="305BF6EA" w14:textId="51A67864" w:rsidR="00E52B5D" w:rsidRPr="003F4E79" w:rsidRDefault="00E52B5D" w:rsidP="006D03DF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</w:rPr>
            </w:pPr>
          </w:p>
        </w:tc>
      </w:tr>
      <w:tr w:rsidR="00022865" w:rsidRPr="00C301ED" w14:paraId="1225D527" w14:textId="77777777" w:rsidTr="002B187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2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  <w:vAlign w:val="center"/>
          </w:tcPr>
          <w:p w14:paraId="7DA80F92" w14:textId="77777777" w:rsidR="00022865" w:rsidRPr="00C301ED" w:rsidRDefault="00022865" w:rsidP="006D03DF">
            <w:pPr>
              <w:rPr>
                <w:rFonts w:asciiTheme="minorHAnsi" w:hAnsiTheme="minorHAnsi" w:cstheme="minorHAnsi"/>
                <w:b w:val="0"/>
                <w:sz w:val="18"/>
                <w:szCs w:val="18"/>
              </w:rPr>
            </w:pPr>
            <w:r w:rsidRPr="00C301ED">
              <w:rPr>
                <w:rFonts w:asciiTheme="minorHAnsi" w:hAnsiTheme="minorHAnsi" w:cstheme="minorHAnsi"/>
                <w:b w:val="0"/>
                <w:sz w:val="18"/>
                <w:szCs w:val="18"/>
              </w:rPr>
              <w:t>Gesetzliche Grundlage</w:t>
            </w:r>
          </w:p>
        </w:tc>
        <w:tc>
          <w:tcPr>
            <w:tcW w:w="4809" w:type="dxa"/>
            <w:vAlign w:val="center"/>
          </w:tcPr>
          <w:p w14:paraId="336A5AB0" w14:textId="1ECDC7AD" w:rsidR="00022865" w:rsidRPr="00452EB7" w:rsidRDefault="00022865" w:rsidP="006D03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</w:p>
        </w:tc>
      </w:tr>
      <w:tr w:rsidR="00E52B5D" w:rsidRPr="003F4E79" w14:paraId="21011009" w14:textId="77777777" w:rsidTr="002B1872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</w:tcPr>
          <w:p w14:paraId="506EEA05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„Kann mir nach der Probezeit gekündigt werden?“</w:t>
            </w:r>
          </w:p>
          <w:p w14:paraId="4A14AC24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(Kirsten, 21 Jahre)</w:t>
            </w:r>
          </w:p>
        </w:tc>
        <w:tc>
          <w:tcPr>
            <w:tcW w:w="4809" w:type="dxa"/>
          </w:tcPr>
          <w:p w14:paraId="633C727D" w14:textId="577206E5" w:rsidR="00E52B5D" w:rsidRPr="003F4E79" w:rsidRDefault="00E52B5D" w:rsidP="004A7C7F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</w:rPr>
            </w:pPr>
          </w:p>
        </w:tc>
      </w:tr>
      <w:tr w:rsidR="00022865" w:rsidRPr="00C301ED" w14:paraId="07226546" w14:textId="77777777" w:rsidTr="002B187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2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  <w:vAlign w:val="center"/>
          </w:tcPr>
          <w:p w14:paraId="40D0EEF4" w14:textId="77777777" w:rsidR="00022865" w:rsidRPr="00C301ED" w:rsidRDefault="00022865" w:rsidP="006D03DF">
            <w:pPr>
              <w:rPr>
                <w:rFonts w:asciiTheme="minorHAnsi" w:hAnsiTheme="minorHAnsi" w:cstheme="minorHAnsi"/>
                <w:b w:val="0"/>
                <w:sz w:val="18"/>
                <w:szCs w:val="18"/>
              </w:rPr>
            </w:pPr>
            <w:r w:rsidRPr="00C301ED">
              <w:rPr>
                <w:rFonts w:asciiTheme="minorHAnsi" w:hAnsiTheme="minorHAnsi" w:cstheme="minorHAnsi"/>
                <w:b w:val="0"/>
                <w:sz w:val="18"/>
                <w:szCs w:val="18"/>
              </w:rPr>
              <w:t>Gesetzliche Grundlage</w:t>
            </w:r>
          </w:p>
        </w:tc>
        <w:tc>
          <w:tcPr>
            <w:tcW w:w="4809" w:type="dxa"/>
            <w:vAlign w:val="center"/>
          </w:tcPr>
          <w:p w14:paraId="2A6BDDA2" w14:textId="3D196A40" w:rsidR="00022865" w:rsidRPr="00452EB7" w:rsidRDefault="00022865" w:rsidP="006D03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</w:p>
        </w:tc>
      </w:tr>
      <w:tr w:rsidR="00E52B5D" w:rsidRPr="003F4E79" w14:paraId="6B3BF86B" w14:textId="77777777" w:rsidTr="002B1872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</w:tcPr>
          <w:p w14:paraId="4D93E49A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„Ich glaube, die Ausbildung zum Kaufmann für Büromanagement ist doch nicht das richtige für mich. Kann ich meinen Ausbildungsvertrag kündigen und was muss ich dabei beachten?“</w:t>
            </w:r>
          </w:p>
          <w:p w14:paraId="3DB5CE4C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(Markus, 18 Jahre)</w:t>
            </w:r>
          </w:p>
        </w:tc>
        <w:tc>
          <w:tcPr>
            <w:tcW w:w="4809" w:type="dxa"/>
          </w:tcPr>
          <w:p w14:paraId="55925E64" w14:textId="130DF26B" w:rsidR="00E52B5D" w:rsidRPr="003F4E79" w:rsidRDefault="00E52B5D" w:rsidP="006D03DF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</w:rPr>
            </w:pPr>
          </w:p>
        </w:tc>
      </w:tr>
      <w:tr w:rsidR="00022865" w:rsidRPr="00C301ED" w14:paraId="01E41661" w14:textId="77777777" w:rsidTr="002B187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2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  <w:vAlign w:val="center"/>
          </w:tcPr>
          <w:p w14:paraId="76B615C2" w14:textId="77777777" w:rsidR="00022865" w:rsidRPr="00C301ED" w:rsidRDefault="00022865" w:rsidP="006D03DF">
            <w:pPr>
              <w:rPr>
                <w:rFonts w:asciiTheme="minorHAnsi" w:hAnsiTheme="minorHAnsi" w:cstheme="minorHAnsi"/>
                <w:b w:val="0"/>
                <w:sz w:val="18"/>
                <w:szCs w:val="18"/>
              </w:rPr>
            </w:pPr>
            <w:r w:rsidRPr="00C301ED">
              <w:rPr>
                <w:rFonts w:asciiTheme="minorHAnsi" w:hAnsiTheme="minorHAnsi" w:cstheme="minorHAnsi"/>
                <w:b w:val="0"/>
                <w:sz w:val="18"/>
                <w:szCs w:val="18"/>
              </w:rPr>
              <w:t>Gesetzliche Grundlage</w:t>
            </w:r>
          </w:p>
        </w:tc>
        <w:tc>
          <w:tcPr>
            <w:tcW w:w="4809" w:type="dxa"/>
            <w:vAlign w:val="center"/>
          </w:tcPr>
          <w:p w14:paraId="426D9B1A" w14:textId="263E7328" w:rsidR="00022865" w:rsidRPr="00452EB7" w:rsidRDefault="00022865" w:rsidP="006D03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</w:p>
        </w:tc>
      </w:tr>
      <w:tr w:rsidR="00E52B5D" w:rsidRPr="003F4E79" w14:paraId="0230AB73" w14:textId="77777777" w:rsidTr="002B1872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</w:tcPr>
          <w:p w14:paraId="263B4A3A" w14:textId="1D26C8F9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„Muss ich eigentlich ein Berichtsheft führen?“</w:t>
            </w:r>
          </w:p>
          <w:p w14:paraId="4B9B5562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(Sebastian, 18 Jahre)</w:t>
            </w:r>
          </w:p>
        </w:tc>
        <w:tc>
          <w:tcPr>
            <w:tcW w:w="4809" w:type="dxa"/>
          </w:tcPr>
          <w:p w14:paraId="212777EE" w14:textId="44D48B4A" w:rsidR="00E52B5D" w:rsidRPr="003F4E79" w:rsidRDefault="00E52B5D" w:rsidP="006D03DF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</w:rPr>
            </w:pPr>
          </w:p>
        </w:tc>
      </w:tr>
      <w:tr w:rsidR="00022865" w:rsidRPr="00C301ED" w14:paraId="550D315F" w14:textId="77777777" w:rsidTr="002B187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2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  <w:vAlign w:val="center"/>
          </w:tcPr>
          <w:p w14:paraId="202E00EB" w14:textId="77777777" w:rsidR="00022865" w:rsidRPr="00C301ED" w:rsidRDefault="00022865" w:rsidP="006D03DF">
            <w:pPr>
              <w:rPr>
                <w:rFonts w:asciiTheme="minorHAnsi" w:hAnsiTheme="minorHAnsi" w:cstheme="minorHAnsi"/>
                <w:b w:val="0"/>
                <w:sz w:val="18"/>
                <w:szCs w:val="18"/>
              </w:rPr>
            </w:pPr>
            <w:r w:rsidRPr="00C301ED">
              <w:rPr>
                <w:rFonts w:asciiTheme="minorHAnsi" w:hAnsiTheme="minorHAnsi" w:cstheme="minorHAnsi"/>
                <w:b w:val="0"/>
                <w:sz w:val="18"/>
                <w:szCs w:val="18"/>
              </w:rPr>
              <w:t>Gesetzliche Grundlage</w:t>
            </w:r>
          </w:p>
        </w:tc>
        <w:tc>
          <w:tcPr>
            <w:tcW w:w="4809" w:type="dxa"/>
            <w:vAlign w:val="center"/>
          </w:tcPr>
          <w:p w14:paraId="1FE5FC4F" w14:textId="71082D5D" w:rsidR="00022865" w:rsidRPr="00230F8E" w:rsidRDefault="00022865" w:rsidP="006D03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</w:p>
        </w:tc>
      </w:tr>
      <w:tr w:rsidR="00E52B5D" w:rsidRPr="003F4E79" w14:paraId="03EC3AB6" w14:textId="77777777" w:rsidTr="002B1872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</w:tcPr>
          <w:p w14:paraId="762BFF12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„Habe ich den Tag vor meiner schriftlichen Abschlussprüfung frei?“</w:t>
            </w:r>
          </w:p>
          <w:p w14:paraId="10E55585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(Dominik, 16 Jahre)</w:t>
            </w:r>
          </w:p>
        </w:tc>
        <w:tc>
          <w:tcPr>
            <w:tcW w:w="4809" w:type="dxa"/>
          </w:tcPr>
          <w:p w14:paraId="5F5967B4" w14:textId="61C13907" w:rsidR="00E52B5D" w:rsidRPr="003F4E79" w:rsidRDefault="00E52B5D" w:rsidP="008F39FB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</w:rPr>
            </w:pPr>
          </w:p>
        </w:tc>
      </w:tr>
      <w:tr w:rsidR="00022865" w:rsidRPr="00C301ED" w14:paraId="6E06D138" w14:textId="77777777" w:rsidTr="002B187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2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  <w:vAlign w:val="center"/>
          </w:tcPr>
          <w:p w14:paraId="18951530" w14:textId="77777777" w:rsidR="00022865" w:rsidRPr="00C301ED" w:rsidRDefault="00022865" w:rsidP="006D03DF">
            <w:pPr>
              <w:rPr>
                <w:rFonts w:asciiTheme="minorHAnsi" w:hAnsiTheme="minorHAnsi" w:cstheme="minorHAnsi"/>
                <w:b w:val="0"/>
                <w:sz w:val="18"/>
                <w:szCs w:val="18"/>
              </w:rPr>
            </w:pPr>
            <w:r w:rsidRPr="00C301ED">
              <w:rPr>
                <w:rFonts w:asciiTheme="minorHAnsi" w:hAnsiTheme="minorHAnsi" w:cstheme="minorHAnsi"/>
                <w:b w:val="0"/>
                <w:sz w:val="18"/>
                <w:szCs w:val="18"/>
              </w:rPr>
              <w:t>Gesetzliche Grundlage</w:t>
            </w:r>
          </w:p>
        </w:tc>
        <w:tc>
          <w:tcPr>
            <w:tcW w:w="4809" w:type="dxa"/>
            <w:vAlign w:val="center"/>
          </w:tcPr>
          <w:p w14:paraId="2A5A8757" w14:textId="0C641F23" w:rsidR="00022865" w:rsidRPr="00842FBD" w:rsidRDefault="00022865" w:rsidP="006D03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</w:p>
        </w:tc>
      </w:tr>
      <w:tr w:rsidR="00E52B5D" w:rsidRPr="003F4E79" w14:paraId="4F1E9803" w14:textId="77777777" w:rsidTr="002B1872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</w:tcPr>
          <w:p w14:paraId="16954F87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„Wie viel Pausenzeit steht mir zu, wenn ich von 9:00 Uhr bis 17:00 Uhr arbeite.</w:t>
            </w:r>
          </w:p>
          <w:p w14:paraId="79189D05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Welche Fristen gelten für die Erstuntersuchung und die Nachuntersuchung?“</w:t>
            </w:r>
          </w:p>
          <w:p w14:paraId="404CC4C0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(Alena, 17 Jahre)</w:t>
            </w:r>
          </w:p>
        </w:tc>
        <w:tc>
          <w:tcPr>
            <w:tcW w:w="4809" w:type="dxa"/>
          </w:tcPr>
          <w:p w14:paraId="61713582" w14:textId="780B36C3" w:rsidR="00E52B5D" w:rsidRPr="003F4E79" w:rsidRDefault="00E52B5D" w:rsidP="008F39FB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</w:rPr>
            </w:pPr>
          </w:p>
        </w:tc>
      </w:tr>
      <w:tr w:rsidR="00022865" w:rsidRPr="00C301ED" w14:paraId="18C69735" w14:textId="77777777" w:rsidTr="002B187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2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  <w:vAlign w:val="center"/>
          </w:tcPr>
          <w:p w14:paraId="63BA987C" w14:textId="77777777" w:rsidR="00022865" w:rsidRPr="00C301ED" w:rsidRDefault="00022865" w:rsidP="006D03DF">
            <w:pPr>
              <w:rPr>
                <w:rFonts w:asciiTheme="minorHAnsi" w:hAnsiTheme="minorHAnsi" w:cstheme="minorHAnsi"/>
                <w:b w:val="0"/>
                <w:sz w:val="18"/>
                <w:szCs w:val="18"/>
              </w:rPr>
            </w:pPr>
            <w:r w:rsidRPr="00C301ED">
              <w:rPr>
                <w:rFonts w:asciiTheme="minorHAnsi" w:hAnsiTheme="minorHAnsi" w:cstheme="minorHAnsi"/>
                <w:b w:val="0"/>
                <w:sz w:val="18"/>
                <w:szCs w:val="18"/>
              </w:rPr>
              <w:t>Gesetzliche Grundlage</w:t>
            </w:r>
          </w:p>
        </w:tc>
        <w:tc>
          <w:tcPr>
            <w:tcW w:w="4809" w:type="dxa"/>
            <w:vAlign w:val="center"/>
          </w:tcPr>
          <w:p w14:paraId="0878AE62" w14:textId="73F98757" w:rsidR="00022865" w:rsidRPr="00842FBD" w:rsidRDefault="00022865" w:rsidP="006D03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</w:p>
        </w:tc>
      </w:tr>
      <w:tr w:rsidR="00E52B5D" w:rsidRPr="003F4E79" w14:paraId="65F57756" w14:textId="77777777" w:rsidTr="002B1872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</w:tcPr>
          <w:p w14:paraId="15A3892C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„Muss ich nach dem Berufsschulunterricht noch in den Betrieb kommen?“</w:t>
            </w:r>
          </w:p>
          <w:p w14:paraId="3DD22A50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(Marie, 22 Jahre)</w:t>
            </w:r>
          </w:p>
        </w:tc>
        <w:tc>
          <w:tcPr>
            <w:tcW w:w="4809" w:type="dxa"/>
          </w:tcPr>
          <w:p w14:paraId="333DD3DC" w14:textId="46C9FC9B" w:rsidR="00E52B5D" w:rsidRPr="003F4E79" w:rsidRDefault="00E52B5D" w:rsidP="008F39FB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</w:rPr>
            </w:pPr>
          </w:p>
        </w:tc>
      </w:tr>
      <w:tr w:rsidR="00022865" w:rsidRPr="00C301ED" w14:paraId="085FFB8F" w14:textId="77777777" w:rsidTr="002B187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2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  <w:vAlign w:val="center"/>
          </w:tcPr>
          <w:p w14:paraId="14F004F9" w14:textId="77777777" w:rsidR="00022865" w:rsidRPr="00C301ED" w:rsidRDefault="00022865" w:rsidP="006D03DF">
            <w:pPr>
              <w:rPr>
                <w:rFonts w:asciiTheme="minorHAnsi" w:hAnsiTheme="minorHAnsi" w:cstheme="minorHAnsi"/>
                <w:b w:val="0"/>
                <w:sz w:val="18"/>
                <w:szCs w:val="18"/>
              </w:rPr>
            </w:pPr>
            <w:r w:rsidRPr="00C301ED">
              <w:rPr>
                <w:rFonts w:asciiTheme="minorHAnsi" w:hAnsiTheme="minorHAnsi" w:cstheme="minorHAnsi"/>
                <w:b w:val="0"/>
                <w:sz w:val="18"/>
                <w:szCs w:val="18"/>
              </w:rPr>
              <w:t>Gesetzliche Grundlage</w:t>
            </w:r>
          </w:p>
        </w:tc>
        <w:tc>
          <w:tcPr>
            <w:tcW w:w="4809" w:type="dxa"/>
            <w:vAlign w:val="center"/>
          </w:tcPr>
          <w:p w14:paraId="56FB790E" w14:textId="4DECA4A5" w:rsidR="00022865" w:rsidRPr="00842FBD" w:rsidRDefault="00022865" w:rsidP="008F39F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</w:p>
        </w:tc>
      </w:tr>
      <w:tr w:rsidR="00E52B5D" w:rsidRPr="003F4E79" w14:paraId="3AFEE6DC" w14:textId="77777777" w:rsidTr="002B1872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</w:tcPr>
          <w:p w14:paraId="65425EE2" w14:textId="05679225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„Bekomme ich am Ende meiner Ausbildung auch ein Zeugnis vom Betrieb?“</w:t>
            </w:r>
          </w:p>
          <w:p w14:paraId="3E3EFE4F" w14:textId="77777777" w:rsidR="00E52B5D" w:rsidRPr="003F4E79" w:rsidRDefault="00E52B5D" w:rsidP="0069306E">
            <w:pPr>
              <w:rPr>
                <w:rFonts w:asciiTheme="minorHAnsi" w:hAnsiTheme="minorHAnsi" w:cstheme="minorHAnsi"/>
                <w:b w:val="0"/>
                <w:bCs w:val="0"/>
              </w:rPr>
            </w:pPr>
            <w:r w:rsidRPr="003F4E79">
              <w:rPr>
                <w:rFonts w:asciiTheme="minorHAnsi" w:hAnsiTheme="minorHAnsi" w:cstheme="minorHAnsi"/>
                <w:b w:val="0"/>
                <w:bCs w:val="0"/>
              </w:rPr>
              <w:t>(Torben, 21 Jahre)</w:t>
            </w:r>
          </w:p>
        </w:tc>
        <w:tc>
          <w:tcPr>
            <w:tcW w:w="4809" w:type="dxa"/>
          </w:tcPr>
          <w:p w14:paraId="753630E6" w14:textId="0A751BB8" w:rsidR="00E52B5D" w:rsidRPr="003F4E79" w:rsidRDefault="00E52B5D" w:rsidP="008F39FB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</w:rPr>
            </w:pPr>
          </w:p>
        </w:tc>
      </w:tr>
      <w:tr w:rsidR="00022865" w:rsidRPr="00C301ED" w14:paraId="55FA8C63" w14:textId="77777777" w:rsidTr="002B187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2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08" w:type="dxa"/>
            <w:vAlign w:val="center"/>
          </w:tcPr>
          <w:p w14:paraId="5FEB67B4" w14:textId="77777777" w:rsidR="00022865" w:rsidRPr="00C301ED" w:rsidRDefault="00022865" w:rsidP="006D03DF">
            <w:pPr>
              <w:rPr>
                <w:rFonts w:asciiTheme="minorHAnsi" w:hAnsiTheme="minorHAnsi" w:cstheme="minorHAnsi"/>
                <w:b w:val="0"/>
                <w:sz w:val="18"/>
                <w:szCs w:val="18"/>
              </w:rPr>
            </w:pPr>
            <w:r w:rsidRPr="00C301ED">
              <w:rPr>
                <w:rFonts w:asciiTheme="minorHAnsi" w:hAnsiTheme="minorHAnsi" w:cstheme="minorHAnsi"/>
                <w:b w:val="0"/>
                <w:sz w:val="18"/>
                <w:szCs w:val="18"/>
              </w:rPr>
              <w:t>Gesetzliche Grundlage</w:t>
            </w:r>
          </w:p>
        </w:tc>
        <w:tc>
          <w:tcPr>
            <w:tcW w:w="4809" w:type="dxa"/>
            <w:vAlign w:val="center"/>
          </w:tcPr>
          <w:p w14:paraId="64F63FCD" w14:textId="3ED3CE92" w:rsidR="00022865" w:rsidRPr="004B426D" w:rsidRDefault="00022865" w:rsidP="006D03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</w:p>
        </w:tc>
      </w:tr>
    </w:tbl>
    <w:p w14:paraId="07E8A7E8" w14:textId="77777777" w:rsidR="00E52B5D" w:rsidRPr="002B1872" w:rsidRDefault="00E52B5D" w:rsidP="00E52B5D">
      <w:pPr>
        <w:spacing w:line="240" w:lineRule="auto"/>
        <w:rPr>
          <w:rFonts w:cstheme="minorHAnsi"/>
          <w:bCs/>
          <w:sz w:val="24"/>
          <w:szCs w:val="24"/>
          <w:u w:val="single"/>
        </w:rPr>
      </w:pPr>
    </w:p>
    <w:sectPr w:rsidR="00E52B5D" w:rsidRPr="002B1872" w:rsidSect="002B1872">
      <w:headerReference w:type="default" r:id="rId6"/>
      <w:pgSz w:w="11906" w:h="16838" w:code="9"/>
      <w:pgMar w:top="567" w:right="567" w:bottom="567" w:left="1418" w:header="454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5566E9" w14:textId="77777777" w:rsidR="006D03DF" w:rsidRDefault="006D03DF" w:rsidP="00AF66DC">
      <w:pPr>
        <w:spacing w:line="240" w:lineRule="auto"/>
      </w:pPr>
      <w:r>
        <w:separator/>
      </w:r>
    </w:p>
  </w:endnote>
  <w:endnote w:type="continuationSeparator" w:id="0">
    <w:p w14:paraId="3BF55055" w14:textId="77777777" w:rsidR="006D03DF" w:rsidRDefault="006D03DF" w:rsidP="00AF66D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A94018F" w14:textId="77777777" w:rsidR="006D03DF" w:rsidRDefault="006D03DF" w:rsidP="00AF66DC">
      <w:pPr>
        <w:spacing w:line="240" w:lineRule="auto"/>
      </w:pPr>
      <w:r>
        <w:separator/>
      </w:r>
    </w:p>
  </w:footnote>
  <w:footnote w:type="continuationSeparator" w:id="0">
    <w:p w14:paraId="5142A93A" w14:textId="77777777" w:rsidR="006D03DF" w:rsidRDefault="006D03DF" w:rsidP="00AF66D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91AA86" w14:textId="58FA5AC2" w:rsidR="00845185" w:rsidRDefault="00845185" w:rsidP="001953F2">
    <w:pPr>
      <w:pStyle w:val="Kopfzeile"/>
      <w:jc w:val="righ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forms" w:enforcement="0"/>
  <w:defaultTabStop w:val="708"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D03DF"/>
    <w:rsid w:val="00022865"/>
    <w:rsid w:val="000F2E57"/>
    <w:rsid w:val="00121E2A"/>
    <w:rsid w:val="0013449C"/>
    <w:rsid w:val="001953F2"/>
    <w:rsid w:val="00230F8E"/>
    <w:rsid w:val="002B1872"/>
    <w:rsid w:val="003D0252"/>
    <w:rsid w:val="003F4E79"/>
    <w:rsid w:val="003F6B14"/>
    <w:rsid w:val="00452EB7"/>
    <w:rsid w:val="00456410"/>
    <w:rsid w:val="004A7C7F"/>
    <w:rsid w:val="004B24ED"/>
    <w:rsid w:val="004B426D"/>
    <w:rsid w:val="004F5FF0"/>
    <w:rsid w:val="005342F1"/>
    <w:rsid w:val="00623752"/>
    <w:rsid w:val="0069306E"/>
    <w:rsid w:val="006D03DF"/>
    <w:rsid w:val="006F25E4"/>
    <w:rsid w:val="007752A1"/>
    <w:rsid w:val="00835533"/>
    <w:rsid w:val="00842FBD"/>
    <w:rsid w:val="00845185"/>
    <w:rsid w:val="008628A9"/>
    <w:rsid w:val="00892BE1"/>
    <w:rsid w:val="008E451C"/>
    <w:rsid w:val="008F39FB"/>
    <w:rsid w:val="009C60C5"/>
    <w:rsid w:val="00A84FDE"/>
    <w:rsid w:val="00AA5042"/>
    <w:rsid w:val="00AE6098"/>
    <w:rsid w:val="00AF66DC"/>
    <w:rsid w:val="00C301ED"/>
    <w:rsid w:val="00CB113F"/>
    <w:rsid w:val="00D301A1"/>
    <w:rsid w:val="00D3174F"/>
    <w:rsid w:val="00E405A7"/>
    <w:rsid w:val="00E410A1"/>
    <w:rsid w:val="00E52B5D"/>
    <w:rsid w:val="00E65836"/>
    <w:rsid w:val="00E91DF2"/>
    <w:rsid w:val="00ED2A80"/>
    <w:rsid w:val="00ED5B47"/>
    <w:rsid w:val="00EF46CC"/>
    <w:rsid w:val="00F93002"/>
    <w:rsid w:val="00FF5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  <w14:docId w14:val="56F1CC8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2B1872"/>
    <w:pPr>
      <w:spacing w:after="0" w:line="264" w:lineRule="auto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AF66DC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AF66DC"/>
  </w:style>
  <w:style w:type="paragraph" w:styleId="Fuzeile">
    <w:name w:val="footer"/>
    <w:basedOn w:val="Standard"/>
    <w:link w:val="FuzeileZchn"/>
    <w:uiPriority w:val="99"/>
    <w:unhideWhenUsed/>
    <w:rsid w:val="00AF66DC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AF66DC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AF66D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AF66DC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AF66D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1953F2"/>
    <w:rPr>
      <w:color w:val="808080"/>
    </w:rPr>
  </w:style>
  <w:style w:type="table" w:styleId="HellesRaster-Akzent5">
    <w:name w:val="Light Grid Accent 5"/>
    <w:basedOn w:val="NormaleTabelle"/>
    <w:uiPriority w:val="62"/>
    <w:rsid w:val="00022865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LS 1.3 Rechtliche Regelungen in der Berufsausbildung.dotx</Template>
  <TotalTime>0</TotalTime>
  <Pages>1</Pages>
  <Words>195</Words>
  <Characters>1230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Georg Westermann Verlag GmbH &amp; Co. KG</Company>
  <LinksUpToDate>false</LinksUpToDate>
  <CharactersWithSpaces>1423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Dr. T</dc:creator>
  <cp:lastModifiedBy>Gorontzy, Thomas</cp:lastModifiedBy>
  <cp:revision>4</cp:revision>
  <dcterms:created xsi:type="dcterms:W3CDTF">2024-09-13T06:08:00Z</dcterms:created>
  <dcterms:modified xsi:type="dcterms:W3CDTF">2025-08-19T14:08:00Z</dcterms:modified>
</cp:coreProperties>
</file>