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FA4B069" w14:textId="465FE501" w:rsidR="00534C61" w:rsidRPr="00065C39" w:rsidRDefault="00AE3E27" w:rsidP="002E4894">
      <w:pPr>
        <w:rPr>
          <w:rFonts w:cstheme="minorHAnsi"/>
          <w:b/>
          <w:szCs w:val="22"/>
        </w:rPr>
      </w:pPr>
      <w:r w:rsidRPr="00065C39">
        <w:rPr>
          <w:rFonts w:cstheme="minorHAnsi"/>
          <w:b/>
          <w:szCs w:val="22"/>
        </w:rPr>
        <w:t>Vertiefende Aufgabe 1</w:t>
      </w:r>
    </w:p>
    <w:p w14:paraId="0C105E6D" w14:textId="77777777" w:rsidR="002E4894" w:rsidRPr="00065C39" w:rsidRDefault="002E4894" w:rsidP="00DE46D6">
      <w:pPr>
        <w:spacing w:line="276" w:lineRule="auto"/>
        <w:rPr>
          <w:rFonts w:cstheme="minorHAnsi"/>
          <w:szCs w:val="22"/>
        </w:rPr>
      </w:pPr>
    </w:p>
    <w:p w14:paraId="6B032A80" w14:textId="0FAC62C9" w:rsidR="00F65B4B" w:rsidRPr="00065C39" w:rsidRDefault="00F65B4B" w:rsidP="00DE46D6">
      <w:pPr>
        <w:spacing w:line="276" w:lineRule="auto"/>
        <w:rPr>
          <w:rFonts w:cstheme="minorHAnsi"/>
          <w:szCs w:val="22"/>
        </w:rPr>
      </w:pPr>
      <w:r w:rsidRPr="00065C39">
        <w:rPr>
          <w:rFonts w:cstheme="minorHAnsi"/>
          <w:szCs w:val="22"/>
        </w:rPr>
        <w:t>Fehlende Angaben …</w:t>
      </w:r>
    </w:p>
    <w:p w14:paraId="73826576" w14:textId="77777777" w:rsidR="00F65B4B" w:rsidRPr="00065C39" w:rsidRDefault="00F65B4B" w:rsidP="00DE46D6">
      <w:pPr>
        <w:spacing w:line="276" w:lineRule="auto"/>
        <w:rPr>
          <w:rFonts w:cstheme="minorHAnsi"/>
          <w:szCs w:val="22"/>
        </w:rPr>
      </w:pPr>
    </w:p>
    <w:tbl>
      <w:tblPr>
        <w:tblStyle w:val="Tabellenraster"/>
        <w:tblW w:w="5000" w:type="pct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3539"/>
        <w:gridCol w:w="6088"/>
      </w:tblGrid>
      <w:tr w:rsidR="00065C39" w:rsidRPr="00065C39" w14:paraId="53B45A89" w14:textId="77777777" w:rsidTr="00065C39">
        <w:trPr>
          <w:trHeight w:val="567"/>
        </w:trPr>
        <w:tc>
          <w:tcPr>
            <w:tcW w:w="3539" w:type="dxa"/>
            <w:vMerge w:val="restart"/>
            <w:shd w:val="clear" w:color="auto" w:fill="F2F2F2" w:themeFill="background1" w:themeFillShade="F2"/>
          </w:tcPr>
          <w:p w14:paraId="6C7B4E89" w14:textId="77777777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  <w:r w:rsidRPr="00065C39">
              <w:rPr>
                <w:rFonts w:cstheme="minorHAnsi"/>
              </w:rPr>
              <w:t>… zur Qualität der Ware</w:t>
            </w:r>
          </w:p>
        </w:tc>
        <w:tc>
          <w:tcPr>
            <w:tcW w:w="6088" w:type="dxa"/>
          </w:tcPr>
          <w:p w14:paraId="5180C28C" w14:textId="77777777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</w:p>
        </w:tc>
      </w:tr>
      <w:tr w:rsidR="00065C39" w:rsidRPr="00065C39" w14:paraId="76C28359" w14:textId="77777777" w:rsidTr="009D1C95">
        <w:trPr>
          <w:trHeight w:val="283"/>
        </w:trPr>
        <w:tc>
          <w:tcPr>
            <w:tcW w:w="3539" w:type="dxa"/>
            <w:vMerge/>
            <w:shd w:val="clear" w:color="auto" w:fill="auto"/>
          </w:tcPr>
          <w:p w14:paraId="304E984F" w14:textId="77777777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</w:p>
        </w:tc>
        <w:tc>
          <w:tcPr>
            <w:tcW w:w="6088" w:type="dxa"/>
            <w:shd w:val="clear" w:color="auto" w:fill="auto"/>
          </w:tcPr>
          <w:p w14:paraId="5235D894" w14:textId="4EDDF7BC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  <w:r w:rsidRPr="00065C39">
              <w:rPr>
                <w:rFonts w:cstheme="minorHAnsi"/>
              </w:rPr>
              <w:t>§ 243 BGB</w:t>
            </w:r>
          </w:p>
        </w:tc>
      </w:tr>
      <w:tr w:rsidR="00065C39" w:rsidRPr="00065C39" w14:paraId="20D11D23" w14:textId="77777777" w:rsidTr="00065C39">
        <w:trPr>
          <w:trHeight w:val="567"/>
        </w:trPr>
        <w:tc>
          <w:tcPr>
            <w:tcW w:w="3539" w:type="dxa"/>
            <w:vMerge w:val="restart"/>
            <w:shd w:val="clear" w:color="auto" w:fill="F2F2F2" w:themeFill="background1" w:themeFillShade="F2"/>
          </w:tcPr>
          <w:p w14:paraId="49022644" w14:textId="77777777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  <w:r w:rsidRPr="00065C39">
              <w:rPr>
                <w:rFonts w:cstheme="minorHAnsi"/>
              </w:rPr>
              <w:t>… zu den Beförderungsbedingungen</w:t>
            </w:r>
          </w:p>
        </w:tc>
        <w:tc>
          <w:tcPr>
            <w:tcW w:w="6088" w:type="dxa"/>
          </w:tcPr>
          <w:p w14:paraId="7282D924" w14:textId="77777777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</w:p>
        </w:tc>
      </w:tr>
      <w:tr w:rsidR="00065C39" w:rsidRPr="00065C39" w14:paraId="5F7ABC90" w14:textId="77777777" w:rsidTr="009D1C95">
        <w:trPr>
          <w:trHeight w:val="284"/>
        </w:trPr>
        <w:tc>
          <w:tcPr>
            <w:tcW w:w="3539" w:type="dxa"/>
            <w:vMerge/>
            <w:shd w:val="clear" w:color="auto" w:fill="auto"/>
          </w:tcPr>
          <w:p w14:paraId="31537BC4" w14:textId="77777777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</w:p>
        </w:tc>
        <w:tc>
          <w:tcPr>
            <w:tcW w:w="6088" w:type="dxa"/>
            <w:shd w:val="clear" w:color="auto" w:fill="auto"/>
          </w:tcPr>
          <w:p w14:paraId="6ABFE9D7" w14:textId="7F1771A7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  <w:r w:rsidRPr="00065C39">
              <w:rPr>
                <w:rFonts w:cstheme="minorHAnsi"/>
              </w:rPr>
              <w:t>§ 448 BGB</w:t>
            </w:r>
          </w:p>
        </w:tc>
      </w:tr>
      <w:tr w:rsidR="00065C39" w:rsidRPr="00065C39" w14:paraId="32BA93EA" w14:textId="77777777" w:rsidTr="00065C39">
        <w:trPr>
          <w:trHeight w:val="567"/>
        </w:trPr>
        <w:tc>
          <w:tcPr>
            <w:tcW w:w="3539" w:type="dxa"/>
            <w:vMerge w:val="restart"/>
            <w:shd w:val="clear" w:color="auto" w:fill="F2F2F2" w:themeFill="background1" w:themeFillShade="F2"/>
          </w:tcPr>
          <w:p w14:paraId="1157804A" w14:textId="77777777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  <w:r w:rsidRPr="00065C39">
              <w:rPr>
                <w:rFonts w:cstheme="minorHAnsi"/>
              </w:rPr>
              <w:t>… zum Lieferzeitpunkt</w:t>
            </w:r>
          </w:p>
        </w:tc>
        <w:tc>
          <w:tcPr>
            <w:tcW w:w="6088" w:type="dxa"/>
          </w:tcPr>
          <w:p w14:paraId="64E14FAD" w14:textId="77777777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</w:p>
        </w:tc>
      </w:tr>
      <w:tr w:rsidR="00065C39" w:rsidRPr="00065C39" w14:paraId="64351D52" w14:textId="77777777" w:rsidTr="009D1C95">
        <w:trPr>
          <w:trHeight w:val="284"/>
        </w:trPr>
        <w:tc>
          <w:tcPr>
            <w:tcW w:w="3539" w:type="dxa"/>
            <w:vMerge/>
            <w:shd w:val="clear" w:color="auto" w:fill="auto"/>
          </w:tcPr>
          <w:p w14:paraId="2B515D8A" w14:textId="77777777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</w:p>
        </w:tc>
        <w:tc>
          <w:tcPr>
            <w:tcW w:w="6088" w:type="dxa"/>
            <w:shd w:val="clear" w:color="auto" w:fill="auto"/>
          </w:tcPr>
          <w:p w14:paraId="6B7E37F2" w14:textId="44DF5492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  <w:r w:rsidRPr="00065C39">
              <w:rPr>
                <w:rFonts w:cstheme="minorHAnsi"/>
              </w:rPr>
              <w:t>§ 271 BGB</w:t>
            </w:r>
          </w:p>
        </w:tc>
      </w:tr>
      <w:tr w:rsidR="00065C39" w:rsidRPr="00065C39" w14:paraId="1148C302" w14:textId="77777777" w:rsidTr="00065C39">
        <w:trPr>
          <w:trHeight w:val="567"/>
        </w:trPr>
        <w:tc>
          <w:tcPr>
            <w:tcW w:w="3539" w:type="dxa"/>
            <w:vMerge w:val="restart"/>
            <w:shd w:val="clear" w:color="auto" w:fill="F2F2F2" w:themeFill="background1" w:themeFillShade="F2"/>
          </w:tcPr>
          <w:p w14:paraId="3AC93959" w14:textId="77777777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  <w:r w:rsidRPr="00065C39">
              <w:rPr>
                <w:rFonts w:cstheme="minorHAnsi"/>
              </w:rPr>
              <w:t>… zum Zahlungszeitpunkt</w:t>
            </w:r>
          </w:p>
        </w:tc>
        <w:tc>
          <w:tcPr>
            <w:tcW w:w="6088" w:type="dxa"/>
          </w:tcPr>
          <w:p w14:paraId="54A9CDCB" w14:textId="77777777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</w:p>
        </w:tc>
      </w:tr>
      <w:tr w:rsidR="00065C39" w:rsidRPr="00065C39" w14:paraId="353D8CFA" w14:textId="77777777" w:rsidTr="009D1C95">
        <w:trPr>
          <w:trHeight w:val="284"/>
        </w:trPr>
        <w:tc>
          <w:tcPr>
            <w:tcW w:w="3539" w:type="dxa"/>
            <w:vMerge/>
            <w:shd w:val="clear" w:color="auto" w:fill="auto"/>
          </w:tcPr>
          <w:p w14:paraId="02CF9BBE" w14:textId="77777777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</w:p>
        </w:tc>
        <w:tc>
          <w:tcPr>
            <w:tcW w:w="6088" w:type="dxa"/>
            <w:shd w:val="clear" w:color="auto" w:fill="auto"/>
          </w:tcPr>
          <w:p w14:paraId="71967CC5" w14:textId="34D5C95F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  <w:r w:rsidRPr="00065C39">
              <w:rPr>
                <w:rFonts w:cstheme="minorHAnsi"/>
              </w:rPr>
              <w:t>§ 271 BGB</w:t>
            </w:r>
          </w:p>
        </w:tc>
      </w:tr>
      <w:tr w:rsidR="00065C39" w:rsidRPr="00065C39" w14:paraId="61B6A07E" w14:textId="77777777" w:rsidTr="00065C39">
        <w:trPr>
          <w:trHeight w:val="567"/>
        </w:trPr>
        <w:tc>
          <w:tcPr>
            <w:tcW w:w="3539" w:type="dxa"/>
            <w:vMerge w:val="restart"/>
            <w:shd w:val="clear" w:color="auto" w:fill="F2F2F2" w:themeFill="background1" w:themeFillShade="F2"/>
          </w:tcPr>
          <w:p w14:paraId="2F6DEA89" w14:textId="77777777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  <w:r w:rsidRPr="00065C39">
              <w:rPr>
                <w:rFonts w:cstheme="minorHAnsi"/>
              </w:rPr>
              <w:t>… zum Erfüllungsort der Warenschuld</w:t>
            </w:r>
          </w:p>
        </w:tc>
        <w:tc>
          <w:tcPr>
            <w:tcW w:w="6088" w:type="dxa"/>
          </w:tcPr>
          <w:p w14:paraId="26CB5633" w14:textId="77777777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</w:p>
        </w:tc>
      </w:tr>
      <w:tr w:rsidR="00065C39" w:rsidRPr="00065C39" w14:paraId="50A020A7" w14:textId="77777777" w:rsidTr="009D1C95">
        <w:trPr>
          <w:trHeight w:val="284"/>
        </w:trPr>
        <w:tc>
          <w:tcPr>
            <w:tcW w:w="3539" w:type="dxa"/>
            <w:vMerge/>
            <w:shd w:val="clear" w:color="auto" w:fill="auto"/>
          </w:tcPr>
          <w:p w14:paraId="46FEEBE7" w14:textId="77777777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</w:p>
        </w:tc>
        <w:tc>
          <w:tcPr>
            <w:tcW w:w="6088" w:type="dxa"/>
            <w:shd w:val="clear" w:color="auto" w:fill="auto"/>
          </w:tcPr>
          <w:p w14:paraId="3CACEA2A" w14:textId="0AE1C604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  <w:r w:rsidRPr="00065C39">
              <w:rPr>
                <w:rFonts w:cstheme="minorHAnsi"/>
              </w:rPr>
              <w:t>§ 269 BGB</w:t>
            </w:r>
          </w:p>
        </w:tc>
      </w:tr>
      <w:tr w:rsidR="00065C39" w:rsidRPr="00065C39" w14:paraId="607DCE01" w14:textId="77777777" w:rsidTr="00065C39">
        <w:trPr>
          <w:trHeight w:val="567"/>
        </w:trPr>
        <w:tc>
          <w:tcPr>
            <w:tcW w:w="3539" w:type="dxa"/>
            <w:vMerge w:val="restart"/>
            <w:shd w:val="clear" w:color="auto" w:fill="F2F2F2" w:themeFill="background1" w:themeFillShade="F2"/>
          </w:tcPr>
          <w:p w14:paraId="3637E3EE" w14:textId="77777777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  <w:r w:rsidRPr="00065C39">
              <w:rPr>
                <w:rFonts w:cstheme="minorHAnsi"/>
              </w:rPr>
              <w:t>… zum Erfüllungsort der Geldschuld (einseitiger Handelskauf)</w:t>
            </w:r>
          </w:p>
        </w:tc>
        <w:tc>
          <w:tcPr>
            <w:tcW w:w="6088" w:type="dxa"/>
          </w:tcPr>
          <w:p w14:paraId="192FF95B" w14:textId="77777777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</w:p>
        </w:tc>
      </w:tr>
      <w:tr w:rsidR="00065C39" w:rsidRPr="00065C39" w14:paraId="37FFC8F0" w14:textId="77777777" w:rsidTr="009D1C95">
        <w:trPr>
          <w:trHeight w:val="284"/>
        </w:trPr>
        <w:tc>
          <w:tcPr>
            <w:tcW w:w="3539" w:type="dxa"/>
            <w:vMerge/>
            <w:shd w:val="clear" w:color="auto" w:fill="auto"/>
          </w:tcPr>
          <w:p w14:paraId="51D195A6" w14:textId="77777777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</w:p>
        </w:tc>
        <w:tc>
          <w:tcPr>
            <w:tcW w:w="6088" w:type="dxa"/>
            <w:shd w:val="clear" w:color="auto" w:fill="auto"/>
          </w:tcPr>
          <w:p w14:paraId="7066EF86" w14:textId="22F1E67F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  <w:r w:rsidRPr="00065C39">
              <w:rPr>
                <w:rFonts w:cstheme="minorHAnsi"/>
              </w:rPr>
              <w:t>§ 269 BGB</w:t>
            </w:r>
          </w:p>
        </w:tc>
      </w:tr>
      <w:tr w:rsidR="00065C39" w:rsidRPr="00065C39" w14:paraId="1A6693F8" w14:textId="77777777" w:rsidTr="00065C39">
        <w:trPr>
          <w:trHeight w:val="567"/>
        </w:trPr>
        <w:tc>
          <w:tcPr>
            <w:tcW w:w="3539" w:type="dxa"/>
            <w:vMerge w:val="restart"/>
            <w:shd w:val="clear" w:color="auto" w:fill="F2F2F2" w:themeFill="background1" w:themeFillShade="F2"/>
          </w:tcPr>
          <w:p w14:paraId="5554F42C" w14:textId="77777777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  <w:r w:rsidRPr="00065C39">
              <w:rPr>
                <w:rFonts w:cstheme="minorHAnsi"/>
              </w:rPr>
              <w:t>… zum Gerichtsstand hinsichtlich der Warenschuld</w:t>
            </w:r>
          </w:p>
        </w:tc>
        <w:tc>
          <w:tcPr>
            <w:tcW w:w="6088" w:type="dxa"/>
          </w:tcPr>
          <w:p w14:paraId="372826D5" w14:textId="77777777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</w:p>
        </w:tc>
      </w:tr>
      <w:tr w:rsidR="00065C39" w:rsidRPr="00065C39" w14:paraId="3E002B64" w14:textId="77777777" w:rsidTr="009D1C95">
        <w:trPr>
          <w:trHeight w:val="284"/>
        </w:trPr>
        <w:tc>
          <w:tcPr>
            <w:tcW w:w="3539" w:type="dxa"/>
            <w:vMerge/>
            <w:shd w:val="clear" w:color="auto" w:fill="auto"/>
          </w:tcPr>
          <w:p w14:paraId="1D0AC335" w14:textId="77777777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</w:p>
        </w:tc>
        <w:tc>
          <w:tcPr>
            <w:tcW w:w="6088" w:type="dxa"/>
            <w:shd w:val="clear" w:color="auto" w:fill="auto"/>
          </w:tcPr>
          <w:p w14:paraId="40EF78F5" w14:textId="779A26B6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  <w:r w:rsidRPr="00065C39">
              <w:rPr>
                <w:rFonts w:cstheme="minorHAnsi"/>
              </w:rPr>
              <w:t>§ 29 ZPO (Zivilprozessordnung)</w:t>
            </w:r>
          </w:p>
        </w:tc>
      </w:tr>
      <w:tr w:rsidR="00065C39" w:rsidRPr="00065C39" w14:paraId="1554FDCD" w14:textId="77777777" w:rsidTr="00065C39">
        <w:trPr>
          <w:trHeight w:val="567"/>
        </w:trPr>
        <w:tc>
          <w:tcPr>
            <w:tcW w:w="3539" w:type="dxa"/>
            <w:vMerge w:val="restart"/>
            <w:shd w:val="clear" w:color="auto" w:fill="F2F2F2" w:themeFill="background1" w:themeFillShade="F2"/>
          </w:tcPr>
          <w:p w14:paraId="6C475BB8" w14:textId="77777777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  <w:r w:rsidRPr="00065C39">
              <w:rPr>
                <w:rFonts w:cstheme="minorHAnsi"/>
              </w:rPr>
              <w:t>… zu den Verpackungskosten</w:t>
            </w:r>
          </w:p>
        </w:tc>
        <w:tc>
          <w:tcPr>
            <w:tcW w:w="6088" w:type="dxa"/>
          </w:tcPr>
          <w:p w14:paraId="08969EC1" w14:textId="77777777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</w:p>
        </w:tc>
      </w:tr>
      <w:tr w:rsidR="00065C39" w:rsidRPr="00065C39" w14:paraId="19EB0789" w14:textId="77777777" w:rsidTr="009D1C95">
        <w:trPr>
          <w:trHeight w:val="284"/>
        </w:trPr>
        <w:tc>
          <w:tcPr>
            <w:tcW w:w="3539" w:type="dxa"/>
            <w:vMerge/>
            <w:shd w:val="clear" w:color="auto" w:fill="auto"/>
          </w:tcPr>
          <w:p w14:paraId="66416EB6" w14:textId="77777777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</w:p>
        </w:tc>
        <w:tc>
          <w:tcPr>
            <w:tcW w:w="6088" w:type="dxa"/>
            <w:shd w:val="clear" w:color="auto" w:fill="auto"/>
          </w:tcPr>
          <w:p w14:paraId="774129BC" w14:textId="686770A5" w:rsidR="00065C39" w:rsidRPr="00065C39" w:rsidRDefault="00065C39" w:rsidP="00AD793B">
            <w:pPr>
              <w:spacing w:line="276" w:lineRule="auto"/>
              <w:rPr>
                <w:rFonts w:cstheme="minorHAnsi"/>
              </w:rPr>
            </w:pPr>
            <w:r w:rsidRPr="00065C39">
              <w:rPr>
                <w:rFonts w:cstheme="minorHAnsi"/>
              </w:rPr>
              <w:t>§ 448 BGB</w:t>
            </w:r>
          </w:p>
        </w:tc>
      </w:tr>
    </w:tbl>
    <w:p w14:paraId="789950F9" w14:textId="77777777" w:rsidR="002E7BC2" w:rsidRPr="00065C39" w:rsidRDefault="002E7BC2" w:rsidP="00DE46D6">
      <w:pPr>
        <w:spacing w:line="276" w:lineRule="auto"/>
        <w:rPr>
          <w:rFonts w:cstheme="minorHAnsi"/>
          <w:szCs w:val="22"/>
        </w:rPr>
      </w:pPr>
    </w:p>
    <w:sectPr w:rsidR="002E7BC2" w:rsidRPr="00065C39" w:rsidSect="00694997">
      <w:footerReference w:type="default" r:id="rId7"/>
      <w:pgSz w:w="11906" w:h="16838"/>
      <w:pgMar w:top="1134" w:right="851" w:bottom="851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B7A661F" w14:textId="77777777" w:rsidR="009D1C95" w:rsidRDefault="009D1C95" w:rsidP="0037669C">
      <w:pPr>
        <w:spacing w:line="240" w:lineRule="auto"/>
      </w:pPr>
      <w:r>
        <w:separator/>
      </w:r>
    </w:p>
  </w:endnote>
  <w:endnote w:type="continuationSeparator" w:id="0">
    <w:p w14:paraId="7F2D43F9" w14:textId="77777777" w:rsidR="009D1C95" w:rsidRDefault="009D1C95" w:rsidP="0037669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6AF8BBF" w14:textId="714F91FE" w:rsidR="0037669C" w:rsidRDefault="00365D58" w:rsidP="00534C61">
    <w:pPr>
      <w:pStyle w:val="Fuzeile"/>
      <w:pBdr>
        <w:top w:val="single" w:sz="4" w:space="1" w:color="auto"/>
      </w:pBdr>
      <w:rPr>
        <w:b/>
        <w:sz w:val="20"/>
        <w:szCs w:val="20"/>
      </w:rPr>
    </w:pPr>
    <w:r w:rsidRPr="00B52450">
      <w:rPr>
        <w:sz w:val="20"/>
        <w:szCs w:val="20"/>
      </w:rPr>
      <w:fldChar w:fldCharType="begin"/>
    </w:r>
    <w:r w:rsidRPr="00B52450">
      <w:rPr>
        <w:sz w:val="20"/>
        <w:szCs w:val="20"/>
      </w:rPr>
      <w:instrText xml:space="preserve"> USERNAME   \* MERGEFORMAT </w:instrText>
    </w:r>
    <w:r w:rsidRPr="00B52450">
      <w:rPr>
        <w:sz w:val="20"/>
        <w:szCs w:val="20"/>
      </w:rPr>
      <w:fldChar w:fldCharType="separate"/>
    </w:r>
    <w:r w:rsidR="009D1C95">
      <w:rPr>
        <w:noProof/>
        <w:sz w:val="20"/>
        <w:szCs w:val="20"/>
      </w:rPr>
      <w:t>Drewes, Anne-Katrin</w:t>
    </w:r>
    <w:r w:rsidRPr="00B52450">
      <w:rPr>
        <w:noProof/>
        <w:sz w:val="20"/>
        <w:szCs w:val="20"/>
      </w:rPr>
      <w:fldChar w:fldCharType="end"/>
    </w:r>
    <w:r w:rsidR="00534C61" w:rsidRPr="00B52450">
      <w:rPr>
        <w:sz w:val="20"/>
        <w:szCs w:val="20"/>
      </w:rPr>
      <w:tab/>
    </w:r>
    <w:r w:rsidR="00534C61" w:rsidRPr="00B52450">
      <w:rPr>
        <w:sz w:val="20"/>
        <w:szCs w:val="20"/>
      </w:rPr>
      <w:fldChar w:fldCharType="begin"/>
    </w:r>
    <w:r w:rsidR="00534C61" w:rsidRPr="00B52450">
      <w:rPr>
        <w:sz w:val="20"/>
        <w:szCs w:val="20"/>
      </w:rPr>
      <w:instrText xml:space="preserve"> SAVEDATE  \@ "dd.MM.yyyy"  \* MERGEFORMAT </w:instrText>
    </w:r>
    <w:r w:rsidR="00534C61" w:rsidRPr="00B52450">
      <w:rPr>
        <w:sz w:val="20"/>
        <w:szCs w:val="20"/>
      </w:rPr>
      <w:fldChar w:fldCharType="separate"/>
    </w:r>
    <w:r w:rsidR="004F5370">
      <w:rPr>
        <w:noProof/>
        <w:sz w:val="20"/>
        <w:szCs w:val="20"/>
      </w:rPr>
      <w:t>20.08.2025</w:t>
    </w:r>
    <w:r w:rsidR="00534C61" w:rsidRPr="00B52450">
      <w:rPr>
        <w:sz w:val="20"/>
        <w:szCs w:val="20"/>
      </w:rPr>
      <w:fldChar w:fldCharType="end"/>
    </w:r>
    <w:r w:rsidR="00534C61" w:rsidRPr="00B52450">
      <w:rPr>
        <w:sz w:val="20"/>
        <w:szCs w:val="20"/>
      </w:rPr>
      <w:tab/>
    </w:r>
    <w:r w:rsidR="00534C61" w:rsidRPr="00B52450">
      <w:rPr>
        <w:b/>
        <w:sz w:val="20"/>
        <w:szCs w:val="20"/>
      </w:rPr>
      <w:fldChar w:fldCharType="begin"/>
    </w:r>
    <w:r w:rsidR="00534C61" w:rsidRPr="00B52450">
      <w:rPr>
        <w:b/>
        <w:sz w:val="20"/>
        <w:szCs w:val="20"/>
      </w:rPr>
      <w:instrText>PAGE  \* Arabic  \* MERGEFORMAT</w:instrText>
    </w:r>
    <w:r w:rsidR="00534C61" w:rsidRPr="00B52450">
      <w:rPr>
        <w:b/>
        <w:sz w:val="20"/>
        <w:szCs w:val="20"/>
      </w:rPr>
      <w:fldChar w:fldCharType="separate"/>
    </w:r>
    <w:r w:rsidR="002E7BC2">
      <w:rPr>
        <w:b/>
        <w:noProof/>
        <w:sz w:val="20"/>
        <w:szCs w:val="20"/>
      </w:rPr>
      <w:t>2</w:t>
    </w:r>
    <w:r w:rsidR="00534C61" w:rsidRPr="00B52450">
      <w:rPr>
        <w:b/>
        <w:sz w:val="20"/>
        <w:szCs w:val="20"/>
      </w:rPr>
      <w:fldChar w:fldCharType="end"/>
    </w:r>
    <w:r w:rsidR="00B52450">
      <w:rPr>
        <w:b/>
        <w:sz w:val="20"/>
        <w:szCs w:val="20"/>
      </w:rPr>
      <w:t>/</w:t>
    </w:r>
    <w:r w:rsidR="00534C61" w:rsidRPr="00B52450">
      <w:rPr>
        <w:b/>
        <w:sz w:val="20"/>
        <w:szCs w:val="20"/>
      </w:rPr>
      <w:fldChar w:fldCharType="begin"/>
    </w:r>
    <w:r w:rsidR="00534C61" w:rsidRPr="00B52450">
      <w:rPr>
        <w:b/>
        <w:sz w:val="20"/>
        <w:szCs w:val="20"/>
      </w:rPr>
      <w:instrText>NUMPAGES  \* Arabic  \* MERGEFORMAT</w:instrText>
    </w:r>
    <w:r w:rsidR="00534C61" w:rsidRPr="00B52450">
      <w:rPr>
        <w:b/>
        <w:sz w:val="20"/>
        <w:szCs w:val="20"/>
      </w:rPr>
      <w:fldChar w:fldCharType="separate"/>
    </w:r>
    <w:r w:rsidR="002E7BC2">
      <w:rPr>
        <w:b/>
        <w:noProof/>
        <w:sz w:val="20"/>
        <w:szCs w:val="20"/>
      </w:rPr>
      <w:t>2</w:t>
    </w:r>
    <w:r w:rsidR="00534C61" w:rsidRPr="00B52450">
      <w:rPr>
        <w:b/>
        <w:sz w:val="20"/>
        <w:szCs w:val="20"/>
      </w:rPr>
      <w:fldChar w:fldCharType="end"/>
    </w:r>
  </w:p>
  <w:p w14:paraId="0790E5B9" w14:textId="77777777" w:rsidR="0071093D" w:rsidRPr="00B52450" w:rsidRDefault="0071093D" w:rsidP="00534C61">
    <w:pPr>
      <w:pStyle w:val="Fuzeile"/>
      <w:pBdr>
        <w:top w:val="single" w:sz="4" w:space="1" w:color="auto"/>
      </w:pBdr>
      <w:rPr>
        <w:sz w:val="20"/>
        <w:szCs w:val="20"/>
      </w:rPr>
    </w:pPr>
    <w:r w:rsidRPr="00B52450">
      <w:rPr>
        <w:sz w:val="20"/>
        <w:szCs w:val="20"/>
      </w:rPr>
      <w:fldChar w:fldCharType="begin"/>
    </w:r>
    <w:r w:rsidRPr="00B52450">
      <w:rPr>
        <w:sz w:val="20"/>
        <w:szCs w:val="20"/>
      </w:rPr>
      <w:instrText xml:space="preserve"> FILENAME   \* MERGEFORMAT </w:instrText>
    </w:r>
    <w:r w:rsidRPr="00B52450">
      <w:rPr>
        <w:sz w:val="20"/>
        <w:szCs w:val="20"/>
      </w:rPr>
      <w:fldChar w:fldCharType="separate"/>
    </w:r>
    <w:r w:rsidR="009D1C95">
      <w:rPr>
        <w:noProof/>
        <w:sz w:val="20"/>
        <w:szCs w:val="20"/>
      </w:rPr>
      <w:t>Dokument2</w:t>
    </w:r>
    <w:r w:rsidRPr="00B52450">
      <w:rPr>
        <w:noProof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8A416B" w14:textId="77777777" w:rsidR="009D1C95" w:rsidRDefault="009D1C95" w:rsidP="0037669C">
      <w:pPr>
        <w:spacing w:line="240" w:lineRule="auto"/>
      </w:pPr>
      <w:r>
        <w:separator/>
      </w:r>
    </w:p>
  </w:footnote>
  <w:footnote w:type="continuationSeparator" w:id="0">
    <w:p w14:paraId="5965D328" w14:textId="77777777" w:rsidR="009D1C95" w:rsidRDefault="009D1C95" w:rsidP="0037669C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79652A2"/>
    <w:multiLevelType w:val="hybridMultilevel"/>
    <w:tmpl w:val="CD526CB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4292440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1C95"/>
    <w:rsid w:val="0002198B"/>
    <w:rsid w:val="000335DC"/>
    <w:rsid w:val="00061220"/>
    <w:rsid w:val="00065C39"/>
    <w:rsid w:val="00107F72"/>
    <w:rsid w:val="00123A6B"/>
    <w:rsid w:val="002669E6"/>
    <w:rsid w:val="002E4894"/>
    <w:rsid w:val="002E7BC2"/>
    <w:rsid w:val="00365D58"/>
    <w:rsid w:val="0037669C"/>
    <w:rsid w:val="00380688"/>
    <w:rsid w:val="003A7269"/>
    <w:rsid w:val="003D6F4C"/>
    <w:rsid w:val="003E7DC5"/>
    <w:rsid w:val="00451EE4"/>
    <w:rsid w:val="004B2411"/>
    <w:rsid w:val="004F5370"/>
    <w:rsid w:val="00534C61"/>
    <w:rsid w:val="00694997"/>
    <w:rsid w:val="006B2319"/>
    <w:rsid w:val="007028A6"/>
    <w:rsid w:val="0071093D"/>
    <w:rsid w:val="00732EC3"/>
    <w:rsid w:val="007406BC"/>
    <w:rsid w:val="00874F3A"/>
    <w:rsid w:val="00886735"/>
    <w:rsid w:val="008A4622"/>
    <w:rsid w:val="008E30FA"/>
    <w:rsid w:val="009D1C95"/>
    <w:rsid w:val="00A54946"/>
    <w:rsid w:val="00A6024D"/>
    <w:rsid w:val="00AD793B"/>
    <w:rsid w:val="00AE3E27"/>
    <w:rsid w:val="00B32893"/>
    <w:rsid w:val="00B52450"/>
    <w:rsid w:val="00BB2510"/>
    <w:rsid w:val="00BB3634"/>
    <w:rsid w:val="00BD2447"/>
    <w:rsid w:val="00BD445D"/>
    <w:rsid w:val="00D3372B"/>
    <w:rsid w:val="00DE46D6"/>
    <w:rsid w:val="00E14125"/>
    <w:rsid w:val="00EB536C"/>
    <w:rsid w:val="00EF4257"/>
    <w:rsid w:val="00F418BA"/>
    <w:rsid w:val="00F65B4B"/>
    <w:rsid w:val="00FF4B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  <w14:docId w14:val="509E7F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694997"/>
    <w:pPr>
      <w:spacing w:after="0" w:line="259" w:lineRule="auto"/>
    </w:pPr>
    <w:rPr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FF4BB1"/>
    <w:pPr>
      <w:keepNext/>
      <w:keepLines/>
      <w:spacing w:before="240"/>
      <w:outlineLvl w:val="0"/>
    </w:pPr>
    <w:rPr>
      <w:rFonts w:eastAsiaTheme="majorEastAsia" w:cstheme="majorBidi"/>
      <w:color w:val="365F91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FF4BB1"/>
    <w:pPr>
      <w:keepNext/>
      <w:keepLines/>
      <w:spacing w:before="40"/>
      <w:outlineLvl w:val="1"/>
    </w:pPr>
    <w:rPr>
      <w:rFonts w:eastAsiaTheme="majorEastAsia" w:cstheme="majorBidi"/>
      <w:color w:val="365F91" w:themeColor="accent1" w:themeShade="BF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37669C"/>
    <w:pPr>
      <w:ind w:left="720"/>
      <w:contextualSpacing/>
    </w:pPr>
  </w:style>
  <w:style w:type="paragraph" w:styleId="Kopfzeile">
    <w:name w:val="header"/>
    <w:basedOn w:val="Standard"/>
    <w:link w:val="KopfzeileZchn"/>
    <w:uiPriority w:val="99"/>
    <w:unhideWhenUsed/>
    <w:rsid w:val="0037669C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37669C"/>
  </w:style>
  <w:style w:type="paragraph" w:styleId="Fuzeile">
    <w:name w:val="footer"/>
    <w:basedOn w:val="Standard"/>
    <w:link w:val="FuzeileZchn"/>
    <w:uiPriority w:val="99"/>
    <w:unhideWhenUsed/>
    <w:rsid w:val="0037669C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37669C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7669C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7669C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534C61"/>
    <w:rPr>
      <w:color w:val="80808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FF4BB1"/>
    <w:rPr>
      <w:rFonts w:eastAsiaTheme="majorEastAsia" w:cstheme="majorBidi"/>
      <w:color w:val="365F91" w:themeColor="accent1" w:themeShade="BF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FF4BB1"/>
    <w:rPr>
      <w:rFonts w:eastAsiaTheme="majorEastAsia" w:cstheme="majorBidi"/>
      <w:color w:val="365F91" w:themeColor="accent1" w:themeShade="BF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FF4BB1"/>
    <w:pPr>
      <w:spacing w:line="240" w:lineRule="auto"/>
      <w:contextualSpacing/>
    </w:pPr>
    <w:rPr>
      <w:rFonts w:eastAsiaTheme="majorEastAsia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FF4BB1"/>
    <w:rPr>
      <w:rFonts w:eastAsiaTheme="majorEastAsia" w:cstheme="majorBidi"/>
      <w:spacing w:val="-10"/>
      <w:kern w:val="28"/>
      <w:sz w:val="56"/>
      <w:szCs w:val="56"/>
    </w:rPr>
  </w:style>
  <w:style w:type="table" w:styleId="Tabellenraster">
    <w:name w:val="Table Grid"/>
    <w:basedOn w:val="NormaleTabelle"/>
    <w:uiPriority w:val="39"/>
    <w:rsid w:val="00BB2510"/>
    <w:pPr>
      <w:spacing w:after="0" w:line="240" w:lineRule="auto"/>
    </w:pPr>
    <w:rPr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LS 3.3 Vert. Aufgabe 1.dotx</Template>
  <TotalTime>0</TotalTime>
  <Pages>1</Pages>
  <Words>62</Words>
  <Characters>391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Vorlage für die Ausarbeitung von Lernsituationen</vt:lpstr>
    </vt:vector>
  </TitlesOfParts>
  <Company>Stiftung des Landes Niedersachsen</Company>
  <LinksUpToDate>false</LinksUpToDate>
  <CharactersWithSpaces>452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Vorlage für die Ausarbeitung von Lernsituationen</dc:title>
  <dc:subject>Komfortable Anpassung an Lernunternehmen</dc:subject>
  <dc:creator>Inkognito</dc:creator>
  <cp:lastModifiedBy>Tom Gorontzy</cp:lastModifiedBy>
  <cp:revision>2</cp:revision>
  <cp:lastPrinted>2016-08-04T06:53:00Z</cp:lastPrinted>
  <dcterms:created xsi:type="dcterms:W3CDTF">2025-08-20T05:56:00Z</dcterms:created>
  <dcterms:modified xsi:type="dcterms:W3CDTF">2025-08-20T05:56:00Z</dcterms:modified>
</cp:coreProperties>
</file>