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780344" w14:textId="77777777" w:rsidR="00171105" w:rsidRPr="00B43684" w:rsidRDefault="005B04E5" w:rsidP="00FF1FDC">
      <w:pPr>
        <w:spacing w:line="480" w:lineRule="auto"/>
        <w:jc w:val="center"/>
        <w:rPr>
          <w:b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</w:pPr>
      <w:r w:rsidRPr="009A4B1A">
        <w:rPr>
          <w:b/>
          <w:color w:val="5B9BD5" w:themeColor="accent1"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Naturkontor</w:t>
      </w:r>
    </w:p>
    <w:p w14:paraId="55222969" w14:textId="77777777" w:rsidR="005B04E5" w:rsidRPr="009A4B1A" w:rsidRDefault="005B04E5" w:rsidP="00FF1FDC">
      <w:pPr>
        <w:spacing w:line="360" w:lineRule="auto"/>
        <w:rPr>
          <w:b/>
          <w:u w:val="single"/>
        </w:rPr>
      </w:pPr>
      <w:r w:rsidRPr="009A4B1A">
        <w:rPr>
          <w:b/>
          <w:u w:val="single"/>
        </w:rPr>
        <w:t>Unser neues Möbelprogramm für Ihr Büro</w:t>
      </w:r>
    </w:p>
    <w:p w14:paraId="1A9B7597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individuell</w:t>
      </w:r>
    </w:p>
    <w:p w14:paraId="58FAF087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ergonomisch</w:t>
      </w:r>
    </w:p>
    <w:p w14:paraId="2DEA609B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formschön</w:t>
      </w:r>
    </w:p>
    <w:p w14:paraId="1388F3ED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nachhaltig</w:t>
      </w:r>
    </w:p>
    <w:p w14:paraId="080287DE" w14:textId="77777777" w:rsidR="00D60621" w:rsidRPr="00FF1FDC" w:rsidRDefault="00D60621" w:rsidP="00FF1FDC">
      <w:pPr>
        <w:pStyle w:val="Listenabsatz"/>
        <w:numPr>
          <w:ilvl w:val="0"/>
          <w:numId w:val="1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funktionell</w:t>
      </w:r>
    </w:p>
    <w:p w14:paraId="64230F09" w14:textId="77777777" w:rsidR="005B04E5" w:rsidRPr="009A4B1A" w:rsidRDefault="00445945">
      <w:pPr>
        <w:rPr>
          <w:b/>
          <w:i/>
          <w:spacing w:val="60"/>
          <w:sz w:val="28"/>
          <w:szCs w:val="28"/>
          <w:u w:val="single"/>
        </w:rPr>
      </w:pPr>
      <w:r w:rsidRPr="009A4B1A">
        <w:rPr>
          <w:b/>
          <w:i/>
          <w:spacing w:val="60"/>
          <w:sz w:val="28"/>
          <w:szCs w:val="28"/>
          <w:u w:val="single"/>
        </w:rPr>
        <w:t>Naturkontor</w:t>
      </w:r>
    </w:p>
    <w:p w14:paraId="3004BFBC" w14:textId="77777777" w:rsidR="00D60621" w:rsidRDefault="00445945" w:rsidP="00FF1FDC">
      <w:pPr>
        <w:spacing w:after="240"/>
      </w:pPr>
      <w:r w:rsidRPr="009A4B1A">
        <w:rPr>
          <w:b/>
        </w:rPr>
        <w:t>Verantwortung</w:t>
      </w:r>
      <w:r>
        <w:t xml:space="preserve"> für </w:t>
      </w:r>
      <w:r w:rsidRPr="009A4B1A">
        <w:rPr>
          <w:b/>
        </w:rPr>
        <w:t>Mensch</w:t>
      </w:r>
      <w:r>
        <w:t xml:space="preserve"> und </w:t>
      </w:r>
      <w:r w:rsidRPr="009A4B1A">
        <w:rPr>
          <w:b/>
        </w:rPr>
        <w:t>Natur</w:t>
      </w:r>
      <w:r>
        <w:t xml:space="preserve">, das waren unsere </w:t>
      </w:r>
      <w:r w:rsidRPr="009A4B1A">
        <w:rPr>
          <w:b/>
        </w:rPr>
        <w:t>Leitmotive</w:t>
      </w:r>
      <w:r>
        <w:t xml:space="preserve"> bei der Entwicklung des neuen Möbelprogramms für Ihr Büro. Entstanden ist ein Sortiment aus Tischen, Regalen und Schränken, die Ihr Büro </w:t>
      </w:r>
      <w:r w:rsidR="00D60621">
        <w:t>zu einem attraktiven Arbeitsplatz machen.</w:t>
      </w:r>
    </w:p>
    <w:p w14:paraId="413C659D" w14:textId="77777777" w:rsidR="00D60621" w:rsidRDefault="00D60621" w:rsidP="00FF1FDC">
      <w:pPr>
        <w:spacing w:after="240"/>
      </w:pPr>
      <w:r>
        <w:t xml:space="preserve">Was zeichnet das </w:t>
      </w:r>
      <w:r w:rsidR="00430D0F">
        <w:t>Tischsortiment im P</w:t>
      </w:r>
      <w:r>
        <w:t>rogramm Naturkontor aus?</w:t>
      </w:r>
    </w:p>
    <w:p w14:paraId="45131B77" w14:textId="77777777" w:rsidR="004319F1" w:rsidRPr="00FF1FDC" w:rsidRDefault="004319F1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Design</w:t>
      </w:r>
    </w:p>
    <w:p w14:paraId="09117F7F" w14:textId="77777777" w:rsidR="004319F1" w:rsidRDefault="004319F1" w:rsidP="00FF1FDC">
      <w:pPr>
        <w:spacing w:after="240"/>
        <w:ind w:left="567"/>
      </w:pPr>
      <w:r>
        <w:t xml:space="preserve">Naturkontor steht für klare Linien und die Schönheit des Holzes. Massive </w:t>
      </w:r>
      <w:r w:rsidRPr="009A4B1A">
        <w:rPr>
          <w:b/>
        </w:rPr>
        <w:t>Vierkantbeine</w:t>
      </w:r>
      <w:r>
        <w:t xml:space="preserve"> aus Vollholz und die ausdrucksstarke Maserung des Furniers der Tischplatte wirken natürlich und formschön.</w:t>
      </w:r>
    </w:p>
    <w:p w14:paraId="7F54E7C0" w14:textId="77777777" w:rsidR="00D60621" w:rsidRPr="00FF1FDC" w:rsidRDefault="00D60621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Ergonomie</w:t>
      </w:r>
    </w:p>
    <w:p w14:paraId="774BAEED" w14:textId="11875F38" w:rsidR="00D60621" w:rsidRDefault="002C069F" w:rsidP="00FF1FDC">
      <w:pPr>
        <w:spacing w:after="240"/>
        <w:ind w:left="567"/>
      </w:pPr>
      <w:r>
        <w:t xml:space="preserve">Die </w:t>
      </w:r>
      <w:r w:rsidRPr="009A4B1A">
        <w:rPr>
          <w:b/>
        </w:rPr>
        <w:t>Höhe</w:t>
      </w:r>
      <w:r>
        <w:t xml:space="preserve"> der</w:t>
      </w:r>
      <w:r w:rsidR="00D60621">
        <w:t xml:space="preserve"> Tische </w:t>
      </w:r>
      <w:r>
        <w:t>ist</w:t>
      </w:r>
      <w:r w:rsidR="00D60621">
        <w:t xml:space="preserve"> von 68 bis 76 cm </w:t>
      </w:r>
      <w:r w:rsidR="00D60621" w:rsidRPr="009A4B1A">
        <w:rPr>
          <w:b/>
        </w:rPr>
        <w:t>verstellbar</w:t>
      </w:r>
      <w:r w:rsidR="00D60621">
        <w:t xml:space="preserve"> </w:t>
      </w:r>
      <w:r>
        <w:t>und lässt</w:t>
      </w:r>
      <w:r w:rsidR="00D60621">
        <w:t xml:space="preserve"> sich damit an die </w:t>
      </w:r>
      <w:r>
        <w:t>Wünsche</w:t>
      </w:r>
      <w:r w:rsidR="00D60621">
        <w:t xml:space="preserve"> </w:t>
      </w:r>
      <w:r w:rsidR="00B43684">
        <w:t xml:space="preserve">der nutzenden Person </w:t>
      </w:r>
      <w:r w:rsidR="00D60621">
        <w:t xml:space="preserve">anpassen. Alle Anforderungen der EU-Richtlinien für </w:t>
      </w:r>
      <w:r w:rsidR="00D60621" w:rsidRPr="009A4B1A">
        <w:t>Bildschirmarbeitsplätze</w:t>
      </w:r>
      <w:r w:rsidR="00D60621">
        <w:t xml:space="preserve"> werden erfüllt.</w:t>
      </w:r>
    </w:p>
    <w:p w14:paraId="2D82B5CE" w14:textId="77777777" w:rsidR="002C069F" w:rsidRPr="00FF1FDC" w:rsidRDefault="002C069F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Nachhaltigkeit</w:t>
      </w:r>
    </w:p>
    <w:p w14:paraId="0A85757C" w14:textId="77777777" w:rsidR="00445945" w:rsidRDefault="002C069F" w:rsidP="00FF1FDC">
      <w:pPr>
        <w:spacing w:after="240"/>
        <w:ind w:left="567"/>
      </w:pPr>
      <w:r>
        <w:t xml:space="preserve">Für die Herstellung von Möbeln im Programm Naturkontor wird ausschließlich </w:t>
      </w:r>
      <w:r w:rsidRPr="00FF1FDC">
        <w:t>n</w:t>
      </w:r>
      <w:r w:rsidR="00445945" w:rsidRPr="00FF1FDC">
        <w:t>achwachsendes</w:t>
      </w:r>
      <w:r w:rsidR="00445945">
        <w:t xml:space="preserve"> Holz aus der </w:t>
      </w:r>
      <w:r w:rsidR="00445945" w:rsidRPr="009A4B1A">
        <w:rPr>
          <w:b/>
        </w:rPr>
        <w:t>Region</w:t>
      </w:r>
      <w:r w:rsidR="00445945">
        <w:t xml:space="preserve"> als Rohstoff</w:t>
      </w:r>
      <w:r>
        <w:t xml:space="preserve"> verwendet. Damit schonen wir natürliche Ressourcen und vermeiden lange Transportwege. Die Oberflächen sind mit Lacken auf Wasserbasis </w:t>
      </w:r>
      <w:r w:rsidR="00430D0F">
        <w:t>kratzfest versiegelt.</w:t>
      </w:r>
    </w:p>
    <w:p w14:paraId="3CF8BAC3" w14:textId="77777777" w:rsidR="00430D0F" w:rsidRPr="00FF1FDC" w:rsidRDefault="00430D0F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Individualität</w:t>
      </w:r>
    </w:p>
    <w:p w14:paraId="2D21A4D5" w14:textId="77777777" w:rsidR="00430D0F" w:rsidRDefault="00430D0F" w:rsidP="00FF1FDC">
      <w:pPr>
        <w:spacing w:after="240"/>
        <w:ind w:left="567"/>
      </w:pPr>
      <w:r>
        <w:t xml:space="preserve">Die Elemente im Programm Naturkontor sind individuell und flexibel miteinander zu </w:t>
      </w:r>
      <w:r w:rsidRPr="00FF1FDC">
        <w:t>kombinieren</w:t>
      </w:r>
      <w:r>
        <w:t>. Wir bieten unterschiedliche Formen und Größen der Tischplatten an. Winkel- und Ansatzplatten lassen zusätzliche Oberflächenvarianten zu.</w:t>
      </w:r>
    </w:p>
    <w:p w14:paraId="7EBD389F" w14:textId="77777777" w:rsidR="004319F1" w:rsidRPr="00FF1FDC" w:rsidRDefault="004319F1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Funktionalität</w:t>
      </w:r>
    </w:p>
    <w:p w14:paraId="3C322346" w14:textId="77777777" w:rsidR="004319F1" w:rsidRDefault="004319F1" w:rsidP="00FF1FDC">
      <w:pPr>
        <w:spacing w:after="240"/>
        <w:ind w:left="567"/>
      </w:pPr>
      <w:r>
        <w:t xml:space="preserve">Naturkontor steht für durchdachte Einsatzfähigkeit im Büro. Flexibel gestaltete </w:t>
      </w:r>
      <w:r w:rsidRPr="00FF1FDC">
        <w:t>Kabelführungen</w:t>
      </w:r>
      <w:r>
        <w:t xml:space="preserve"> und großzügige </w:t>
      </w:r>
      <w:r w:rsidRPr="009A4B1A">
        <w:rPr>
          <w:b/>
        </w:rPr>
        <w:t>Kabelkanäle</w:t>
      </w:r>
      <w:r>
        <w:t xml:space="preserve"> erlauben ein sicheres und unauffälliges Management von Strom- und Netzkabeln.</w:t>
      </w:r>
    </w:p>
    <w:sectPr w:rsidR="004319F1" w:rsidSect="003F2BFB"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A14B0"/>
    <w:multiLevelType w:val="hybridMultilevel"/>
    <w:tmpl w:val="C2CC9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E6288"/>
    <w:multiLevelType w:val="hybridMultilevel"/>
    <w:tmpl w:val="FD1256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493272">
    <w:abstractNumId w:val="0"/>
  </w:num>
  <w:num w:numId="2" w16cid:durableId="1856767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4E5"/>
    <w:rsid w:val="000130E4"/>
    <w:rsid w:val="00022859"/>
    <w:rsid w:val="0004374A"/>
    <w:rsid w:val="00080359"/>
    <w:rsid w:val="000A426E"/>
    <w:rsid w:val="000D217F"/>
    <w:rsid w:val="0012516D"/>
    <w:rsid w:val="0013524E"/>
    <w:rsid w:val="00166E42"/>
    <w:rsid w:val="00171105"/>
    <w:rsid w:val="0017240D"/>
    <w:rsid w:val="001A3582"/>
    <w:rsid w:val="001A6EAB"/>
    <w:rsid w:val="001C3AB5"/>
    <w:rsid w:val="001C4550"/>
    <w:rsid w:val="001D13F4"/>
    <w:rsid w:val="001D63AB"/>
    <w:rsid w:val="001E3980"/>
    <w:rsid w:val="0022376F"/>
    <w:rsid w:val="0026150A"/>
    <w:rsid w:val="00281C96"/>
    <w:rsid w:val="002C069F"/>
    <w:rsid w:val="002D243F"/>
    <w:rsid w:val="00343BD5"/>
    <w:rsid w:val="0037629E"/>
    <w:rsid w:val="003B1D57"/>
    <w:rsid w:val="003E6717"/>
    <w:rsid w:val="003F2BFB"/>
    <w:rsid w:val="00430D0F"/>
    <w:rsid w:val="004319F1"/>
    <w:rsid w:val="00444380"/>
    <w:rsid w:val="00445945"/>
    <w:rsid w:val="00455561"/>
    <w:rsid w:val="00455939"/>
    <w:rsid w:val="0049535E"/>
    <w:rsid w:val="00503C97"/>
    <w:rsid w:val="00515376"/>
    <w:rsid w:val="00535206"/>
    <w:rsid w:val="00545E8C"/>
    <w:rsid w:val="0057688D"/>
    <w:rsid w:val="0057695F"/>
    <w:rsid w:val="0058700F"/>
    <w:rsid w:val="0058722F"/>
    <w:rsid w:val="00591AC0"/>
    <w:rsid w:val="005B04E5"/>
    <w:rsid w:val="005D4592"/>
    <w:rsid w:val="005E6B53"/>
    <w:rsid w:val="005F5411"/>
    <w:rsid w:val="00612735"/>
    <w:rsid w:val="00621707"/>
    <w:rsid w:val="00654168"/>
    <w:rsid w:val="006906E4"/>
    <w:rsid w:val="006B4BBE"/>
    <w:rsid w:val="006C0BB0"/>
    <w:rsid w:val="00710436"/>
    <w:rsid w:val="007135BB"/>
    <w:rsid w:val="007326CE"/>
    <w:rsid w:val="007416D8"/>
    <w:rsid w:val="0076514E"/>
    <w:rsid w:val="007810E6"/>
    <w:rsid w:val="00784052"/>
    <w:rsid w:val="00790119"/>
    <w:rsid w:val="007E4BC7"/>
    <w:rsid w:val="00812786"/>
    <w:rsid w:val="00813C57"/>
    <w:rsid w:val="008276C1"/>
    <w:rsid w:val="00883257"/>
    <w:rsid w:val="00891268"/>
    <w:rsid w:val="00891EDF"/>
    <w:rsid w:val="008E20BF"/>
    <w:rsid w:val="00906DB7"/>
    <w:rsid w:val="00910E3E"/>
    <w:rsid w:val="0091695F"/>
    <w:rsid w:val="00936668"/>
    <w:rsid w:val="00986E01"/>
    <w:rsid w:val="00991020"/>
    <w:rsid w:val="009A4B1A"/>
    <w:rsid w:val="009A51B3"/>
    <w:rsid w:val="009B0BED"/>
    <w:rsid w:val="009B5871"/>
    <w:rsid w:val="009C22C9"/>
    <w:rsid w:val="00A4258E"/>
    <w:rsid w:val="00A60033"/>
    <w:rsid w:val="00A805D0"/>
    <w:rsid w:val="00A90CA8"/>
    <w:rsid w:val="00AD61F7"/>
    <w:rsid w:val="00B1432B"/>
    <w:rsid w:val="00B23AD3"/>
    <w:rsid w:val="00B43684"/>
    <w:rsid w:val="00B80050"/>
    <w:rsid w:val="00BC29D2"/>
    <w:rsid w:val="00BE121F"/>
    <w:rsid w:val="00BE5432"/>
    <w:rsid w:val="00C16B03"/>
    <w:rsid w:val="00C172D5"/>
    <w:rsid w:val="00C572CA"/>
    <w:rsid w:val="00CD0374"/>
    <w:rsid w:val="00CD54F5"/>
    <w:rsid w:val="00CF1FB3"/>
    <w:rsid w:val="00D60621"/>
    <w:rsid w:val="00DD63D8"/>
    <w:rsid w:val="00E00D78"/>
    <w:rsid w:val="00E22218"/>
    <w:rsid w:val="00E23E90"/>
    <w:rsid w:val="00EC15BD"/>
    <w:rsid w:val="00EC5179"/>
    <w:rsid w:val="00FA74C5"/>
    <w:rsid w:val="00FD6B7E"/>
    <w:rsid w:val="00FF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821CB"/>
  <w15:docId w15:val="{9894DDEB-3CD7-4404-BFE8-BD5BEC01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51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F1F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3</cp:revision>
  <dcterms:created xsi:type="dcterms:W3CDTF">2017-07-02T15:55:00Z</dcterms:created>
  <dcterms:modified xsi:type="dcterms:W3CDTF">2024-08-10T08:40:00Z</dcterms:modified>
</cp:coreProperties>
</file>