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0D2FC4" w14:textId="2DEE6585" w:rsidR="000107F0" w:rsidRPr="000107F0" w:rsidRDefault="00F82926" w:rsidP="000107F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107F0">
        <w:rPr>
          <w:rFonts w:ascii="Times New Roman" w:hAnsi="Times New Roman" w:cs="Times New Roman"/>
          <w:b/>
          <w:bCs/>
          <w:sz w:val="40"/>
          <w:szCs w:val="40"/>
        </w:rPr>
        <w:t>Отчёт по проекту «</w:t>
      </w:r>
      <w:r w:rsidRPr="000107F0">
        <w:rPr>
          <w:rFonts w:ascii="Times New Roman" w:hAnsi="Times New Roman" w:cs="Times New Roman"/>
          <w:b/>
          <w:bCs/>
          <w:sz w:val="40"/>
          <w:szCs w:val="40"/>
        </w:rPr>
        <w:t>Предсказание рейтинга фильмов на основе метаданных</w:t>
      </w:r>
      <w:r w:rsidRPr="000107F0">
        <w:rPr>
          <w:rFonts w:ascii="Times New Roman" w:hAnsi="Times New Roman" w:cs="Times New Roman"/>
          <w:b/>
          <w:bCs/>
          <w:sz w:val="40"/>
          <w:szCs w:val="40"/>
        </w:rPr>
        <w:t>».</w:t>
      </w:r>
    </w:p>
    <w:p w14:paraId="1C872550" w14:textId="4D5C67F6" w:rsidR="00F82926" w:rsidRPr="00F82926" w:rsidRDefault="00F82926" w:rsidP="000107F0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F82926">
        <w:rPr>
          <w:rFonts w:ascii="Times New Roman" w:hAnsi="Times New Roman" w:cs="Times New Roman"/>
          <w:b/>
          <w:bCs/>
          <w:sz w:val="28"/>
          <w:szCs w:val="28"/>
        </w:rPr>
        <w:t>Постановка задачи, подход к оцениванию результатов</w:t>
      </w:r>
      <w:r w:rsidRPr="000107F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F82926" w14:paraId="04103DF4" w14:textId="77777777" w:rsidTr="00F82926">
        <w:tc>
          <w:tcPr>
            <w:tcW w:w="2122" w:type="dxa"/>
          </w:tcPr>
          <w:p w14:paraId="50E50CF0" w14:textId="2CEE4AD2" w:rsidR="00F82926" w:rsidRPr="00F82926" w:rsidRDefault="00F82926" w:rsidP="0001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29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Цель</w:t>
            </w:r>
          </w:p>
          <w:p w14:paraId="5628317C" w14:textId="77777777" w:rsidR="00F82926" w:rsidRPr="000107F0" w:rsidRDefault="00F82926" w:rsidP="0001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23" w:type="dxa"/>
          </w:tcPr>
          <w:p w14:paraId="5EFF5296" w14:textId="4AB49021" w:rsidR="00F82926" w:rsidRPr="000107F0" w:rsidRDefault="00F82926" w:rsidP="00F8292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7F0">
              <w:rPr>
                <w:rFonts w:ascii="Times New Roman" w:hAnsi="Times New Roman" w:cs="Times New Roman"/>
                <w:sz w:val="24"/>
                <w:szCs w:val="24"/>
              </w:rPr>
              <w:t>Построить модель регрессии, которая предсказывает рейтинг фильма на «Кинопоиске» по доступной информации о фильме.</w:t>
            </w:r>
          </w:p>
        </w:tc>
      </w:tr>
      <w:tr w:rsidR="00F82926" w14:paraId="6E0B70E6" w14:textId="77777777" w:rsidTr="00F82926">
        <w:tc>
          <w:tcPr>
            <w:tcW w:w="2122" w:type="dxa"/>
          </w:tcPr>
          <w:p w14:paraId="7E257DF9" w14:textId="39150CA0" w:rsidR="00F82926" w:rsidRPr="000107F0" w:rsidRDefault="00F82926" w:rsidP="0001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Практический смысл</w:t>
            </w:r>
          </w:p>
        </w:tc>
        <w:tc>
          <w:tcPr>
            <w:tcW w:w="7223" w:type="dxa"/>
          </w:tcPr>
          <w:p w14:paraId="7F5EAC78" w14:textId="02C49B83" w:rsidR="00F82926" w:rsidRPr="000107F0" w:rsidRDefault="00F82926" w:rsidP="00F8292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7F0">
              <w:rPr>
                <w:rFonts w:ascii="Times New Roman" w:hAnsi="Times New Roman" w:cs="Times New Roman"/>
                <w:sz w:val="24"/>
                <w:szCs w:val="24"/>
              </w:rPr>
              <w:t>Оценивать потенциальный рейтинг/качество фильма по описанию и метаданным, сравнивать фильмы между собой, делать ранжирование и первичную аналитику (например, для контент-стратегий).</w:t>
            </w:r>
          </w:p>
        </w:tc>
      </w:tr>
      <w:tr w:rsidR="00F82926" w14:paraId="7DFE69B0" w14:textId="77777777" w:rsidTr="00F82926">
        <w:tc>
          <w:tcPr>
            <w:tcW w:w="2122" w:type="dxa"/>
          </w:tcPr>
          <w:p w14:paraId="47F72AC1" w14:textId="65E2642A" w:rsidR="00F82926" w:rsidRPr="000107F0" w:rsidRDefault="00F82926" w:rsidP="0001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Оценка результатов</w:t>
            </w:r>
          </w:p>
        </w:tc>
        <w:tc>
          <w:tcPr>
            <w:tcW w:w="7223" w:type="dxa"/>
          </w:tcPr>
          <w:p w14:paraId="70300A0C" w14:textId="14DB4073" w:rsidR="00F82926" w:rsidRPr="000107F0" w:rsidRDefault="00F82926" w:rsidP="00F8292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7F0">
              <w:rPr>
                <w:rFonts w:ascii="Times New Roman" w:hAnsi="Times New Roman" w:cs="Times New Roman"/>
                <w:sz w:val="24"/>
                <w:szCs w:val="24"/>
              </w:rPr>
              <w:t>Получить ошибку предсказания заметно ниже простого baseline (предсказывание среднего рейтинга).</w:t>
            </w:r>
          </w:p>
        </w:tc>
      </w:tr>
    </w:tbl>
    <w:p w14:paraId="3219D25D" w14:textId="4CB91C86" w:rsidR="00F82926" w:rsidRPr="000107F0" w:rsidRDefault="00F82926" w:rsidP="000107F0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0107F0">
        <w:rPr>
          <w:rFonts w:ascii="Times New Roman" w:hAnsi="Times New Roman" w:cs="Times New Roman"/>
          <w:b/>
          <w:bCs/>
          <w:sz w:val="28"/>
          <w:szCs w:val="28"/>
        </w:rPr>
        <w:t>Метрики:</w:t>
      </w:r>
    </w:p>
    <w:p w14:paraId="0251EE61" w14:textId="77777777" w:rsidR="00F82926" w:rsidRPr="00F82926" w:rsidRDefault="00F82926" w:rsidP="00F82926">
      <w:pPr>
        <w:rPr>
          <w:rFonts w:ascii="Times New Roman" w:hAnsi="Times New Roman" w:cs="Times New Roman"/>
          <w:sz w:val="28"/>
          <w:szCs w:val="28"/>
        </w:rPr>
      </w:pPr>
      <w:r w:rsidRPr="00F82926">
        <w:rPr>
          <w:rFonts w:ascii="Times New Roman" w:hAnsi="Times New Roman" w:cs="Times New Roman"/>
          <w:sz w:val="28"/>
          <w:szCs w:val="28"/>
        </w:rPr>
        <w:t>Так как целевая переменная — непрерывная (рейтинг), это задача регрессии. Поэтому используются: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F82926" w:rsidRPr="00F82926" w14:paraId="7811A672" w14:textId="77777777" w:rsidTr="000107F0">
        <w:tc>
          <w:tcPr>
            <w:tcW w:w="2972" w:type="dxa"/>
          </w:tcPr>
          <w:p w14:paraId="10D48002" w14:textId="448AE9F1" w:rsidR="00F82926" w:rsidRPr="000107F0" w:rsidRDefault="00F82926" w:rsidP="00477FB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292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MAE (Mean Absolute Error) </w:t>
            </w:r>
            <w:r w:rsidRPr="00F829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— </w:t>
            </w:r>
            <w:r w:rsidRPr="00F82926">
              <w:rPr>
                <w:rFonts w:ascii="Times New Roman" w:hAnsi="Times New Roman" w:cs="Times New Roman"/>
                <w:sz w:val="24"/>
                <w:szCs w:val="24"/>
              </w:rPr>
              <w:t>основная</w:t>
            </w:r>
            <w:r w:rsidRPr="00F829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82926">
              <w:rPr>
                <w:rFonts w:ascii="Times New Roman" w:hAnsi="Times New Roman" w:cs="Times New Roman"/>
                <w:sz w:val="24"/>
                <w:szCs w:val="24"/>
              </w:rPr>
              <w:t>метрика</w:t>
            </w:r>
          </w:p>
        </w:tc>
        <w:tc>
          <w:tcPr>
            <w:tcW w:w="6373" w:type="dxa"/>
          </w:tcPr>
          <w:p w14:paraId="1603D4D5" w14:textId="77777777" w:rsidR="00F82926" w:rsidRPr="00F82926" w:rsidRDefault="00F82926" w:rsidP="000107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2926">
              <w:rPr>
                <w:rFonts w:ascii="Times New Roman" w:hAnsi="Times New Roman" w:cs="Times New Roman"/>
                <w:sz w:val="24"/>
                <w:szCs w:val="24"/>
              </w:rPr>
              <w:t>Очень просто интерпретируется;</w:t>
            </w:r>
          </w:p>
          <w:p w14:paraId="2C08BF54" w14:textId="77777777" w:rsidR="00F82926" w:rsidRPr="00F82926" w:rsidRDefault="00F82926" w:rsidP="000107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2926">
              <w:rPr>
                <w:rFonts w:ascii="Times New Roman" w:hAnsi="Times New Roman" w:cs="Times New Roman"/>
                <w:sz w:val="24"/>
                <w:szCs w:val="24"/>
              </w:rPr>
              <w:t>Устойчива к выбросам по сравнению с MSE/RMSE (ошибки не возводятся в квадрат);</w:t>
            </w:r>
          </w:p>
          <w:p w14:paraId="433F8D04" w14:textId="0E0415FF" w:rsidR="00F82926" w:rsidRPr="000107F0" w:rsidRDefault="00F82926" w:rsidP="000107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2926">
              <w:rPr>
                <w:rFonts w:ascii="Times New Roman" w:hAnsi="Times New Roman" w:cs="Times New Roman"/>
                <w:sz w:val="24"/>
                <w:szCs w:val="24"/>
              </w:rPr>
              <w:t>Для продуктовой интерпретации MAE более понятна и релевантна.</w:t>
            </w:r>
          </w:p>
        </w:tc>
      </w:tr>
      <w:tr w:rsidR="00F82926" w:rsidRPr="00F82926" w14:paraId="01B0C141" w14:textId="77777777" w:rsidTr="000107F0">
        <w:tc>
          <w:tcPr>
            <w:tcW w:w="2972" w:type="dxa"/>
          </w:tcPr>
          <w:p w14:paraId="582B5501" w14:textId="203D89A9" w:rsidR="00F82926" w:rsidRPr="000107F0" w:rsidRDefault="00F82926" w:rsidP="00477F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9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RMSE (Root Mean Squared Error)</w:t>
            </w:r>
            <w:r w:rsidRPr="00F82926">
              <w:rPr>
                <w:rFonts w:ascii="Times New Roman" w:hAnsi="Times New Roman" w:cs="Times New Roman"/>
                <w:sz w:val="24"/>
                <w:szCs w:val="24"/>
              </w:rPr>
              <w:t xml:space="preserve"> — дополнительная метрика</w:t>
            </w:r>
          </w:p>
        </w:tc>
        <w:tc>
          <w:tcPr>
            <w:tcW w:w="6373" w:type="dxa"/>
          </w:tcPr>
          <w:p w14:paraId="36EFF10D" w14:textId="77777777" w:rsidR="00F82926" w:rsidRPr="00F82926" w:rsidRDefault="00F82926" w:rsidP="000107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2926">
              <w:rPr>
                <w:rFonts w:ascii="Times New Roman" w:hAnsi="Times New Roman" w:cs="Times New Roman"/>
                <w:sz w:val="24"/>
                <w:szCs w:val="24"/>
              </w:rPr>
              <w:t>Сильнее штрафует большие ошибки (редкие, но сильные промахи);</w:t>
            </w:r>
          </w:p>
          <w:p w14:paraId="1168EF4B" w14:textId="29B89151" w:rsidR="00F82926" w:rsidRPr="000107F0" w:rsidRDefault="00F82926" w:rsidP="000107F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2926">
              <w:rPr>
                <w:rFonts w:ascii="Times New Roman" w:hAnsi="Times New Roman" w:cs="Times New Roman"/>
                <w:sz w:val="24"/>
                <w:szCs w:val="24"/>
              </w:rPr>
              <w:t>Будет полезна, если важно будет важно минимизировать именно «провалы» модели.</w:t>
            </w:r>
          </w:p>
        </w:tc>
      </w:tr>
    </w:tbl>
    <w:p w14:paraId="5CF1E166" w14:textId="37AD6BAF" w:rsidR="00F82926" w:rsidRPr="000107F0" w:rsidRDefault="00F82926" w:rsidP="000107F0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0107F0">
        <w:rPr>
          <w:rFonts w:ascii="Times New Roman" w:hAnsi="Times New Roman" w:cs="Times New Roman"/>
          <w:b/>
          <w:bCs/>
          <w:sz w:val="28"/>
          <w:szCs w:val="28"/>
        </w:rPr>
        <w:t>Парсинг:</w:t>
      </w:r>
    </w:p>
    <w:p w14:paraId="62423004" w14:textId="2C835486" w:rsidR="00F82926" w:rsidRPr="000107F0" w:rsidRDefault="00F82926" w:rsidP="00F82926">
      <w:pPr>
        <w:rPr>
          <w:rFonts w:ascii="Times New Roman" w:hAnsi="Times New Roman" w:cs="Times New Roman"/>
          <w:sz w:val="28"/>
          <w:szCs w:val="28"/>
        </w:rPr>
      </w:pPr>
      <w:r w:rsidRPr="00F82926">
        <w:rPr>
          <w:rFonts w:ascii="Times New Roman" w:hAnsi="Times New Roman" w:cs="Times New Roman"/>
          <w:sz w:val="28"/>
          <w:szCs w:val="28"/>
        </w:rPr>
        <w:t xml:space="preserve">Источник: </w:t>
      </w:r>
      <w:r w:rsidRPr="000107F0">
        <w:rPr>
          <w:rFonts w:ascii="Times New Roman" w:hAnsi="Times New Roman" w:cs="Times New Roman"/>
          <w:sz w:val="28"/>
          <w:szCs w:val="28"/>
        </w:rPr>
        <w:t>Выгрузка в CSV формата kinopoisk_movies.csv (данные по фильмам Кинопоиска), где есть</w:t>
      </w:r>
      <w:r w:rsidR="000107F0">
        <w:rPr>
          <w:rFonts w:ascii="Times New Roman" w:hAnsi="Times New Roman" w:cs="Times New Roman"/>
          <w:sz w:val="28"/>
          <w:szCs w:val="28"/>
        </w:rPr>
        <w:t>:</w:t>
      </w:r>
    </w:p>
    <w:p w14:paraId="07026660" w14:textId="328CE537" w:rsidR="00F82926" w:rsidRPr="00F82926" w:rsidRDefault="00F82926" w:rsidP="00F82926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F82926">
        <w:rPr>
          <w:rFonts w:ascii="Times New Roman" w:hAnsi="Times New Roman" w:cs="Times New Roman"/>
          <w:i/>
          <w:iCs/>
          <w:sz w:val="28"/>
          <w:szCs w:val="28"/>
        </w:rPr>
        <w:t>Метаданные (год, длительность, возрастной рейтинг, жанры, страны);</w:t>
      </w:r>
    </w:p>
    <w:p w14:paraId="021E2541" w14:textId="77777777" w:rsidR="00F82926" w:rsidRPr="00F82926" w:rsidRDefault="00F82926" w:rsidP="00F82926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F82926">
        <w:rPr>
          <w:rFonts w:ascii="Times New Roman" w:hAnsi="Times New Roman" w:cs="Times New Roman"/>
          <w:i/>
          <w:iCs/>
          <w:sz w:val="28"/>
          <w:szCs w:val="28"/>
        </w:rPr>
        <w:t>Текстовые поля (описание, названия);</w:t>
      </w:r>
    </w:p>
    <w:p w14:paraId="5987E0D0" w14:textId="77777777" w:rsidR="00F82926" w:rsidRPr="00F82926" w:rsidRDefault="00F82926" w:rsidP="00F82926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F82926">
        <w:rPr>
          <w:rFonts w:ascii="Times New Roman" w:hAnsi="Times New Roman" w:cs="Times New Roman"/>
          <w:i/>
          <w:iCs/>
          <w:sz w:val="28"/>
          <w:szCs w:val="28"/>
        </w:rPr>
        <w:t>Целевой рейтинг (`rating_kp`) и число оценок (`rating_count`).</w:t>
      </w:r>
    </w:p>
    <w:p w14:paraId="1308FD22" w14:textId="51F65E2B" w:rsidR="00F82926" w:rsidRDefault="00F82926">
      <w:pPr>
        <w:rPr>
          <w:rFonts w:ascii="Times New Roman" w:hAnsi="Times New Roman" w:cs="Times New Roman"/>
          <w:sz w:val="28"/>
          <w:szCs w:val="28"/>
        </w:rPr>
      </w:pPr>
      <w:r w:rsidRPr="00F829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10A169" wp14:editId="604ED256">
            <wp:extent cx="5940425" cy="1839595"/>
            <wp:effectExtent l="0" t="0" r="3175" b="8255"/>
            <wp:docPr id="9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9FC590D4-0965-4CAA-8DB5-E749590ABA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9FC590D4-0965-4CAA-8DB5-E749590ABA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95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46D10" w14:textId="77777777" w:rsidR="00F82926" w:rsidRPr="00F82926" w:rsidRDefault="00F82926" w:rsidP="00F829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9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Почему такой объём выборки (~2200 фильмов):</w:t>
      </w:r>
    </w:p>
    <w:p w14:paraId="67DED30A" w14:textId="77777777" w:rsidR="00F82926" w:rsidRPr="00F82926" w:rsidRDefault="00F82926" w:rsidP="00F8292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82926">
        <w:rPr>
          <w:rFonts w:ascii="Times New Roman" w:hAnsi="Times New Roman" w:cs="Times New Roman"/>
          <w:sz w:val="28"/>
          <w:szCs w:val="28"/>
        </w:rPr>
        <w:t>Компромисс между доступностью данных и скоростью экспериментов: на таком объёме мы могли быстро проверять разные модели и пайплайны.</w:t>
      </w:r>
    </w:p>
    <w:p w14:paraId="6A5304F7" w14:textId="77777777" w:rsidR="00F82926" w:rsidRPr="00F82926" w:rsidRDefault="00F82926" w:rsidP="00F8292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82926">
        <w:rPr>
          <w:rFonts w:ascii="Times New Roman" w:hAnsi="Times New Roman" w:cs="Times New Roman"/>
          <w:sz w:val="28"/>
          <w:szCs w:val="28"/>
        </w:rPr>
        <w:t>Для подходов с текстовыми признаками (TF</w:t>
      </w:r>
      <w:r w:rsidRPr="00F82926">
        <w:rPr>
          <w:rFonts w:ascii="Times New Roman" w:hAnsi="Times New Roman" w:cs="Times New Roman"/>
          <w:sz w:val="28"/>
          <w:szCs w:val="28"/>
        </w:rPr>
        <w:noBreakHyphen/>
        <w:t>IDF / CatBoost text) несколько тысяч объектов уже дают заметный сигнал, особенно если описания информативны.</w:t>
      </w:r>
    </w:p>
    <w:p w14:paraId="5B7B0465" w14:textId="77777777" w:rsidR="00F82926" w:rsidRPr="00F82926" w:rsidRDefault="00F82926" w:rsidP="00F829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926">
        <w:rPr>
          <w:rFonts w:ascii="Times New Roman" w:hAnsi="Times New Roman" w:cs="Times New Roman"/>
          <w:b/>
          <w:bCs/>
          <w:sz w:val="28"/>
          <w:szCs w:val="28"/>
        </w:rPr>
        <w:t>Почему выбрали такие признаки: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F82926" w:rsidRPr="000107F0" w14:paraId="1FCC888D" w14:textId="77777777" w:rsidTr="00477FBF">
        <w:tc>
          <w:tcPr>
            <w:tcW w:w="2972" w:type="dxa"/>
          </w:tcPr>
          <w:p w14:paraId="46D9E435" w14:textId="61FDC5F5" w:rsidR="00F82926" w:rsidRPr="000107F0" w:rsidRDefault="00F82926" w:rsidP="00477FB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Числовые</w:t>
            </w:r>
          </w:p>
        </w:tc>
        <w:tc>
          <w:tcPr>
            <w:tcW w:w="6373" w:type="dxa"/>
          </w:tcPr>
          <w:p w14:paraId="30148F5C" w14:textId="5C0B2487" w:rsidR="00F82926" w:rsidRPr="000107F0" w:rsidRDefault="00F82926" w:rsidP="00477F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2926">
              <w:rPr>
                <w:rFonts w:ascii="Times New Roman" w:hAnsi="Times New Roman" w:cs="Times New Roman"/>
                <w:sz w:val="24"/>
                <w:szCs w:val="24"/>
              </w:rPr>
              <w:t>для понимания эпохи и формата фильма.</w:t>
            </w:r>
          </w:p>
        </w:tc>
      </w:tr>
      <w:tr w:rsidR="00F82926" w:rsidRPr="000107F0" w14:paraId="6C3C2DCD" w14:textId="77777777" w:rsidTr="00477FBF">
        <w:tc>
          <w:tcPr>
            <w:tcW w:w="2972" w:type="dxa"/>
          </w:tcPr>
          <w:p w14:paraId="049F51AF" w14:textId="777516EF" w:rsidR="00F82926" w:rsidRPr="000107F0" w:rsidRDefault="00F82926" w:rsidP="00477FB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Жанры и страны</w:t>
            </w:r>
          </w:p>
        </w:tc>
        <w:tc>
          <w:tcPr>
            <w:tcW w:w="6373" w:type="dxa"/>
          </w:tcPr>
          <w:p w14:paraId="6F0D4C7C" w14:textId="2CA15497" w:rsidR="00F82926" w:rsidRPr="000107F0" w:rsidRDefault="00F82926" w:rsidP="00477F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7F0">
              <w:rPr>
                <w:rFonts w:ascii="Times New Roman" w:hAnsi="Times New Roman" w:cs="Times New Roman"/>
                <w:sz w:val="24"/>
                <w:szCs w:val="24"/>
              </w:rPr>
              <w:t>для типа контента и культурного контекста.</w:t>
            </w:r>
          </w:p>
        </w:tc>
      </w:tr>
      <w:tr w:rsidR="00F82926" w:rsidRPr="000107F0" w14:paraId="68271248" w14:textId="77777777" w:rsidTr="00477FBF">
        <w:tc>
          <w:tcPr>
            <w:tcW w:w="2972" w:type="dxa"/>
          </w:tcPr>
          <w:p w14:paraId="5BB5FBF2" w14:textId="1482C2BA" w:rsidR="00F82926" w:rsidRPr="00477FBF" w:rsidRDefault="00F82926" w:rsidP="00477FB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7F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Возрастной рейтинг</w:t>
            </w:r>
          </w:p>
        </w:tc>
        <w:tc>
          <w:tcPr>
            <w:tcW w:w="6373" w:type="dxa"/>
          </w:tcPr>
          <w:p w14:paraId="6F8F5119" w14:textId="4C74748F" w:rsidR="00F82926" w:rsidRPr="000107F0" w:rsidRDefault="00F82926" w:rsidP="00477F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7F0">
              <w:rPr>
                <w:rFonts w:ascii="Times New Roman" w:hAnsi="Times New Roman" w:cs="Times New Roman"/>
                <w:sz w:val="24"/>
                <w:szCs w:val="24"/>
              </w:rPr>
              <w:t>для тематики и «массовости».</w:t>
            </w:r>
          </w:p>
        </w:tc>
      </w:tr>
      <w:tr w:rsidR="00F82926" w:rsidRPr="000107F0" w14:paraId="6D446AAA" w14:textId="77777777" w:rsidTr="00477FBF">
        <w:tc>
          <w:tcPr>
            <w:tcW w:w="2972" w:type="dxa"/>
          </w:tcPr>
          <w:p w14:paraId="3DF54B11" w14:textId="73D6DA54" w:rsidR="00F82926" w:rsidRPr="00477FBF" w:rsidRDefault="00F82926" w:rsidP="00477FB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7F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Текст (`description`, `title`, `original_title`)</w:t>
            </w:r>
          </w:p>
        </w:tc>
        <w:tc>
          <w:tcPr>
            <w:tcW w:w="6373" w:type="dxa"/>
          </w:tcPr>
          <w:p w14:paraId="064DAF22" w14:textId="1F77CFA4" w:rsidR="00F82926" w:rsidRPr="000107F0" w:rsidRDefault="00F82926" w:rsidP="00477F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7F0">
              <w:rPr>
                <w:rFonts w:ascii="Times New Roman" w:hAnsi="Times New Roman" w:cs="Times New Roman"/>
                <w:sz w:val="24"/>
                <w:szCs w:val="24"/>
              </w:rPr>
              <w:t>содержит семантику сюжета и ключевые слова.</w:t>
            </w:r>
          </w:p>
        </w:tc>
      </w:tr>
    </w:tbl>
    <w:p w14:paraId="0C9E0977" w14:textId="77777777" w:rsidR="00F82926" w:rsidRPr="00F82926" w:rsidRDefault="00F82926" w:rsidP="00477FBF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F82926">
        <w:rPr>
          <w:rFonts w:ascii="Times New Roman" w:hAnsi="Times New Roman" w:cs="Times New Roman"/>
          <w:b/>
          <w:bCs/>
          <w:sz w:val="28"/>
          <w:szCs w:val="28"/>
        </w:rPr>
        <w:t>Предобработка данных: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F82926" w:rsidRPr="00F82926" w14:paraId="00B8ECED" w14:textId="77777777" w:rsidTr="00477FBF">
        <w:tc>
          <w:tcPr>
            <w:tcW w:w="2972" w:type="dxa"/>
          </w:tcPr>
          <w:p w14:paraId="32185541" w14:textId="10C635BC" w:rsidR="00F82926" w:rsidRPr="00477FBF" w:rsidRDefault="00F829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29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Числовые признаки</w:t>
            </w:r>
          </w:p>
        </w:tc>
        <w:tc>
          <w:tcPr>
            <w:tcW w:w="6373" w:type="dxa"/>
          </w:tcPr>
          <w:p w14:paraId="3F72BDE7" w14:textId="77777777" w:rsidR="00F82926" w:rsidRPr="00F82926" w:rsidRDefault="00F82926" w:rsidP="00477F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2926">
              <w:rPr>
                <w:rFonts w:ascii="Times New Roman" w:hAnsi="Times New Roman" w:cs="Times New Roman"/>
                <w:sz w:val="24"/>
                <w:szCs w:val="24"/>
              </w:rPr>
              <w:t>year, duration,</w:t>
            </w:r>
          </w:p>
          <w:p w14:paraId="2FEC2DCC" w14:textId="77777777" w:rsidR="00F82926" w:rsidRPr="00F82926" w:rsidRDefault="00F82926" w:rsidP="00477F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2926">
              <w:rPr>
                <w:rFonts w:ascii="Times New Roman" w:hAnsi="Times New Roman" w:cs="Times New Roman"/>
                <w:sz w:val="24"/>
                <w:szCs w:val="24"/>
              </w:rPr>
              <w:t>feature engineering: num_genres, num_countries,</w:t>
            </w:r>
          </w:p>
          <w:p w14:paraId="6A8B6545" w14:textId="792BB96E" w:rsidR="00F82926" w:rsidRPr="00477FBF" w:rsidRDefault="00F82926" w:rsidP="00477F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2926">
              <w:rPr>
                <w:rFonts w:ascii="Times New Roman" w:hAnsi="Times New Roman" w:cs="Times New Roman"/>
                <w:sz w:val="24"/>
                <w:szCs w:val="24"/>
              </w:rPr>
              <w:t>rating_count_log = log1p(rating_count).</w:t>
            </w:r>
          </w:p>
        </w:tc>
      </w:tr>
      <w:tr w:rsidR="00F82926" w:rsidRPr="00F82926" w14:paraId="4150FE67" w14:textId="77777777" w:rsidTr="00477FBF">
        <w:tc>
          <w:tcPr>
            <w:tcW w:w="2972" w:type="dxa"/>
          </w:tcPr>
          <w:p w14:paraId="5165DFF1" w14:textId="1F081576" w:rsidR="00F82926" w:rsidRPr="00477FBF" w:rsidRDefault="00F829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29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Категориальные</w:t>
            </w:r>
          </w:p>
        </w:tc>
        <w:tc>
          <w:tcPr>
            <w:tcW w:w="6373" w:type="dxa"/>
          </w:tcPr>
          <w:p w14:paraId="52473675" w14:textId="77777777" w:rsidR="00F82926" w:rsidRPr="00F82926" w:rsidRDefault="00F82926" w:rsidP="00477F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2926">
              <w:rPr>
                <w:rFonts w:ascii="Times New Roman" w:hAnsi="Times New Roman" w:cs="Times New Roman"/>
                <w:sz w:val="24"/>
                <w:szCs w:val="24"/>
              </w:rPr>
              <w:t>age_rating - OneHotEncoding.</w:t>
            </w:r>
          </w:p>
          <w:p w14:paraId="4C4D01F5" w14:textId="61BE382E" w:rsidR="00F82926" w:rsidRPr="00477FBF" w:rsidRDefault="00F82926" w:rsidP="00477F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2926">
              <w:rPr>
                <w:rFonts w:ascii="Times New Roman" w:hAnsi="Times New Roman" w:cs="Times New Roman"/>
                <w:sz w:val="24"/>
                <w:szCs w:val="24"/>
              </w:rPr>
              <w:t>genres, countries - Bag-of-Words (CountVectorizer по токенам через запятую).</w:t>
            </w:r>
          </w:p>
        </w:tc>
      </w:tr>
      <w:tr w:rsidR="00F82926" w14:paraId="587BDDA1" w14:textId="77777777" w:rsidTr="00477FBF">
        <w:tc>
          <w:tcPr>
            <w:tcW w:w="2972" w:type="dxa"/>
          </w:tcPr>
          <w:p w14:paraId="5B3C8C8F" w14:textId="142C1122" w:rsidR="00F82926" w:rsidRPr="00477FBF" w:rsidRDefault="00F82926" w:rsidP="00F829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29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Текст</w:t>
            </w:r>
          </w:p>
        </w:tc>
        <w:tc>
          <w:tcPr>
            <w:tcW w:w="6373" w:type="dxa"/>
          </w:tcPr>
          <w:p w14:paraId="2FC89071" w14:textId="77777777" w:rsidR="00F82926" w:rsidRPr="00F82926" w:rsidRDefault="00F82926" w:rsidP="00477F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2926">
              <w:rPr>
                <w:rFonts w:ascii="Times New Roman" w:hAnsi="Times New Roman" w:cs="Times New Roman"/>
                <w:sz w:val="24"/>
                <w:szCs w:val="24"/>
              </w:rPr>
              <w:t>description, title, original_title:</w:t>
            </w:r>
          </w:p>
          <w:p w14:paraId="3C5A0C87" w14:textId="77777777" w:rsidR="00F82926" w:rsidRPr="00477FBF" w:rsidRDefault="00F82926" w:rsidP="00477FBF">
            <w:pPr>
              <w:pStyle w:val="a4"/>
              <w:numPr>
                <w:ilvl w:val="0"/>
                <w:numId w:val="17"/>
              </w:numPr>
              <w:jc w:val="both"/>
            </w:pPr>
            <w:r w:rsidRPr="00477FBF">
              <w:rPr>
                <w:rFonts w:eastAsiaTheme="minorEastAsia"/>
              </w:rPr>
              <w:t>либо TF</w:t>
            </w:r>
            <w:r w:rsidRPr="00477FBF">
              <w:rPr>
                <w:rFonts w:eastAsiaTheme="minorEastAsia"/>
              </w:rPr>
              <w:noBreakHyphen/>
              <w:t>IDF (униграммы/биграммы),</w:t>
            </w:r>
          </w:p>
          <w:p w14:paraId="3CE92D4E" w14:textId="193B3E00" w:rsidR="00F82926" w:rsidRPr="00477FBF" w:rsidRDefault="00F82926" w:rsidP="00477FBF">
            <w:pPr>
              <w:pStyle w:val="a4"/>
              <w:numPr>
                <w:ilvl w:val="0"/>
                <w:numId w:val="17"/>
              </w:numPr>
              <w:jc w:val="both"/>
            </w:pPr>
            <w:r w:rsidRPr="00477FBF">
              <w:rPr>
                <w:rFonts w:eastAsiaTheme="minorEastAsia"/>
              </w:rPr>
              <w:t>либо CatBoost text features.</w:t>
            </w:r>
          </w:p>
        </w:tc>
      </w:tr>
    </w:tbl>
    <w:p w14:paraId="020731EF" w14:textId="77777777" w:rsidR="00F82926" w:rsidRPr="00F82926" w:rsidRDefault="00F82926" w:rsidP="00477FBF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F82926">
        <w:rPr>
          <w:rFonts w:ascii="Times New Roman" w:hAnsi="Times New Roman" w:cs="Times New Roman"/>
          <w:b/>
          <w:bCs/>
          <w:sz w:val="28"/>
          <w:szCs w:val="28"/>
        </w:rPr>
        <w:t>Подход к обучению: признаки + baseline + валидация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0107F0" w14:paraId="65168855" w14:textId="77777777" w:rsidTr="00477FBF">
        <w:tc>
          <w:tcPr>
            <w:tcW w:w="2972" w:type="dxa"/>
          </w:tcPr>
          <w:p w14:paraId="59C3E6C1" w14:textId="28F22F04" w:rsidR="000107F0" w:rsidRPr="00477FBF" w:rsidRDefault="00010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Базовая модель (Baseline)</w:t>
            </w:r>
          </w:p>
        </w:tc>
        <w:tc>
          <w:tcPr>
            <w:tcW w:w="6373" w:type="dxa"/>
          </w:tcPr>
          <w:p w14:paraId="0A6A3602" w14:textId="77777777" w:rsidR="000107F0" w:rsidRPr="000107F0" w:rsidRDefault="000107F0" w:rsidP="00477F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7F0">
              <w:rPr>
                <w:rFonts w:ascii="Times New Roman" w:hAnsi="Times New Roman" w:cs="Times New Roman"/>
                <w:sz w:val="24"/>
                <w:szCs w:val="24"/>
              </w:rPr>
              <w:t>Всегда предсказывает средний рейтинг из обучающей выборки;</w:t>
            </w:r>
          </w:p>
          <w:p w14:paraId="4B78670F" w14:textId="1BA4DEFA" w:rsidR="000107F0" w:rsidRPr="00477FBF" w:rsidRDefault="000107F0" w:rsidP="00477F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7F0">
              <w:rPr>
                <w:rFonts w:ascii="Times New Roman" w:hAnsi="Times New Roman" w:cs="Times New Roman"/>
                <w:sz w:val="24"/>
                <w:szCs w:val="24"/>
              </w:rPr>
              <w:t>По ней мы будем судить о нижней границе качества.</w:t>
            </w:r>
          </w:p>
        </w:tc>
      </w:tr>
      <w:tr w:rsidR="000107F0" w14:paraId="1A0E8BFF" w14:textId="77777777" w:rsidTr="00477FBF">
        <w:tc>
          <w:tcPr>
            <w:tcW w:w="2972" w:type="dxa"/>
          </w:tcPr>
          <w:p w14:paraId="2C791593" w14:textId="37203D0F" w:rsidR="000107F0" w:rsidRPr="00477FBF" w:rsidRDefault="000107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Другие модели</w:t>
            </w:r>
          </w:p>
        </w:tc>
        <w:tc>
          <w:tcPr>
            <w:tcW w:w="6373" w:type="dxa"/>
          </w:tcPr>
          <w:p w14:paraId="56AFE297" w14:textId="77777777" w:rsidR="000107F0" w:rsidRPr="000107F0" w:rsidRDefault="000107F0" w:rsidP="00477F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7F0">
              <w:rPr>
                <w:rFonts w:ascii="Times New Roman" w:hAnsi="Times New Roman" w:cs="Times New Roman"/>
                <w:sz w:val="24"/>
                <w:szCs w:val="24"/>
              </w:rPr>
              <w:t>Линейная модель (Ridge) на разреженных признаках.</w:t>
            </w:r>
          </w:p>
          <w:p w14:paraId="3494A7CD" w14:textId="77777777" w:rsidR="000107F0" w:rsidRPr="000107F0" w:rsidRDefault="000107F0" w:rsidP="00477F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7F0">
              <w:rPr>
                <w:rFonts w:ascii="Times New Roman" w:hAnsi="Times New Roman" w:cs="Times New Roman"/>
                <w:sz w:val="24"/>
                <w:szCs w:val="24"/>
              </w:rPr>
              <w:t>Ансамбли (RandomForest/градиентный бустинг) - но для них потребуется сжатие признаков (SVD), чтобы работать с текстом эффективно.</w:t>
            </w:r>
          </w:p>
          <w:p w14:paraId="3C3D6312" w14:textId="1F0AD325" w:rsidR="000107F0" w:rsidRPr="00477FBF" w:rsidRDefault="000107F0" w:rsidP="00477F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7F0">
              <w:rPr>
                <w:rFonts w:ascii="Times New Roman" w:hAnsi="Times New Roman" w:cs="Times New Roman"/>
                <w:sz w:val="24"/>
                <w:szCs w:val="24"/>
              </w:rPr>
              <w:t>CatBoost - будет комбинировать числа + категории + текст.</w:t>
            </w:r>
          </w:p>
        </w:tc>
      </w:tr>
    </w:tbl>
    <w:p w14:paraId="1726470C" w14:textId="77777777" w:rsidR="000107F0" w:rsidRPr="000107F0" w:rsidRDefault="000107F0" w:rsidP="00477FBF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0107F0">
        <w:rPr>
          <w:rFonts w:ascii="Times New Roman" w:hAnsi="Times New Roman" w:cs="Times New Roman"/>
          <w:b/>
          <w:bCs/>
          <w:sz w:val="28"/>
          <w:szCs w:val="28"/>
        </w:rPr>
        <w:t>Результаты моделей (MAE/RMSE на тесте):</w:t>
      </w:r>
    </w:p>
    <w:p w14:paraId="1C6CA449" w14:textId="21A8C85C" w:rsidR="000107F0" w:rsidRDefault="000107F0">
      <w:pPr>
        <w:rPr>
          <w:rFonts w:ascii="Times New Roman" w:hAnsi="Times New Roman" w:cs="Times New Roman"/>
          <w:sz w:val="28"/>
          <w:szCs w:val="28"/>
        </w:rPr>
      </w:pPr>
      <w:r w:rsidRPr="000107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58288B" wp14:editId="525429F2">
            <wp:extent cx="4119972" cy="1638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4781" cy="166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6038" w14:textId="77777777" w:rsidR="000107F0" w:rsidRPr="000107F0" w:rsidRDefault="000107F0" w:rsidP="000107F0">
      <w:pPr>
        <w:rPr>
          <w:rFonts w:ascii="Times New Roman" w:hAnsi="Times New Roman" w:cs="Times New Roman"/>
          <w:sz w:val="28"/>
          <w:szCs w:val="28"/>
        </w:rPr>
      </w:pPr>
      <w:r w:rsidRPr="000107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Итог:</w:t>
      </w:r>
      <w:r w:rsidRPr="000107F0">
        <w:rPr>
          <w:rFonts w:ascii="Times New Roman" w:hAnsi="Times New Roman" w:cs="Times New Roman"/>
          <w:sz w:val="28"/>
          <w:szCs w:val="28"/>
        </w:rPr>
        <w:t xml:space="preserve"> Лучшая по MAE на тесте — </w:t>
      </w:r>
      <w:r w:rsidRPr="000107F0">
        <w:rPr>
          <w:rFonts w:ascii="Times New Roman" w:hAnsi="Times New Roman" w:cs="Times New Roman"/>
          <w:b/>
          <w:bCs/>
          <w:i/>
          <w:iCs/>
          <w:sz w:val="28"/>
          <w:szCs w:val="28"/>
        </w:rPr>
        <w:t>Ridge</w:t>
      </w:r>
      <w:r w:rsidRPr="000107F0">
        <w:rPr>
          <w:rFonts w:ascii="Times New Roman" w:hAnsi="Times New Roman" w:cs="Times New Roman"/>
          <w:sz w:val="28"/>
          <w:szCs w:val="28"/>
        </w:rPr>
        <w:t xml:space="preserve"> (0.4573), очень близок </w:t>
      </w:r>
      <w:r w:rsidRPr="000107F0">
        <w:rPr>
          <w:rFonts w:ascii="Times New Roman" w:hAnsi="Times New Roman" w:cs="Times New Roman"/>
          <w:b/>
          <w:bCs/>
          <w:i/>
          <w:iCs/>
          <w:sz w:val="28"/>
          <w:szCs w:val="28"/>
        </w:rPr>
        <w:t>CatBoost</w:t>
      </w:r>
      <w:r w:rsidRPr="000107F0">
        <w:rPr>
          <w:rFonts w:ascii="Times New Roman" w:hAnsi="Times New Roman" w:cs="Times New Roman"/>
          <w:sz w:val="28"/>
          <w:szCs w:val="28"/>
        </w:rPr>
        <w:t xml:space="preserve"> (0.4603).</w:t>
      </w:r>
    </w:p>
    <w:p w14:paraId="631B3348" w14:textId="7B9FA33B" w:rsidR="000107F0" w:rsidRPr="00477FBF" w:rsidRDefault="000107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7FBF">
        <w:rPr>
          <w:rFonts w:ascii="Times New Roman" w:hAnsi="Times New Roman" w:cs="Times New Roman"/>
          <w:b/>
          <w:bCs/>
          <w:sz w:val="28"/>
          <w:szCs w:val="28"/>
        </w:rPr>
        <w:t>Анализ ошибок:</w:t>
      </w:r>
    </w:p>
    <w:p w14:paraId="36461634" w14:textId="5336FEB4" w:rsidR="000107F0" w:rsidRDefault="000107F0" w:rsidP="00477FBF">
      <w:pPr>
        <w:rPr>
          <w:rFonts w:ascii="Times New Roman" w:hAnsi="Times New Roman" w:cs="Times New Roman"/>
          <w:sz w:val="28"/>
          <w:szCs w:val="28"/>
        </w:rPr>
      </w:pPr>
      <w:r w:rsidRPr="000107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CAEA56" wp14:editId="7DA65AC6">
            <wp:extent cx="4413250" cy="2178084"/>
            <wp:effectExtent l="19050" t="19050" r="25400" b="12700"/>
            <wp:docPr id="2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D782D763-7437-4124-A3B4-FA53EC6797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D782D763-7437-4124-A3B4-FA53EC6797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7867" cy="21902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D632DA" w14:textId="56D30CE6" w:rsidR="000107F0" w:rsidRDefault="000107F0" w:rsidP="00477FBF">
      <w:pPr>
        <w:rPr>
          <w:rFonts w:ascii="Times New Roman" w:hAnsi="Times New Roman" w:cs="Times New Roman"/>
          <w:sz w:val="28"/>
          <w:szCs w:val="28"/>
        </w:rPr>
      </w:pPr>
      <w:r w:rsidRPr="000107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6FE0E9" wp14:editId="27F60B3F">
            <wp:extent cx="4417110" cy="2621463"/>
            <wp:effectExtent l="19050" t="19050" r="21590" b="26670"/>
            <wp:docPr id="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80DFDC7A-01AE-473A-BAD0-42B1381621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80DFDC7A-01AE-473A-BAD0-42B1381621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051" cy="26392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A2CA9D" w14:textId="53CF2C72" w:rsidR="000107F0" w:rsidRDefault="000107F0" w:rsidP="00477FBF">
      <w:pPr>
        <w:rPr>
          <w:rFonts w:ascii="Times New Roman" w:hAnsi="Times New Roman" w:cs="Times New Roman"/>
          <w:sz w:val="28"/>
          <w:szCs w:val="28"/>
        </w:rPr>
      </w:pPr>
      <w:r w:rsidRPr="000107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1CFAE4" wp14:editId="3761C721">
            <wp:extent cx="3193876" cy="3164452"/>
            <wp:effectExtent l="19050" t="19050" r="26035" b="17145"/>
            <wp:docPr id="3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06BA0B7B-D17D-400A-B593-7652FA1B1D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06BA0B7B-D17D-400A-B593-7652FA1B1D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5572" cy="3245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8FF8F" w14:textId="368BA2A8" w:rsidR="000107F0" w:rsidRDefault="000107F0" w:rsidP="00477FBF">
      <w:pPr>
        <w:rPr>
          <w:rFonts w:ascii="Times New Roman" w:hAnsi="Times New Roman" w:cs="Times New Roman"/>
          <w:sz w:val="28"/>
          <w:szCs w:val="28"/>
        </w:rPr>
      </w:pPr>
      <w:r w:rsidRPr="000107F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4DEE3F" wp14:editId="6FEEB248">
            <wp:extent cx="3835400" cy="1890846"/>
            <wp:effectExtent l="19050" t="19050" r="12700" b="14605"/>
            <wp:docPr id="4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3F86BAF1-D7FD-4517-9DE2-5C509251F4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3F86BAF1-D7FD-4517-9DE2-5C509251F4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9107" cy="19173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EBD87B" w14:textId="3D00D421" w:rsidR="000107F0" w:rsidRDefault="000107F0" w:rsidP="00477FBF">
      <w:pPr>
        <w:rPr>
          <w:rFonts w:ascii="Times New Roman" w:hAnsi="Times New Roman" w:cs="Times New Roman"/>
          <w:sz w:val="28"/>
          <w:szCs w:val="28"/>
        </w:rPr>
      </w:pPr>
      <w:r w:rsidRPr="000107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19D985" wp14:editId="36569C1F">
            <wp:extent cx="3841750" cy="2250021"/>
            <wp:effectExtent l="19050" t="19050" r="25400" b="17145"/>
            <wp:docPr id="7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B1DD10F1-A77D-46EC-B785-8505738A47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B1DD10F1-A77D-46EC-B785-8505738A47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7702" cy="22945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D6CF9A" w14:textId="1CDB87FF" w:rsidR="000107F0" w:rsidRDefault="000107F0" w:rsidP="00477FBF">
      <w:pPr>
        <w:rPr>
          <w:rFonts w:ascii="Times New Roman" w:hAnsi="Times New Roman" w:cs="Times New Roman"/>
          <w:sz w:val="28"/>
          <w:szCs w:val="28"/>
        </w:rPr>
      </w:pPr>
      <w:r w:rsidRPr="000107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94F129" wp14:editId="240420AE">
            <wp:extent cx="3841750" cy="1891102"/>
            <wp:effectExtent l="19050" t="19050" r="25400" b="13970"/>
            <wp:docPr id="8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52F5C15A-E30E-48D0-824C-F9CD0633B5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52F5C15A-E30E-48D0-824C-F9CD0633B5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0886" cy="19103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FD0BF8" w14:textId="4763AD42" w:rsidR="000107F0" w:rsidRDefault="000107F0" w:rsidP="00477FBF">
      <w:pPr>
        <w:rPr>
          <w:rFonts w:ascii="Times New Roman" w:hAnsi="Times New Roman" w:cs="Times New Roman"/>
          <w:sz w:val="28"/>
          <w:szCs w:val="28"/>
        </w:rPr>
      </w:pPr>
      <w:r w:rsidRPr="000107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982099" wp14:editId="4A4B86B6">
            <wp:extent cx="3872119" cy="2063750"/>
            <wp:effectExtent l="19050" t="19050" r="14605" b="12700"/>
            <wp:docPr id="10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C77C8FEE-0C34-4AD0-BC20-FD8AFA795D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C77C8FEE-0C34-4AD0-BC20-FD8AFA795D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1966" cy="20849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FA87AE" w14:textId="6BA09023" w:rsidR="000107F0" w:rsidRDefault="000107F0">
      <w:pPr>
        <w:rPr>
          <w:rFonts w:ascii="Times New Roman" w:hAnsi="Times New Roman" w:cs="Times New Roman"/>
          <w:sz w:val="28"/>
          <w:szCs w:val="28"/>
        </w:rPr>
      </w:pPr>
      <w:r w:rsidRPr="000107F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9D9270" wp14:editId="725F49A8">
            <wp:extent cx="5940425" cy="4125595"/>
            <wp:effectExtent l="19050" t="19050" r="22225" b="27305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8249EC78-C167-49FA-B595-BCD8D581AF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8249EC78-C167-49FA-B595-BCD8D581AF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DE86D1" w14:textId="0061D85D" w:rsidR="000107F0" w:rsidRPr="009C42F2" w:rsidRDefault="000107F0" w:rsidP="006042D8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0107F0">
        <w:rPr>
          <w:rFonts w:ascii="Times New Roman" w:hAnsi="Times New Roman" w:cs="Times New Roman"/>
          <w:b/>
          <w:bCs/>
          <w:sz w:val="28"/>
          <w:szCs w:val="28"/>
        </w:rPr>
        <w:t>Анализ рисков: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9C42F2" w14:paraId="5B5B9A54" w14:textId="77777777" w:rsidTr="009C42F2">
        <w:tc>
          <w:tcPr>
            <w:tcW w:w="9345" w:type="dxa"/>
          </w:tcPr>
          <w:p w14:paraId="6D1F0DA6" w14:textId="14784802" w:rsidR="009C42F2" w:rsidRPr="00CB1F71" w:rsidRDefault="009C42F2" w:rsidP="006042D8">
            <w:pPr>
              <w:spacing w:after="240"/>
              <w:ind w:left="360"/>
              <w:rPr>
                <w:i/>
                <w:iCs/>
                <w:sz w:val="24"/>
                <w:szCs w:val="24"/>
              </w:rPr>
            </w:pPr>
            <w:r w:rsidRPr="00CB1F71">
              <w:rPr>
                <w:rFonts w:eastAsiaTheme="minorEastAsia"/>
                <w:i/>
                <w:iCs/>
                <w:sz w:val="24"/>
                <w:szCs w:val="24"/>
              </w:rPr>
              <w:t>2267 фильмов могут не отражать весь Кинопоиск. В итоге мы можем получить перекос по годам, странам, популярности. Тогда модель может хуже работать на «редких» сэмплах (артхаус, старое кино, малоизвестные страны).</w:t>
            </w:r>
          </w:p>
        </w:tc>
      </w:tr>
      <w:tr w:rsidR="009C42F2" w14:paraId="001F5A7D" w14:textId="77777777" w:rsidTr="009C42F2">
        <w:tc>
          <w:tcPr>
            <w:tcW w:w="9345" w:type="dxa"/>
          </w:tcPr>
          <w:p w14:paraId="643C80A0" w14:textId="1756303D" w:rsidR="009C42F2" w:rsidRPr="00CB1F71" w:rsidRDefault="009C42F2" w:rsidP="006042D8">
            <w:pPr>
              <w:spacing w:after="240"/>
              <w:ind w:left="360"/>
              <w:rPr>
                <w:i/>
                <w:iCs/>
                <w:sz w:val="24"/>
                <w:szCs w:val="24"/>
              </w:rPr>
            </w:pPr>
            <w:r w:rsidRPr="00CB1F71">
              <w:rPr>
                <w:rFonts w:eastAsiaTheme="minorEastAsia"/>
                <w:i/>
                <w:iCs/>
                <w:sz w:val="24"/>
                <w:szCs w:val="24"/>
              </w:rPr>
              <w:t>Рейтинг также зависит от множества факторов, которых нет в данных: маркетинг, известность актёров/режиссёра, дата релиза и т.д. Так что, грубо говоря, существует «потолок качества».</w:t>
            </w:r>
          </w:p>
        </w:tc>
      </w:tr>
      <w:tr w:rsidR="009C42F2" w14:paraId="01A1D14D" w14:textId="77777777" w:rsidTr="009C42F2">
        <w:tc>
          <w:tcPr>
            <w:tcW w:w="9345" w:type="dxa"/>
          </w:tcPr>
          <w:p w14:paraId="4DDF1127" w14:textId="172A0312" w:rsidR="009C42F2" w:rsidRPr="00CB1F71" w:rsidRDefault="009C42F2" w:rsidP="006042D8">
            <w:pPr>
              <w:spacing w:after="240"/>
              <w:ind w:left="360"/>
              <w:rPr>
                <w:rFonts w:eastAsiaTheme="minorEastAsia"/>
                <w:i/>
                <w:iCs/>
                <w:sz w:val="24"/>
                <w:szCs w:val="24"/>
              </w:rPr>
            </w:pPr>
            <w:r w:rsidRPr="00CB1F71">
              <w:rPr>
                <w:rFonts w:eastAsiaTheme="minorEastAsia"/>
                <w:i/>
                <w:iCs/>
                <w:sz w:val="24"/>
                <w:szCs w:val="24"/>
              </w:rPr>
              <w:t>rating_count может быть «подглядыванием в будущее», если мы хотим предсказывать рейтинг фильма до того, как пользователи проголосовали. Получается небольшое смещение выборки и репрезентативности.</w:t>
            </w:r>
          </w:p>
        </w:tc>
      </w:tr>
    </w:tbl>
    <w:p w14:paraId="1E3235A0" w14:textId="77777777" w:rsidR="009C42F2" w:rsidRPr="00041985" w:rsidRDefault="009C42F2" w:rsidP="00041985">
      <w:pPr>
        <w:spacing w:after="240"/>
        <w:ind w:left="360"/>
        <w:rPr>
          <w:sz w:val="28"/>
          <w:szCs w:val="28"/>
        </w:rPr>
      </w:pPr>
    </w:p>
    <w:p w14:paraId="09C688DA" w14:textId="77777777" w:rsidR="000107F0" w:rsidRPr="00F82926" w:rsidRDefault="000107F0">
      <w:pPr>
        <w:rPr>
          <w:rFonts w:ascii="Times New Roman" w:hAnsi="Times New Roman" w:cs="Times New Roman"/>
          <w:sz w:val="28"/>
          <w:szCs w:val="28"/>
        </w:rPr>
      </w:pPr>
    </w:p>
    <w:sectPr w:rsidR="000107F0" w:rsidRPr="00F829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36F93"/>
    <w:multiLevelType w:val="hybridMultilevel"/>
    <w:tmpl w:val="6BC8399E"/>
    <w:lvl w:ilvl="0" w:tplc="C9F2F31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0CDAB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F634A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A4240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F27ED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32414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0CCED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725CE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CEB89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4053A"/>
    <w:multiLevelType w:val="hybridMultilevel"/>
    <w:tmpl w:val="677A0FC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E333B"/>
    <w:multiLevelType w:val="hybridMultilevel"/>
    <w:tmpl w:val="5C2A16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F80747"/>
    <w:multiLevelType w:val="hybridMultilevel"/>
    <w:tmpl w:val="ACA25AE6"/>
    <w:lvl w:ilvl="0" w:tplc="9D847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58D9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AC33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DA28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E2A8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7A88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E226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A605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8CC1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5470E"/>
    <w:multiLevelType w:val="hybridMultilevel"/>
    <w:tmpl w:val="448E7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34587"/>
    <w:multiLevelType w:val="hybridMultilevel"/>
    <w:tmpl w:val="1E7C0308"/>
    <w:lvl w:ilvl="0" w:tplc="927E681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694A89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4705D5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2AA23E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13D8A8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3FA354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EE62C19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F5127B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9448BF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1FC5776A"/>
    <w:multiLevelType w:val="hybridMultilevel"/>
    <w:tmpl w:val="CC94D32E"/>
    <w:lvl w:ilvl="0" w:tplc="35CAE20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DBA83D0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9DCDDB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F40CF0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F1C367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D3EDE9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4B6445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05269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3002C5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7" w15:restartNumberingAfterBreak="0">
    <w:nsid w:val="23146137"/>
    <w:multiLevelType w:val="hybridMultilevel"/>
    <w:tmpl w:val="A6ACB830"/>
    <w:lvl w:ilvl="0" w:tplc="82CC6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60F25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38E7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A486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1C90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2CEA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0698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EAC1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8893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4B02793"/>
    <w:multiLevelType w:val="hybridMultilevel"/>
    <w:tmpl w:val="D4F8E22A"/>
    <w:lvl w:ilvl="0" w:tplc="12CC7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74561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F801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9639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F2B0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868B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6298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5015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B039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4DA7827"/>
    <w:multiLevelType w:val="hybridMultilevel"/>
    <w:tmpl w:val="9CC01AA2"/>
    <w:lvl w:ilvl="0" w:tplc="3956EA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1020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A6A6F8">
      <w:start w:val="23628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F824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A8DD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08F5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127A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50A9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62DF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23442FF"/>
    <w:multiLevelType w:val="hybridMultilevel"/>
    <w:tmpl w:val="C4FA5066"/>
    <w:lvl w:ilvl="0" w:tplc="C9F2F310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A26917"/>
    <w:multiLevelType w:val="hybridMultilevel"/>
    <w:tmpl w:val="B82E5086"/>
    <w:lvl w:ilvl="0" w:tplc="BD42163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78641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BCCDE0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2BE805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256ACB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81E9B3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078982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3C443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218B9D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2" w15:restartNumberingAfterBreak="0">
    <w:nsid w:val="395B1843"/>
    <w:multiLevelType w:val="hybridMultilevel"/>
    <w:tmpl w:val="E3A86086"/>
    <w:lvl w:ilvl="0" w:tplc="68B2161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B2A5E7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BC0DA2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F95009B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4328BF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D54343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0B8825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F7869B6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A8A5E3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3" w15:restartNumberingAfterBreak="0">
    <w:nsid w:val="3C943C86"/>
    <w:multiLevelType w:val="hybridMultilevel"/>
    <w:tmpl w:val="47E6B6DE"/>
    <w:lvl w:ilvl="0" w:tplc="D18EEF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ECE3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F2B3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6648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1685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689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E2F7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2A3B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7A08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DDC5834"/>
    <w:multiLevelType w:val="hybridMultilevel"/>
    <w:tmpl w:val="34A63DC2"/>
    <w:lvl w:ilvl="0" w:tplc="C122DFD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2242BF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148C76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A68830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3D87CF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4E8BBA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45EA867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E3AD79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F5A14F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5" w15:restartNumberingAfterBreak="0">
    <w:nsid w:val="401B7F80"/>
    <w:multiLevelType w:val="hybridMultilevel"/>
    <w:tmpl w:val="55D08DC2"/>
    <w:lvl w:ilvl="0" w:tplc="E056FCD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B48F1F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26A4E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73E144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1BC837E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3BA116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7F88234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FF44776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EF0361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6" w15:restartNumberingAfterBreak="0">
    <w:nsid w:val="4C993F84"/>
    <w:multiLevelType w:val="hybridMultilevel"/>
    <w:tmpl w:val="FC8885D6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C75399"/>
    <w:multiLevelType w:val="hybridMultilevel"/>
    <w:tmpl w:val="D34A79EE"/>
    <w:lvl w:ilvl="0" w:tplc="296EB6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4220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0054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2E9F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1082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AECD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3C85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3C5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6014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7BB6B05"/>
    <w:multiLevelType w:val="hybridMultilevel"/>
    <w:tmpl w:val="BD90BF8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294C61"/>
    <w:multiLevelType w:val="hybridMultilevel"/>
    <w:tmpl w:val="D722B77E"/>
    <w:lvl w:ilvl="0" w:tplc="E3D26E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8ABE39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1264E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431C137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58046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C98F0E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EA28C76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ACCF83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2CEEA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num w:numId="1">
    <w:abstractNumId w:val="13"/>
  </w:num>
  <w:num w:numId="2">
    <w:abstractNumId w:val="17"/>
  </w:num>
  <w:num w:numId="3">
    <w:abstractNumId w:val="3"/>
  </w:num>
  <w:num w:numId="4">
    <w:abstractNumId w:val="19"/>
  </w:num>
  <w:num w:numId="5">
    <w:abstractNumId w:val="5"/>
  </w:num>
  <w:num w:numId="6">
    <w:abstractNumId w:val="15"/>
  </w:num>
  <w:num w:numId="7">
    <w:abstractNumId w:val="12"/>
  </w:num>
  <w:num w:numId="8">
    <w:abstractNumId w:val="14"/>
  </w:num>
  <w:num w:numId="9">
    <w:abstractNumId w:val="7"/>
  </w:num>
  <w:num w:numId="10">
    <w:abstractNumId w:val="8"/>
  </w:num>
  <w:num w:numId="11">
    <w:abstractNumId w:val="9"/>
  </w:num>
  <w:num w:numId="12">
    <w:abstractNumId w:val="11"/>
  </w:num>
  <w:num w:numId="13">
    <w:abstractNumId w:val="6"/>
  </w:num>
  <w:num w:numId="14">
    <w:abstractNumId w:val="0"/>
  </w:num>
  <w:num w:numId="15">
    <w:abstractNumId w:val="2"/>
  </w:num>
  <w:num w:numId="16">
    <w:abstractNumId w:val="4"/>
  </w:num>
  <w:num w:numId="17">
    <w:abstractNumId w:val="18"/>
  </w:num>
  <w:num w:numId="18">
    <w:abstractNumId w:val="1"/>
  </w:num>
  <w:num w:numId="19">
    <w:abstractNumId w:val="16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174"/>
    <w:rsid w:val="000107F0"/>
    <w:rsid w:val="00041985"/>
    <w:rsid w:val="000D4174"/>
    <w:rsid w:val="00477FBF"/>
    <w:rsid w:val="006042D8"/>
    <w:rsid w:val="008A326F"/>
    <w:rsid w:val="009C42F2"/>
    <w:rsid w:val="00CB1F71"/>
    <w:rsid w:val="00E860CA"/>
    <w:rsid w:val="00ED226F"/>
    <w:rsid w:val="00F8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5398A"/>
  <w15:chartTrackingRefBased/>
  <w15:docId w15:val="{0E031B86-852D-4C5F-A348-B3ECA9DAF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2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8292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2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97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181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0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581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2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21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31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5681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5353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726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4875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1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832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386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53842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5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688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4877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4456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7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5751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919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110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563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1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6612">
          <w:marLeft w:val="44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3807">
          <w:marLeft w:val="44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30163">
          <w:marLeft w:val="44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745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2805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6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123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316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3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6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8955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1808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AORUS</dc:creator>
  <cp:keywords/>
  <dc:description/>
  <cp:lastModifiedBy>AORUS</cp:lastModifiedBy>
  <cp:revision>7</cp:revision>
  <dcterms:created xsi:type="dcterms:W3CDTF">2026-05-16T07:23:00Z</dcterms:created>
  <dcterms:modified xsi:type="dcterms:W3CDTF">2026-05-16T08:00:00Z</dcterms:modified>
</cp:coreProperties>
</file>