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F70" w:rsidRDefault="00F955DD" w:rsidP="00F955DD">
      <w:pPr>
        <w:pStyle w:val="Ttulo"/>
      </w:pPr>
      <w:r>
        <w:t>Resumen Tema 5 Gestión de calidad de Software</w:t>
      </w:r>
    </w:p>
    <w:p w:rsidR="00F955DD" w:rsidRDefault="00F955DD" w:rsidP="00F955DD"/>
    <w:p w:rsidR="00F955DD" w:rsidRDefault="00F955DD" w:rsidP="00F955DD"/>
    <w:p w:rsidR="00F955DD" w:rsidRDefault="0059169F" w:rsidP="0059169F">
      <w:pPr>
        <w:pStyle w:val="Ttulo1"/>
      </w:pPr>
      <w:r>
        <w:t>Modelos de calidad</w:t>
      </w:r>
    </w:p>
    <w:p w:rsidR="0059169F" w:rsidRDefault="0059169F" w:rsidP="0059169F"/>
    <w:p w:rsidR="0059169F" w:rsidRDefault="0059169F" w:rsidP="0059169F">
      <w:pPr>
        <w:pStyle w:val="Ttulo2"/>
      </w:pPr>
      <w:r>
        <w:t>Modelo McCall(Ejercicios)</w:t>
      </w:r>
    </w:p>
    <w:p w:rsidR="0059169F" w:rsidRDefault="0059169F" w:rsidP="0059169F"/>
    <w:p w:rsidR="00AA4D46" w:rsidRDefault="00AA4D46" w:rsidP="0059169F">
      <w:pPr>
        <w:rPr>
          <w:noProof/>
        </w:rPr>
      </w:pPr>
    </w:p>
    <w:p w:rsidR="0059169F" w:rsidRDefault="00242842" w:rsidP="0059169F">
      <w:r>
        <w:rPr>
          <w:noProof/>
        </w:rPr>
        <w:drawing>
          <wp:inline distT="0" distB="0" distL="0" distR="0" wp14:anchorId="56DAF57A" wp14:editId="07FFBDE9">
            <wp:extent cx="5400040" cy="2246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6" w:rsidRDefault="00AA4D46" w:rsidP="0059169F">
      <w:r>
        <w:rPr>
          <w:noProof/>
        </w:rPr>
        <w:drawing>
          <wp:inline distT="0" distB="0" distL="0" distR="0" wp14:anchorId="0BC476DE" wp14:editId="0B10C844">
            <wp:extent cx="5400040" cy="1735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CF" w:rsidRDefault="00ED7ECF" w:rsidP="00ED7ECF">
      <w:pPr>
        <w:pStyle w:val="Prrafodelista"/>
        <w:numPr>
          <w:ilvl w:val="0"/>
          <w:numId w:val="1"/>
        </w:numPr>
      </w:pPr>
      <w:r>
        <w:t>Usabilidad</w:t>
      </w:r>
      <w:bookmarkStart w:id="0" w:name="_GoBack"/>
      <w:bookmarkEnd w:id="0"/>
    </w:p>
    <w:p w:rsidR="000A3B12" w:rsidRDefault="000A3B12" w:rsidP="0059169F">
      <w:r>
        <w:rPr>
          <w:noProof/>
        </w:rPr>
        <w:lastRenderedPageBreak/>
        <w:drawing>
          <wp:inline distT="0" distB="0" distL="0" distR="0" wp14:anchorId="194F6E8E" wp14:editId="4FDABBFA">
            <wp:extent cx="5400040" cy="2364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71" w:rsidRDefault="006A2871" w:rsidP="0059169F">
      <w:r>
        <w:rPr>
          <w:noProof/>
        </w:rPr>
        <w:drawing>
          <wp:inline distT="0" distB="0" distL="0" distR="0" wp14:anchorId="29B91A90" wp14:editId="2C6C84EF">
            <wp:extent cx="5400040" cy="3765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4" w:rsidRDefault="00AD4EA4" w:rsidP="0059169F">
      <w:r>
        <w:rPr>
          <w:noProof/>
        </w:rPr>
        <w:lastRenderedPageBreak/>
        <w:drawing>
          <wp:inline distT="0" distB="0" distL="0" distR="0" wp14:anchorId="7400216B" wp14:editId="040BF1A7">
            <wp:extent cx="5400040" cy="50406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pPr>
        <w:pStyle w:val="Ttulo1"/>
      </w:pPr>
    </w:p>
    <w:p w:rsidR="0097091C" w:rsidRDefault="0097091C" w:rsidP="0059169F">
      <w:r>
        <w:rPr>
          <w:noProof/>
        </w:rPr>
        <w:drawing>
          <wp:inline distT="0" distB="0" distL="0" distR="0" wp14:anchorId="3ADEB1F6" wp14:editId="04407157">
            <wp:extent cx="5400040" cy="5406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1C" w:rsidRDefault="00B05333" w:rsidP="0059169F">
      <w:r>
        <w:rPr>
          <w:noProof/>
        </w:rPr>
        <w:drawing>
          <wp:inline distT="0" distB="0" distL="0" distR="0" wp14:anchorId="6A3E8F98" wp14:editId="657355D4">
            <wp:extent cx="5400040" cy="2799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33" w:rsidRPr="0059169F" w:rsidRDefault="00B05333" w:rsidP="0059169F">
      <w:r>
        <w:rPr>
          <w:noProof/>
        </w:rPr>
        <w:lastRenderedPageBreak/>
        <w:drawing>
          <wp:inline distT="0" distB="0" distL="0" distR="0" wp14:anchorId="3A0DB808" wp14:editId="6B35B6AB">
            <wp:extent cx="5400040" cy="452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9F" w:rsidRDefault="0059169F" w:rsidP="0059169F"/>
    <w:p w:rsidR="0059169F" w:rsidRDefault="00D45136" w:rsidP="00D45136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Modelo SQA</w:t>
      </w:r>
    </w:p>
    <w:p w:rsidR="00D45136" w:rsidRDefault="00D45136" w:rsidP="00D45136"/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Es un modelo diseñado con el objetivo de detectar los errores que más se producen y analizar sus causas y medir la calidad de los proyectos. </w:t>
      </w:r>
    </w:p>
    <w:p w:rsidR="00D45136" w:rsidRDefault="00D45136" w:rsidP="00D45136">
      <w:pPr>
        <w:pStyle w:val="Default"/>
        <w:rPr>
          <w:sz w:val="22"/>
          <w:szCs w:val="22"/>
        </w:rPr>
      </w:pP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El modelo implica los siguientes pasos: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Se clasifica la información sobre los defectos del software durante un tiempo determinado.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Se intenta encontrar la causa subyacente de cada defecto.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Se aplica el principio de Pareto: el 80% de los defectos se pueden encontrar en el 20 de las posibles causas. Se aíslan el 20% de los defectos no vitales. </w:t>
      </w: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Una vez identificados los defectos vitales, se actúa para corregir los problemas que los han originado. </w:t>
      </w:r>
    </w:p>
    <w:p w:rsidR="00D45136" w:rsidRDefault="00D45136" w:rsidP="00D45136"/>
    <w:p w:rsidR="00D45136" w:rsidRDefault="00D45136" w:rsidP="00D45136">
      <w:r>
        <w:rPr>
          <w:noProof/>
        </w:rPr>
        <w:lastRenderedPageBreak/>
        <w:drawing>
          <wp:inline distT="0" distB="0" distL="0" distR="0" wp14:anchorId="4DF01B0C" wp14:editId="76B3A518">
            <wp:extent cx="5400040" cy="2883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/>
    <w:p w:rsidR="00D45136" w:rsidRDefault="00D45136" w:rsidP="00D45136">
      <w:r>
        <w:rPr>
          <w:noProof/>
        </w:rPr>
        <w:drawing>
          <wp:inline distT="0" distB="0" distL="0" distR="0" wp14:anchorId="7D4DAD4A" wp14:editId="4B7B31E9">
            <wp:extent cx="5400040" cy="28555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r>
        <w:rPr>
          <w:noProof/>
        </w:rPr>
        <w:lastRenderedPageBreak/>
        <w:drawing>
          <wp:inline distT="0" distB="0" distL="0" distR="0" wp14:anchorId="10A23FFC" wp14:editId="0690BB0B">
            <wp:extent cx="5400040" cy="307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7" w:rsidRDefault="006315C7" w:rsidP="00D45136">
      <w:r>
        <w:rPr>
          <w:noProof/>
        </w:rPr>
        <w:drawing>
          <wp:inline distT="0" distB="0" distL="0" distR="0" wp14:anchorId="1BBBEF30" wp14:editId="5D26BECE">
            <wp:extent cx="5400040" cy="2423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3" w:rsidRDefault="00727653" w:rsidP="00D45136">
      <w:r>
        <w:rPr>
          <w:noProof/>
        </w:rPr>
        <w:lastRenderedPageBreak/>
        <w:drawing>
          <wp:inline distT="0" distB="0" distL="0" distR="0" wp14:anchorId="6795E3FD" wp14:editId="59E1E41D">
            <wp:extent cx="5400040" cy="46818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3E" w:rsidRDefault="00F8743E" w:rsidP="00D45136"/>
    <w:p w:rsidR="00F8743E" w:rsidRDefault="00F8743E" w:rsidP="00F8743E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Ciclo de Deming (PDCA)</w:t>
      </w:r>
    </w:p>
    <w:p w:rsidR="00F8743E" w:rsidRPr="00F8743E" w:rsidRDefault="00F8743E" w:rsidP="00F8743E"/>
    <w:p w:rsidR="00F8743E" w:rsidRDefault="00F8743E" w:rsidP="00D45136">
      <w:r>
        <w:rPr>
          <w:noProof/>
        </w:rPr>
        <w:drawing>
          <wp:inline distT="0" distB="0" distL="0" distR="0" wp14:anchorId="002C9692" wp14:editId="50CA2EC7">
            <wp:extent cx="5400040" cy="24161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D45136"/>
    <w:p w:rsidR="00890796" w:rsidRDefault="00890796" w:rsidP="00D45136"/>
    <w:p w:rsidR="00890796" w:rsidRDefault="00890796" w:rsidP="00890796">
      <w:pPr>
        <w:pStyle w:val="Ttulo2"/>
      </w:pPr>
      <w:r>
        <w:lastRenderedPageBreak/>
        <w:t>Revisiones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Son aplicables a productos documentales en las fases inicial e intermedia del proyecto y pretenden detectar manualmente defectos mediante la lectura. Los objetivos del procedimiento son encontrar defectos, conseguir mayor entendimiento, generar discusiones y tomar decisiones por consenso.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Existen diferentes roles en el procedimiento: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Moderador</w:t>
      </w:r>
      <w:r>
        <w:rPr>
          <w:sz w:val="22"/>
          <w:szCs w:val="22"/>
        </w:rPr>
        <w:t xml:space="preserve">: dirige y coordina el proceso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Autor</w:t>
      </w:r>
      <w:r>
        <w:rPr>
          <w:sz w:val="22"/>
          <w:szCs w:val="22"/>
        </w:rPr>
        <w:t xml:space="preserve">: persona que ha elaborado el documento.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Documentador</w:t>
      </w:r>
      <w:r>
        <w:rPr>
          <w:sz w:val="22"/>
          <w:szCs w:val="22"/>
        </w:rPr>
        <w:t xml:space="preserve">: toma notas en la reunión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Revisor</w:t>
      </w:r>
      <w:r>
        <w:rPr>
          <w:sz w:val="22"/>
          <w:szCs w:val="22"/>
        </w:rPr>
        <w:t xml:space="preserve">: persona que realiza la evaluación del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Supervisor</w:t>
      </w:r>
      <w:r>
        <w:rPr>
          <w:sz w:val="22"/>
          <w:szCs w:val="22"/>
        </w:rPr>
        <w:t xml:space="preserve">: además de involucrarse en la revisión, decide abordar la revisión, determinar si       se han cumplido los objetivos y quien decide ejecutarla 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Fases de la revisión: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b/>
          <w:bCs/>
          <w:sz w:val="22"/>
          <w:szCs w:val="22"/>
        </w:rPr>
        <w:t>Planificación</w:t>
      </w:r>
      <w:r>
        <w:rPr>
          <w:sz w:val="22"/>
          <w:szCs w:val="22"/>
        </w:rPr>
        <w:t xml:space="preserve">: selección de participantes y definición de roles.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b/>
          <w:bCs/>
          <w:sz w:val="22"/>
          <w:szCs w:val="22"/>
        </w:rPr>
        <w:t xml:space="preserve">Lanzamiento (reunión de arranque): </w:t>
      </w:r>
      <w:r>
        <w:rPr>
          <w:sz w:val="22"/>
          <w:szCs w:val="22"/>
        </w:rPr>
        <w:t xml:space="preserve">explicación del producto y del propio proceso de revisión.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b/>
          <w:bCs/>
          <w:sz w:val="22"/>
          <w:szCs w:val="22"/>
        </w:rPr>
        <w:t>Preparación</w:t>
      </w:r>
      <w:r>
        <w:rPr>
          <w:sz w:val="22"/>
          <w:szCs w:val="22"/>
        </w:rPr>
        <w:t xml:space="preserve">: los participantes trabajan de forma individual sobre el documento en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b/>
          <w:bCs/>
          <w:sz w:val="22"/>
          <w:szCs w:val="22"/>
        </w:rPr>
        <w:t>Reunión de revisión</w:t>
      </w:r>
      <w:r>
        <w:rPr>
          <w:sz w:val="22"/>
          <w:szCs w:val="22"/>
        </w:rPr>
        <w:t xml:space="preserve">: consta de tres fases.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Fase de registro, en la que se enumeran y se clasifican (críticos, mayores y menores) los defectos encontrados en la preparación.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Fase de discusión: se discutirá sobre los aspectos encontrados en 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Fase de decisión: se decidirá sobre la validación o no del documento.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b/>
          <w:bCs/>
          <w:sz w:val="22"/>
          <w:szCs w:val="22"/>
        </w:rPr>
        <w:t>Corrección</w:t>
      </w:r>
      <w:r>
        <w:rPr>
          <w:sz w:val="22"/>
          <w:szCs w:val="22"/>
        </w:rPr>
        <w:t xml:space="preserve">: en función de los defectos detectados, el autor mejorará el documento bajo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b/>
          <w:bCs/>
          <w:sz w:val="22"/>
          <w:szCs w:val="22"/>
        </w:rPr>
        <w:t>Seguimiento</w:t>
      </w:r>
      <w:r>
        <w:rPr>
          <w:sz w:val="22"/>
          <w:szCs w:val="22"/>
        </w:rPr>
        <w:t xml:space="preserve">: el moderador velará porque se tomen las acciones que procedan sobre los defectos registrados, sugerencias de mejora y solicitudes de cambio. Realizará mediciones sobre los procesos de revisión para analizarlos posteriormente.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Tipos de revisiones, según el orden de formalidad (de menor a mayor):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Informal</w:t>
      </w:r>
      <w:r>
        <w:rPr>
          <w:sz w:val="22"/>
          <w:szCs w:val="22"/>
        </w:rPr>
        <w:t xml:space="preserve">: de bajo coste, no formal, no precisa documentarse y está centrada en aspectos muy generales.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Revisión técnica</w:t>
      </w:r>
      <w:r>
        <w:rPr>
          <w:sz w:val="22"/>
          <w:szCs w:val="22"/>
        </w:rPr>
        <w:t xml:space="preserve">: se centran en conseguir consenso sobre el contenido técnico de un documento, busca en alguna medida la identificación de defectos, puede hacerse revisión por pares.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Inspección</w:t>
      </w:r>
      <w:r>
        <w:rPr>
          <w:sz w:val="22"/>
          <w:szCs w:val="22"/>
        </w:rPr>
        <w:t xml:space="preserve">: revisión minuciosa, se centra en la identificación de defectos y en su eliminación. Se realizan por partida múltiple (al menos dos) contrastando los resultados. </w:t>
      </w:r>
    </w:p>
    <w:p w:rsidR="00890796" w:rsidRDefault="00890796" w:rsidP="00890796"/>
    <w:p w:rsidR="00890796" w:rsidRDefault="00890796" w:rsidP="00890796">
      <w:pPr>
        <w:pStyle w:val="Ttulo2"/>
      </w:pPr>
      <w:r>
        <w:t>Pruebas</w:t>
      </w:r>
    </w:p>
    <w:p w:rsidR="00890796" w:rsidRDefault="00890796" w:rsidP="00890796"/>
    <w:p w:rsidR="00890796" w:rsidRPr="00890796" w:rsidRDefault="00890796" w:rsidP="00890796">
      <w:r>
        <w:t>Comprenden todos los procesos orientados a comprobar la calidad del software mediante la identificación de fallos en el mismo. Por ello, implica necesariamente la ejecución del software. Es imposible asegurar al 100% que el software está libre de errores.</w:t>
      </w:r>
    </w:p>
    <w:p w:rsidR="00890796" w:rsidRPr="00890796" w:rsidRDefault="00890796" w:rsidP="00890796"/>
    <w:p w:rsidR="00890796" w:rsidRDefault="00890796" w:rsidP="00D45136">
      <w:r>
        <w:rPr>
          <w:noProof/>
        </w:rPr>
        <w:drawing>
          <wp:inline distT="0" distB="0" distL="0" distR="0" wp14:anchorId="54466F82" wp14:editId="37FDBB78">
            <wp:extent cx="5400040" cy="33013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890796">
      <w:r>
        <w:t>Fases de la prueba de software: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Diseño de las pruebas.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Generación de casos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Definición del procedimiento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4. Ejecución de la prueba.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Informe de la prueba. </w:t>
      </w:r>
    </w:p>
    <w:p w:rsidR="00890796" w:rsidRDefault="00890796" w:rsidP="00D45136"/>
    <w:p w:rsidR="00A41C7F" w:rsidRDefault="00A41C7F" w:rsidP="00D45136"/>
    <w:p w:rsidR="00A41C7F" w:rsidRDefault="00A41C7F" w:rsidP="00A41C7F">
      <w:pPr>
        <w:pStyle w:val="Ttulo2"/>
      </w:pPr>
      <w:r>
        <w:t>Pruebas de software</w:t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714A99CD" wp14:editId="7F43840A">
            <wp:extent cx="5400040" cy="24885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>
      <w:r>
        <w:rPr>
          <w:noProof/>
        </w:rPr>
        <w:lastRenderedPageBreak/>
        <w:drawing>
          <wp:inline distT="0" distB="0" distL="0" distR="0" wp14:anchorId="13D0DAEA" wp14:editId="70C2A41D">
            <wp:extent cx="5400040" cy="3103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11A81DD2" wp14:editId="642A4CEF">
            <wp:extent cx="5400040" cy="4099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F35E49" w:rsidP="00A41C7F">
      <w:r>
        <w:rPr>
          <w:noProof/>
        </w:rPr>
        <w:lastRenderedPageBreak/>
        <w:drawing>
          <wp:inline distT="0" distB="0" distL="0" distR="0" wp14:anchorId="514FA4D4" wp14:editId="32B8A739">
            <wp:extent cx="5400040" cy="35236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F35E49" w:rsidRPr="00A41C7F" w:rsidRDefault="00F35E49" w:rsidP="00A41C7F"/>
    <w:p w:rsidR="00A41C7F" w:rsidRDefault="00842902" w:rsidP="00842902">
      <w:r>
        <w:rPr>
          <w:noProof/>
        </w:rPr>
        <w:lastRenderedPageBreak/>
        <w:drawing>
          <wp:inline distT="0" distB="0" distL="0" distR="0" wp14:anchorId="4E737A8C" wp14:editId="3E9B84E5">
            <wp:extent cx="5400040" cy="31349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B5" w:rsidRPr="00A41C7F" w:rsidRDefault="002849B5" w:rsidP="00842902">
      <w:r>
        <w:rPr>
          <w:noProof/>
        </w:rPr>
        <w:drawing>
          <wp:inline distT="0" distB="0" distL="0" distR="0" wp14:anchorId="01E53882" wp14:editId="4526D92C">
            <wp:extent cx="5400040" cy="3946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9B5" w:rsidRPr="00A41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936DA"/>
    <w:multiLevelType w:val="hybridMultilevel"/>
    <w:tmpl w:val="28709E6C"/>
    <w:lvl w:ilvl="0" w:tplc="EA600DB4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DD"/>
    <w:rsid w:val="00005AEF"/>
    <w:rsid w:val="000A3B12"/>
    <w:rsid w:val="00242842"/>
    <w:rsid w:val="002849B5"/>
    <w:rsid w:val="002B1A45"/>
    <w:rsid w:val="00332EEB"/>
    <w:rsid w:val="00416010"/>
    <w:rsid w:val="00456E8B"/>
    <w:rsid w:val="0059169F"/>
    <w:rsid w:val="006315C7"/>
    <w:rsid w:val="0065365B"/>
    <w:rsid w:val="006A2871"/>
    <w:rsid w:val="00727653"/>
    <w:rsid w:val="00842902"/>
    <w:rsid w:val="00890796"/>
    <w:rsid w:val="0097091C"/>
    <w:rsid w:val="00A41C7F"/>
    <w:rsid w:val="00AA4D46"/>
    <w:rsid w:val="00AD4EA4"/>
    <w:rsid w:val="00B05333"/>
    <w:rsid w:val="00D45136"/>
    <w:rsid w:val="00EC0F70"/>
    <w:rsid w:val="00ED7ECF"/>
    <w:rsid w:val="00F35E49"/>
    <w:rsid w:val="00F8743E"/>
    <w:rsid w:val="00F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6C94D"/>
  <w15:chartTrackingRefBased/>
  <w15:docId w15:val="{5D86CB9A-898C-48A1-ADE1-3FB1A0E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1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55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5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D451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7E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7EC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D7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13</Pages>
  <Words>543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Ruiz</dc:creator>
  <cp:keywords/>
  <dc:description/>
  <cp:lastModifiedBy>Joaquin Gonzalez Ruiz</cp:lastModifiedBy>
  <cp:revision>19</cp:revision>
  <cp:lastPrinted>2018-06-09T15:32:00Z</cp:lastPrinted>
  <dcterms:created xsi:type="dcterms:W3CDTF">2018-05-01T11:09:00Z</dcterms:created>
  <dcterms:modified xsi:type="dcterms:W3CDTF">2018-06-09T16:01:00Z</dcterms:modified>
</cp:coreProperties>
</file>