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DD" w:rsidRDefault="00D54285" w:rsidP="00D54285">
      <w:pPr>
        <w:pStyle w:val="Ttulo"/>
      </w:pPr>
      <w:r>
        <w:t>Resumen Tema 7 Gestión de Riesgos</w:t>
      </w:r>
    </w:p>
    <w:p w:rsidR="00485DEC" w:rsidRDefault="00485DEC" w:rsidP="00485DEC"/>
    <w:p w:rsidR="00007D07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riesgo no es malo en sí, los riesgos son esenciales para progresar, y fallar es a veces una pieza clave del aprendizaje. Pero debemos aprender a compensar las posibles consecuencias negativas de un riesgo ante los potenciales beneficios asociados a su oportunidad.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485D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007D07">
        <w:rPr>
          <w:sz w:val="22"/>
          <w:szCs w:val="22"/>
        </w:rPr>
        <w:t>continuación,</w:t>
      </w:r>
      <w:r>
        <w:rPr>
          <w:sz w:val="22"/>
          <w:szCs w:val="22"/>
        </w:rPr>
        <w:t xml:space="preserve"> vamos a describir algunos términos importantes relativos a la gestión de riesgos: </w:t>
      </w:r>
    </w:p>
    <w:p w:rsidR="00007D07" w:rsidRDefault="00007D07" w:rsidP="00485DEC">
      <w:pPr>
        <w:pStyle w:val="Default"/>
        <w:rPr>
          <w:sz w:val="22"/>
          <w:szCs w:val="22"/>
        </w:rPr>
      </w:pP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>
        <w:rPr>
          <w:b/>
          <w:bCs/>
          <w:sz w:val="22"/>
          <w:szCs w:val="22"/>
        </w:rPr>
        <w:t xml:space="preserve">activo </w:t>
      </w:r>
      <w:r>
        <w:rPr>
          <w:sz w:val="22"/>
          <w:szCs w:val="22"/>
        </w:rPr>
        <w:t>es cualquier recurso de software, hardware, datos, administrativo, físico, de personal,</w:t>
      </w:r>
      <w:r w:rsidR="0036090C">
        <w:rPr>
          <w:sz w:val="22"/>
          <w:szCs w:val="22"/>
        </w:rPr>
        <w:t xml:space="preserve"> etc.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Una </w:t>
      </w:r>
      <w:r>
        <w:rPr>
          <w:b/>
          <w:bCs/>
          <w:sz w:val="22"/>
          <w:szCs w:val="22"/>
        </w:rPr>
        <w:t xml:space="preserve">vulnerabilidad </w:t>
      </w:r>
      <w:r>
        <w:rPr>
          <w:sz w:val="22"/>
          <w:szCs w:val="22"/>
        </w:rPr>
        <w:t xml:space="preserve">es una debilidad que puede ser “activada” de forma accidental o intencionadamente. </w:t>
      </w:r>
    </w:p>
    <w:p w:rsidR="0036090C" w:rsidRDefault="00485DEC" w:rsidP="00594EF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6090C">
        <w:rPr>
          <w:sz w:val="22"/>
          <w:szCs w:val="22"/>
        </w:rPr>
        <w:t xml:space="preserve">Una </w:t>
      </w:r>
      <w:r w:rsidRPr="0036090C">
        <w:rPr>
          <w:b/>
          <w:bCs/>
          <w:sz w:val="22"/>
          <w:szCs w:val="22"/>
        </w:rPr>
        <w:t xml:space="preserve">amenaza </w:t>
      </w:r>
      <w:r w:rsidRPr="0036090C">
        <w:rPr>
          <w:sz w:val="22"/>
          <w:szCs w:val="22"/>
        </w:rPr>
        <w:t xml:space="preserve">posibilidad de que se produzca determinada vulnerabilidad de forma satisfactoria. </w:t>
      </w:r>
    </w:p>
    <w:p w:rsidR="00485DEC" w:rsidRPr="0036090C" w:rsidRDefault="00485DEC" w:rsidP="00594EF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6090C">
        <w:rPr>
          <w:sz w:val="22"/>
          <w:szCs w:val="22"/>
        </w:rPr>
        <w:t xml:space="preserve">Un </w:t>
      </w:r>
      <w:r w:rsidRPr="0036090C">
        <w:rPr>
          <w:b/>
          <w:bCs/>
          <w:sz w:val="22"/>
          <w:szCs w:val="22"/>
        </w:rPr>
        <w:t xml:space="preserve">impacto </w:t>
      </w:r>
      <w:r w:rsidRPr="0036090C">
        <w:rPr>
          <w:sz w:val="22"/>
          <w:szCs w:val="22"/>
        </w:rPr>
        <w:t xml:space="preserve">es la materialización de un riesgo; una medida del grado de daño o cambio sobre n activo. </w:t>
      </w:r>
    </w:p>
    <w:p w:rsidR="00485DEC" w:rsidRDefault="00485DEC" w:rsidP="00007D0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Suposiciones </w:t>
      </w:r>
      <w:r>
        <w:rPr>
          <w:sz w:val="22"/>
          <w:szCs w:val="22"/>
        </w:rPr>
        <w:t xml:space="preserve">son afirmaciones aceptadas como </w:t>
      </w:r>
      <w:r w:rsidR="003B5A85">
        <w:rPr>
          <w:sz w:val="22"/>
          <w:szCs w:val="22"/>
        </w:rPr>
        <w:t>reales,</w:t>
      </w:r>
      <w:r>
        <w:rPr>
          <w:sz w:val="22"/>
          <w:szCs w:val="22"/>
        </w:rPr>
        <w:t xml:space="preserve"> pero sin ningún tipo de prueba que las sustente. Las suposiciones y los riesgos compartes dos características claves: incertidumbre (probabilidad) y consecuencia (impacto). Las suposiciones con baja probabilidad e impacto alto o muy alto en riesgo. </w:t>
      </w:r>
    </w:p>
    <w:p w:rsidR="00485DEC" w:rsidRDefault="00485DEC" w:rsidP="00007D07">
      <w:pPr>
        <w:pStyle w:val="Prrafodelista"/>
        <w:numPr>
          <w:ilvl w:val="0"/>
          <w:numId w:val="1"/>
        </w:numPr>
      </w:pPr>
      <w:r>
        <w:t xml:space="preserve">El </w:t>
      </w:r>
      <w:r w:rsidRPr="00007D07">
        <w:rPr>
          <w:b/>
          <w:bCs/>
        </w:rPr>
        <w:t xml:space="preserve">riesgo de un proyecto </w:t>
      </w:r>
      <w:r>
        <w:t xml:space="preserve">es un evento o condición incierta que, si se produce, tendrá un efecto positivo o negativo sobre al menos un objetivo del proyecto, como tiempo, coste, alcance o calidad. </w:t>
      </w:r>
    </w:p>
    <w:p w:rsidR="00007D07" w:rsidRDefault="00007D07" w:rsidP="00007D07"/>
    <w:p w:rsidR="00007D07" w:rsidRDefault="00007D07" w:rsidP="00007D07">
      <w:pPr>
        <w:pStyle w:val="Ttulo1"/>
      </w:pPr>
      <w:r>
        <w:t>Clasificación</w:t>
      </w:r>
    </w:p>
    <w:p w:rsidR="00007D07" w:rsidRDefault="00007D07" w:rsidP="00007D07"/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 conocimiento: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conocidos</w:t>
      </w:r>
      <w:r w:rsidRPr="00007D07">
        <w:rPr>
          <w:rFonts w:ascii="Calibri" w:hAnsi="Calibri" w:cs="Calibri"/>
          <w:color w:val="000000"/>
        </w:rPr>
        <w:t xml:space="preserve">: son aquellos que han sido identificados y analizados, y es posible planificar las acciones a tomar al respecto.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desconocidos</w:t>
      </w:r>
      <w:r w:rsidRPr="00007D07">
        <w:rPr>
          <w:rFonts w:ascii="Calibri" w:hAnsi="Calibri" w:cs="Calibri"/>
          <w:color w:val="000000"/>
        </w:rPr>
        <w:t xml:space="preserve">: no pueden gestionarse de forma proactiva, y una respuesta prudente del equipo del proyecto puede ser asignar una contingencia general contra dichos riesgos.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Según sus fuentes: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internos</w:t>
      </w:r>
      <w:r w:rsidRPr="00007D07">
        <w:rPr>
          <w:rFonts w:ascii="Calibri" w:hAnsi="Calibri" w:cs="Calibri"/>
          <w:color w:val="000000"/>
        </w:rPr>
        <w:t xml:space="preserve">: tienen sus fuentes dentro de la organización, incluyendo el proyecto. Pueden ser controlados por el equipo de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externos</w:t>
      </w:r>
      <w:r w:rsidRPr="00007D07">
        <w:rPr>
          <w:rFonts w:ascii="Calibri" w:hAnsi="Calibri" w:cs="Calibri"/>
          <w:color w:val="000000"/>
        </w:rPr>
        <w:t xml:space="preserve">: tienen sus fuentes fuera de la organización que lleva a cabo el proyecto.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i/>
          <w:iCs/>
          <w:color w:val="000000"/>
        </w:rPr>
        <w:t xml:space="preserve">Diferentes tipos de riesgos: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planificación/cronograma</w:t>
      </w:r>
      <w:r w:rsidRPr="00007D07">
        <w:rPr>
          <w:rFonts w:ascii="Calibri" w:hAnsi="Calibri" w:cs="Calibri"/>
          <w:color w:val="000000"/>
        </w:rPr>
        <w:t xml:space="preserve">: tareas con larga duración sin hitos bien definidos, tareas con múltiples predecesores, tareas estimadas de forma no realista, tareas dependientes de organizaciones </w:t>
      </w:r>
      <w:proofErr w:type="gramStart"/>
      <w:r w:rsidRPr="00007D07">
        <w:rPr>
          <w:rFonts w:ascii="Calibri" w:hAnsi="Calibri" w:cs="Calibri"/>
          <w:color w:val="000000"/>
        </w:rPr>
        <w:t>externas,…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recursos</w:t>
      </w:r>
      <w:r w:rsidRPr="00007D07">
        <w:rPr>
          <w:rFonts w:ascii="Calibri" w:hAnsi="Calibri" w:cs="Calibri"/>
          <w:color w:val="000000"/>
        </w:rPr>
        <w:t xml:space="preserve">: pérdida de contribuidores críticos, trabajo con proveedores no fiables, tareas no asignadas a nadie, </w:t>
      </w:r>
      <w:proofErr w:type="gramStart"/>
      <w:r w:rsidRPr="00007D07">
        <w:rPr>
          <w:rFonts w:ascii="Calibri" w:hAnsi="Calibri" w:cs="Calibri"/>
          <w:color w:val="000000"/>
        </w:rPr>
        <w:t>formación,…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lastRenderedPageBreak/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financieros</w:t>
      </w:r>
      <w:r w:rsidRPr="00007D07">
        <w:rPr>
          <w:rFonts w:ascii="Calibri" w:hAnsi="Calibri" w:cs="Calibri"/>
          <w:color w:val="000000"/>
        </w:rPr>
        <w:t xml:space="preserve">: desajustes en presupuesto, cambios en el coste de </w:t>
      </w:r>
      <w:proofErr w:type="gramStart"/>
      <w:r w:rsidRPr="00007D07">
        <w:rPr>
          <w:rFonts w:ascii="Calibri" w:hAnsi="Calibri" w:cs="Calibri"/>
          <w:color w:val="000000"/>
        </w:rPr>
        <w:t>material,…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 alcance y calidad</w:t>
      </w:r>
      <w:r w:rsidRPr="00007D07">
        <w:rPr>
          <w:rFonts w:ascii="Calibri" w:hAnsi="Calibri" w:cs="Calibri"/>
          <w:color w:val="000000"/>
        </w:rPr>
        <w:t xml:space="preserve">: nueva tecnología no probada (incertidumbre), cambios en los requisitos del cliente, herramientas no </w:t>
      </w:r>
      <w:proofErr w:type="gramStart"/>
      <w:r w:rsidRPr="00007D07">
        <w:rPr>
          <w:rFonts w:ascii="Calibri" w:hAnsi="Calibri" w:cs="Calibri"/>
          <w:color w:val="000000"/>
        </w:rPr>
        <w:t>disponibles,…</w:t>
      </w:r>
      <w:proofErr w:type="gramEnd"/>
      <w:r w:rsidRPr="00007D07">
        <w:rPr>
          <w:rFonts w:ascii="Calibri" w:hAnsi="Calibri" w:cs="Calibri"/>
          <w:color w:val="000000"/>
        </w:rPr>
        <w:t xml:space="preserve"> </w:t>
      </w:r>
    </w:p>
    <w:p w:rsidR="00007D07" w:rsidRPr="00007D07" w:rsidRDefault="00007D07" w:rsidP="00007D07">
      <w:pPr>
        <w:autoSpaceDE w:val="0"/>
        <w:autoSpaceDN w:val="0"/>
        <w:adjustRightInd w:val="0"/>
        <w:spacing w:after="54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generales</w:t>
      </w:r>
      <w:r w:rsidRPr="00007D07">
        <w:rPr>
          <w:rFonts w:ascii="Calibri" w:hAnsi="Calibri" w:cs="Calibri"/>
          <w:color w:val="000000"/>
        </w:rPr>
        <w:t xml:space="preserve">: mal entendimiento (requisitos, </w:t>
      </w:r>
      <w:proofErr w:type="gramStart"/>
      <w:r w:rsidRPr="00007D07">
        <w:rPr>
          <w:rFonts w:ascii="Calibri" w:hAnsi="Calibri" w:cs="Calibri"/>
          <w:color w:val="000000"/>
        </w:rPr>
        <w:t>diseño,…</w:t>
      </w:r>
      <w:proofErr w:type="gramEnd"/>
      <w:r w:rsidRPr="00007D07">
        <w:rPr>
          <w:rFonts w:ascii="Calibri" w:hAnsi="Calibri" w:cs="Calibri"/>
          <w:color w:val="000000"/>
        </w:rPr>
        <w:t xml:space="preserve">), seguridad, pérdida de patrocinio,…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Wingdings" w:hAnsi="Wingdings" w:cs="Wingdings"/>
          <w:color w:val="000000"/>
        </w:rPr>
        <w:t></w:t>
      </w:r>
      <w:r w:rsidRPr="00007D07">
        <w:rPr>
          <w:rFonts w:ascii="Wingdings" w:hAnsi="Wingdings" w:cs="Wingdings"/>
          <w:color w:val="000000"/>
        </w:rPr>
        <w:t></w:t>
      </w:r>
      <w:r w:rsidRPr="00007D07">
        <w:rPr>
          <w:rFonts w:ascii="Calibri" w:hAnsi="Calibri" w:cs="Calibri"/>
          <w:b/>
          <w:bCs/>
          <w:color w:val="000000"/>
        </w:rPr>
        <w:t>Riesgos del negocio</w:t>
      </w:r>
      <w:r w:rsidRPr="00007D07">
        <w:rPr>
          <w:rFonts w:ascii="Calibri" w:hAnsi="Calibri" w:cs="Calibri"/>
          <w:color w:val="000000"/>
        </w:rPr>
        <w:t xml:space="preserve">: de mercado (producto demasiado bueno), estratégico (producto que no encaja), de ventas (producto poco vendible), de presupuesto (producto fuera de presupuesto). </w:t>
      </w:r>
    </w:p>
    <w:p w:rsidR="00007D07" w:rsidRDefault="00007D07" w:rsidP="00007D07"/>
    <w:p w:rsidR="00007D07" w:rsidRDefault="00007D07" w:rsidP="00007D07"/>
    <w:p w:rsidR="00007D07" w:rsidRDefault="00007D07" w:rsidP="00007D07">
      <w:pPr>
        <w:pStyle w:val="Ttulo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de gestión de riesgos (PGR)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Los roles y responsabilidades de un plan de riesgo son los siguientes: </w:t>
      </w:r>
    </w:p>
    <w:p w:rsidR="00007D07" w:rsidRP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Jefe de proyecto</w:t>
      </w:r>
      <w:r w:rsidRPr="00007D07">
        <w:rPr>
          <w:rFonts w:ascii="Calibri" w:hAnsi="Calibri" w:cs="Calibri"/>
          <w:color w:val="000000"/>
        </w:rPr>
        <w:t xml:space="preserve">: genera y mantiene el PGR. Revisa y vigila proactivamente el estado de todos los riesgos del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Responsables parciales del proyecto</w:t>
      </w:r>
      <w:r w:rsidRPr="00007D07">
        <w:rPr>
          <w:rFonts w:ascii="Calibri" w:hAnsi="Calibri" w:cs="Calibri"/>
          <w:color w:val="000000"/>
        </w:rPr>
        <w:t xml:space="preserve">: realiza la gestión de los riesgos que le competen, actualiza al jefe de proyecto el registro de riesgos y escala situaciones excepcionales al jefe de proyecto. </w:t>
      </w:r>
    </w:p>
    <w:p w:rsidR="00007D07" w:rsidRP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Equipo de proyecto</w:t>
      </w:r>
      <w:r w:rsidRPr="00007D07">
        <w:rPr>
          <w:rFonts w:ascii="Calibri" w:hAnsi="Calibri" w:cs="Calibri"/>
          <w:color w:val="000000"/>
        </w:rPr>
        <w:t xml:space="preserve">: ejecuta los planes de respuesta de los que sean responsables e informa al jefe de proyecto de posibles riesgos que detecten. </w:t>
      </w:r>
    </w:p>
    <w:p w:rsidR="00007D07" w:rsidRDefault="00007D07" w:rsidP="00007D0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Los gerentes del proyecto</w:t>
      </w:r>
      <w:r w:rsidRPr="00007D07">
        <w:rPr>
          <w:rFonts w:ascii="Calibri" w:hAnsi="Calibri" w:cs="Calibri"/>
          <w:color w:val="000000"/>
        </w:rPr>
        <w:t>: con la ayuda del cliente, deberán revisar los riesgos siempre que por su importancia así se requiera</w:t>
      </w:r>
      <w:r w:rsidR="0036090C">
        <w:rPr>
          <w:rFonts w:ascii="Calibri" w:hAnsi="Calibri" w:cs="Calibri"/>
          <w:color w:val="000000"/>
        </w:rPr>
        <w:t>.</w:t>
      </w:r>
      <w:r w:rsidRPr="00007D07">
        <w:rPr>
          <w:rFonts w:ascii="Calibri" w:hAnsi="Calibri" w:cs="Calibri"/>
          <w:color w:val="000000"/>
        </w:rPr>
        <w:t xml:space="preserve"> </w:t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7119A" w:rsidRDefault="0077119A" w:rsidP="0077119A">
      <w:pPr>
        <w:pStyle w:val="Ttulo2"/>
      </w:pPr>
      <w:r>
        <w:t>Controlar y monitorizar riegos</w:t>
      </w:r>
    </w:p>
    <w:p w:rsidR="0077119A" w:rsidRDefault="0077119A" w:rsidP="0077119A"/>
    <w:p w:rsidR="0077119A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Es un proceso que se realiza </w:t>
      </w:r>
      <w:r w:rsidRPr="00007D07">
        <w:rPr>
          <w:rFonts w:ascii="Calibri" w:hAnsi="Calibri" w:cs="Calibri"/>
          <w:b/>
          <w:bCs/>
          <w:color w:val="000000"/>
        </w:rPr>
        <w:t xml:space="preserve">durante la vida del proyecto </w:t>
      </w:r>
      <w:r w:rsidRPr="00007D07">
        <w:rPr>
          <w:rFonts w:ascii="Calibri" w:hAnsi="Calibri" w:cs="Calibri"/>
          <w:color w:val="000000"/>
        </w:rPr>
        <w:t>y consiste en controlar los disparadores de riesgos, gestionar los riesgos identificados, realizar seguimientos sobre los riesgos residuales</w:t>
      </w:r>
      <w:r>
        <w:rPr>
          <w:rFonts w:ascii="Calibri" w:hAnsi="Calibri" w:cs="Calibri"/>
          <w:color w:val="000000"/>
        </w:rPr>
        <w:t>, etc.</w:t>
      </w:r>
    </w:p>
    <w:p w:rsidR="0077119A" w:rsidRPr="00007D07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7119A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monitorización de riesgos </w:t>
      </w:r>
      <w:r w:rsidRPr="00007D07">
        <w:rPr>
          <w:rFonts w:ascii="Calibri" w:hAnsi="Calibri" w:cs="Calibri"/>
          <w:color w:val="000000"/>
        </w:rPr>
        <w:t>determina si los planes de respuesta de los riesgos han sido implementados de forma adecuada</w:t>
      </w:r>
      <w:r>
        <w:rPr>
          <w:rFonts w:ascii="Calibri" w:hAnsi="Calibri" w:cs="Calibri"/>
          <w:color w:val="000000"/>
        </w:rPr>
        <w:t>.</w:t>
      </w:r>
    </w:p>
    <w:p w:rsidR="0077119A" w:rsidRPr="00007D07" w:rsidRDefault="0077119A" w:rsidP="007711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7119A" w:rsidRPr="00007D07" w:rsidRDefault="0077119A" w:rsidP="0077119A">
      <w:r w:rsidRPr="00007D07">
        <w:rPr>
          <w:rFonts w:ascii="Calibri" w:hAnsi="Calibri" w:cs="Calibri"/>
          <w:color w:val="000000"/>
        </w:rPr>
        <w:t xml:space="preserve">El </w:t>
      </w:r>
      <w:r w:rsidRPr="00007D07">
        <w:rPr>
          <w:rFonts w:ascii="Calibri" w:hAnsi="Calibri" w:cs="Calibri"/>
          <w:b/>
          <w:bCs/>
          <w:color w:val="000000"/>
        </w:rPr>
        <w:t xml:space="preserve">control de riesgo </w:t>
      </w:r>
      <w:r w:rsidRPr="00007D07">
        <w:rPr>
          <w:rFonts w:ascii="Calibri" w:hAnsi="Calibri" w:cs="Calibri"/>
          <w:color w:val="000000"/>
        </w:rPr>
        <w:t>implica elegir nuevas estrategias de respuesta, ejecutar planes de contingencia, tomar acciones correctivas o modificar planes del proyecto.</w:t>
      </w:r>
    </w:p>
    <w:p w:rsidR="0077119A" w:rsidRDefault="0077119A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61055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3904034" cy="291956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87" cy="29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07" w:rsidRDefault="00007D07" w:rsidP="004E2A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10559" w:rsidRDefault="00610559" w:rsidP="0061055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</w:p>
    <w:p w:rsidR="00007D07" w:rsidRDefault="00007D07" w:rsidP="0077119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7119A" w:rsidRDefault="0077119A" w:rsidP="0077119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AC38F99" wp14:editId="5B6890AF">
            <wp:extent cx="4448783" cy="10138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176" cy="1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C7C33" w:rsidRPr="00EC7C33" w:rsidRDefault="00EC7C33" w:rsidP="00EC7C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Default="00007D07" w:rsidP="00007D07"/>
    <w:p w:rsidR="00007D07" w:rsidRDefault="00007D07" w:rsidP="00007D07">
      <w:pPr>
        <w:pStyle w:val="Ttulo3"/>
      </w:pPr>
      <w:r>
        <w:t>Respuesta a riegos</w:t>
      </w:r>
    </w:p>
    <w:p w:rsidR="00007D07" w:rsidRDefault="00007D07" w:rsidP="00007D07"/>
    <w:p w:rsidR="00007D07" w:rsidRDefault="00007D07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color w:val="000000"/>
        </w:rPr>
        <w:t xml:space="preserve">La </w:t>
      </w:r>
      <w:r w:rsidRPr="00007D07">
        <w:rPr>
          <w:rFonts w:ascii="Calibri" w:hAnsi="Calibri" w:cs="Calibri"/>
          <w:b/>
          <w:bCs/>
          <w:color w:val="000000"/>
        </w:rPr>
        <w:t xml:space="preserve">reserva de riesgos </w:t>
      </w:r>
      <w:r w:rsidRPr="00007D07">
        <w:rPr>
          <w:rFonts w:ascii="Calibri" w:hAnsi="Calibri" w:cs="Calibri"/>
          <w:color w:val="000000"/>
        </w:rPr>
        <w:t>es un “colchón” presupuestario del proyecto utilizado para reducir el impacto negativo de riesgos (o incrementar los positivos</w:t>
      </w:r>
    </w:p>
    <w:p w:rsidR="0036090C" w:rsidRPr="00007D07" w:rsidRDefault="0036090C" w:rsidP="00007D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contingencia</w:t>
      </w:r>
      <w:r w:rsidRPr="00007D07">
        <w:rPr>
          <w:rFonts w:ascii="Calibri" w:hAnsi="Calibri" w:cs="Calibri"/>
          <w:color w:val="000000"/>
        </w:rPr>
        <w:t xml:space="preserve">: suma del valor esperado para los riesgos con una estrategia de respuesta de “aceptación” y el valor esperado para riesgos residuales. </w:t>
      </w:r>
    </w:p>
    <w:p w:rsidR="00007D07" w:rsidRPr="00007D07" w:rsidRDefault="00007D07" w:rsidP="00007D0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7D07">
        <w:rPr>
          <w:rFonts w:ascii="Calibri" w:hAnsi="Calibri" w:cs="Calibri"/>
          <w:b/>
          <w:bCs/>
          <w:color w:val="000000"/>
        </w:rPr>
        <w:t>Reserva de gestión</w:t>
      </w:r>
      <w:r w:rsidRPr="00007D07">
        <w:rPr>
          <w:rFonts w:ascii="Calibri" w:hAnsi="Calibri" w:cs="Calibri"/>
          <w:color w:val="000000"/>
        </w:rPr>
        <w:t xml:space="preserve">: depende de la incertidumbre de los proyectos (riesgos no conocidos). </w:t>
      </w:r>
    </w:p>
    <w:p w:rsidR="00007D07" w:rsidRDefault="00007D07" w:rsidP="00007D07"/>
    <w:p w:rsidR="00007D07" w:rsidRPr="00007D07" w:rsidRDefault="00007D07" w:rsidP="00007D07"/>
    <w:p w:rsidR="00141793" w:rsidRDefault="00A2192B" w:rsidP="00A2192B">
      <w:pPr>
        <w:pStyle w:val="Ttulo1"/>
      </w:pPr>
      <w:r>
        <w:t>Estrategia de respuesta</w:t>
      </w:r>
    </w:p>
    <w:p w:rsidR="00A2192B" w:rsidRDefault="00A2192B" w:rsidP="00A2192B"/>
    <w:p w:rsidR="00A2192B" w:rsidRDefault="00A2192B" w:rsidP="00A2192B">
      <w:pPr>
        <w:pStyle w:val="Ttulo2"/>
      </w:pPr>
      <w:r>
        <w:t>Para riesgos negativos</w:t>
      </w:r>
    </w:p>
    <w:p w:rsidR="00A2192B" w:rsidRDefault="00A2192B" w:rsidP="00A2192B"/>
    <w:p w:rsidR="00A2192B" w:rsidRPr="00A2192B" w:rsidRDefault="00A2192B" w:rsidP="00A2192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Evitar el riesgo</w:t>
      </w:r>
      <w:r w:rsidRPr="00A2192B">
        <w:rPr>
          <w:rFonts w:ascii="Calibri" w:hAnsi="Calibri" w:cs="Calibri"/>
          <w:color w:val="000000"/>
        </w:rPr>
        <w:t xml:space="preserve">: implica cambiar el plan de gestión del proyecto para eliminar la amenaza que representa un riesgo adverso. </w:t>
      </w:r>
    </w:p>
    <w:p w:rsidR="00A2192B" w:rsidRPr="00A2192B" w:rsidRDefault="00A2192B" w:rsidP="00A2192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lastRenderedPageBreak/>
        <w:t>Transferir el riesgo</w:t>
      </w:r>
      <w:r w:rsidRPr="00A2192B">
        <w:rPr>
          <w:rFonts w:ascii="Calibri" w:hAnsi="Calibri" w:cs="Calibri"/>
          <w:color w:val="000000"/>
        </w:rPr>
        <w:t xml:space="preserve">: requiere trasladar el impacto negativo de una amenaza y la responsabilidad </w:t>
      </w:r>
      <w:proofErr w:type="gramStart"/>
      <w:r w:rsidRPr="00A2192B">
        <w:rPr>
          <w:rFonts w:ascii="Calibri" w:hAnsi="Calibri" w:cs="Calibri"/>
          <w:color w:val="000000"/>
        </w:rPr>
        <w:t>del mismo</w:t>
      </w:r>
      <w:proofErr w:type="gramEnd"/>
      <w:r w:rsidRPr="00A2192B">
        <w:rPr>
          <w:rFonts w:ascii="Calibri" w:hAnsi="Calibri" w:cs="Calibri"/>
          <w:color w:val="000000"/>
        </w:rPr>
        <w:t xml:space="preserve"> a un tercero para su gestión. No se elimina el riesgo, pero se minimizan las consecuencias para la empresa. </w:t>
      </w:r>
    </w:p>
    <w:p w:rsidR="0036090C" w:rsidRDefault="00A2192B" w:rsidP="0036090C">
      <w:pPr>
        <w:pStyle w:val="Prrafodelista"/>
        <w:numPr>
          <w:ilvl w:val="0"/>
          <w:numId w:val="5"/>
        </w:numPr>
      </w:pPr>
      <w:r w:rsidRPr="0036090C">
        <w:rPr>
          <w:rFonts w:ascii="Calibri" w:hAnsi="Calibri" w:cs="Calibri"/>
          <w:b/>
          <w:bCs/>
          <w:color w:val="000000"/>
        </w:rPr>
        <w:t>Mitigar el riesgo</w:t>
      </w:r>
      <w:r w:rsidRPr="0036090C">
        <w:rPr>
          <w:rFonts w:ascii="Calibri" w:hAnsi="Calibri" w:cs="Calibri"/>
          <w:color w:val="000000"/>
        </w:rPr>
        <w:t>: implica reducir la probabilidad y/o el impacto de un evento de riesgo adverso a un umbral aceptable. Adoptar acciones tempranas para reducir la probabilidad de la ocurrencia</w:t>
      </w:r>
      <w:r w:rsidR="0036090C" w:rsidRPr="0036090C">
        <w:t>.</w:t>
      </w:r>
    </w:p>
    <w:p w:rsidR="00A2192B" w:rsidRDefault="00A2192B" w:rsidP="00A2192B">
      <w:pPr>
        <w:pStyle w:val="Ttulo2"/>
      </w:pPr>
      <w:r>
        <w:t>Para riesgos positivos</w:t>
      </w:r>
    </w:p>
    <w:p w:rsidR="00A2192B" w:rsidRDefault="00A2192B" w:rsidP="00A2192B"/>
    <w:p w:rsidR="00A2192B" w:rsidRPr="00A2192B" w:rsidRDefault="00A2192B" w:rsidP="00A2192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Explotar</w:t>
      </w:r>
      <w:r w:rsidRPr="00A2192B">
        <w:rPr>
          <w:rFonts w:ascii="Calibri" w:hAnsi="Calibri" w:cs="Calibri"/>
          <w:color w:val="000000"/>
        </w:rPr>
        <w:t xml:space="preserve">: se puede seleccionar esta estrategia para los riesgos con impactos positivos, cuando la organización desea asegurarse de que la oportunidad se haga realidad. </w:t>
      </w:r>
    </w:p>
    <w:p w:rsidR="00A2192B" w:rsidRPr="00A2192B" w:rsidRDefault="00A2192B" w:rsidP="00A2192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2192B">
        <w:rPr>
          <w:rFonts w:ascii="Calibri" w:hAnsi="Calibri" w:cs="Calibri"/>
          <w:b/>
          <w:bCs/>
          <w:color w:val="000000"/>
        </w:rPr>
        <w:t>Compartir</w:t>
      </w:r>
      <w:r w:rsidRPr="00A2192B">
        <w:rPr>
          <w:rFonts w:ascii="Calibri" w:hAnsi="Calibri" w:cs="Calibri"/>
          <w:color w:val="000000"/>
        </w:rPr>
        <w:t xml:space="preserve">: implica asignar la propiedad a un tercero que está mejor capacitado para capturar la oportunidad para beneficio del proyecto. </w:t>
      </w:r>
    </w:p>
    <w:p w:rsidR="00642916" w:rsidRDefault="00A2192B" w:rsidP="00557CB3">
      <w:pPr>
        <w:pStyle w:val="Prrafodelista"/>
        <w:numPr>
          <w:ilvl w:val="0"/>
          <w:numId w:val="6"/>
        </w:numPr>
      </w:pPr>
      <w:r w:rsidRPr="0036090C">
        <w:rPr>
          <w:rFonts w:ascii="Calibri" w:hAnsi="Calibri" w:cs="Calibri"/>
          <w:b/>
          <w:bCs/>
          <w:color w:val="000000"/>
        </w:rPr>
        <w:t>Mejorar</w:t>
      </w:r>
      <w:r w:rsidRPr="0036090C">
        <w:rPr>
          <w:rFonts w:ascii="Calibri" w:hAnsi="Calibri" w:cs="Calibri"/>
          <w:color w:val="000000"/>
        </w:rPr>
        <w:t xml:space="preserve">: modifica el “tamaño” de una oportunidad, aumentando la probabilidad y/o los impactos positivos, e identificando y maximizando las fuerzas impulsoras clave de estos riesgos de impacto positivo. </w:t>
      </w:r>
    </w:p>
    <w:p w:rsidR="00642916" w:rsidRDefault="00642916" w:rsidP="00642916">
      <w:pPr>
        <w:pStyle w:val="Ttulo1"/>
      </w:pPr>
      <w:r>
        <w:t>Ejercicio 1</w:t>
      </w:r>
    </w:p>
    <w:p w:rsidR="00642916" w:rsidRPr="00610559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  <w:r w:rsidRPr="00610559">
        <w:rPr>
          <w:rFonts w:ascii="Calibri" w:hAnsi="Calibri" w:cs="Calibri"/>
          <w:color w:val="000000"/>
        </w:rPr>
        <w:t xml:space="preserve">A partir de la siguiente lista, indique cuáles de los enunciados consideraríamos como </w:t>
      </w: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610559">
        <w:rPr>
          <w:rFonts w:ascii="Calibri" w:hAnsi="Calibri" w:cs="Calibri"/>
          <w:color w:val="000000"/>
        </w:rPr>
        <w:t>riesgos a gestionar</w:t>
      </w:r>
      <w:proofErr w:type="gramEnd"/>
      <w:r w:rsidRPr="00610559">
        <w:rPr>
          <w:rFonts w:ascii="Calibri" w:hAnsi="Calibri" w:cs="Calibri"/>
          <w:color w:val="000000"/>
        </w:rPr>
        <w:t xml:space="preserve"> y cuáles no, justificando muy brevemente la respuesta. </w:t>
      </w: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0995DFF" wp14:editId="66B7C1DF">
            <wp:extent cx="5400040" cy="1155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6" w:rsidRDefault="00642916" w:rsidP="00642916">
      <w:pPr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porque su ausencia el trabajo se puede retrasar o bloquear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de oportunidad porque si mejoras el sistema hay más usuarios y te genera más beneficio.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porque y se ha cancelado y no sabemos cuáles son las causas.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porque cada vez tenemos más incidencias y le dedicamos más tiempo, se pierde efectividad y fluidez en el trabajo.</w:t>
      </w:r>
    </w:p>
    <w:p w:rsidR="00642916" w:rsidRDefault="00642916" w:rsidP="00642916">
      <w:pPr>
        <w:pStyle w:val="Prrafodelista"/>
        <w:numPr>
          <w:ilvl w:val="0"/>
          <w:numId w:val="10"/>
        </w:numPr>
      </w:pPr>
      <w:r>
        <w:t>Riesgo negativo que se puede solucionar rápidamente cogiendo un folio.</w:t>
      </w:r>
    </w:p>
    <w:p w:rsidR="00642916" w:rsidRDefault="00642916" w:rsidP="00642916"/>
    <w:p w:rsidR="00642916" w:rsidRDefault="00642916" w:rsidP="00642916">
      <w:r>
        <w:rPr>
          <w:noProof/>
        </w:rPr>
        <w:lastRenderedPageBreak/>
        <w:drawing>
          <wp:inline distT="0" distB="0" distL="0" distR="0" wp14:anchorId="6DD7E3A2" wp14:editId="0E44B7D7">
            <wp:extent cx="5400040" cy="5494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 xml:space="preserve">La inversión inicial para esta empresa sería de 18500 euros, cantidad que tendría que </w:t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 xml:space="preserve">ser recuperada a finales de 2018. </w:t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>SE PIDE:</w:t>
      </w:r>
    </w:p>
    <w:p w:rsidR="00642916" w:rsidRP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42916">
        <w:rPr>
          <w:rFonts w:ascii="Calibri" w:hAnsi="Calibri" w:cs="Calibri"/>
          <w:color w:val="000000"/>
        </w:rPr>
        <w:t xml:space="preserve">calcular los valores esperados de un riesgo positivo (u oportunidad) y de un riesgo negativo de este ejercicio. </w:t>
      </w:r>
    </w:p>
    <w:p w:rsidR="00642916" w:rsidRDefault="00642916" w:rsidP="00642916"/>
    <w:p w:rsidR="0077119A" w:rsidRDefault="0077119A" w:rsidP="0077119A">
      <w:pPr>
        <w:jc w:val="center"/>
      </w:pPr>
      <w:r>
        <w:rPr>
          <w:noProof/>
        </w:rPr>
        <w:drawing>
          <wp:inline distT="0" distB="0" distL="0" distR="0" wp14:anchorId="7AD6BEC4" wp14:editId="1B615C57">
            <wp:extent cx="4448783" cy="10138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176" cy="1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9A" w:rsidRDefault="0077119A" w:rsidP="0077119A">
      <w:pPr>
        <w:jc w:val="center"/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Beneficio, economía.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cierra después de 2019 – riesgo negativo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Impacto = 20+30+35+40+50+50+30+10+2 – 5 = 262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 estimado = 235,8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no recupera la inversión inicial – riesgo negativo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0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Valor estimado = 0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aguanta todos los años – riesgo favorable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todo el beneficio de la tabla 1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10%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42916" w:rsidRDefault="00642916" w:rsidP="0064291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empresa aguanta dos años – riesgo favorable</w:t>
      </w:r>
    </w:p>
    <w:p w:rsidR="00642916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Impacto = 5</w:t>
      </w:r>
    </w:p>
    <w:p w:rsidR="00642916" w:rsidRPr="00EC7C33" w:rsidRDefault="00642916" w:rsidP="006429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Probabilidad = 90%</w:t>
      </w:r>
    </w:p>
    <w:p w:rsidR="00642916" w:rsidRDefault="00642916" w:rsidP="00642916"/>
    <w:p w:rsidR="00642916" w:rsidRDefault="00642916" w:rsidP="00642916">
      <w:pPr>
        <w:pStyle w:val="Ttulo1"/>
      </w:pPr>
      <w:r>
        <w:t>Ejercicio 3</w:t>
      </w:r>
    </w:p>
    <w:p w:rsidR="00642916" w:rsidRPr="00642916" w:rsidRDefault="00642916" w:rsidP="00642916"/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Una organización trabaja ofreciendo servidores virtuales a sus clientes. Por ejemplo, un día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cualquiera un cliente C entra en la organización y dice: “Deme un servidor con dos núcleos a 37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GHz, 62 megas de memoria RAM DDR20, 314 gigas de disco duro, una conexión de ancho de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banda simétrica de Tal y un Windows 37 ya instalado”. La organización indica cuánto costaría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ofrecerle este servidor virtual y cuando tiene que pagar cada mes. Si C acepta, en un día o dos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tiene la información necesaria para gestionarlo remotamente. Además, la organización se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encarga de que dicho servidor esté disponible al menos un 95% del tiempo que cabe en un año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(no es necesario considerar años bisiestos). La organización anterior utiliza técnicas ágiles y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se da cuenta a través de las retrospectivas que necesita gestionar más y mejores actividades que ayudan a disminuir los riesgos que van identificando a lo largo del desarrollo. Ayúdeles indicando las estrategias para gestionar el riesgo usando técnicas ágiles. No es necesario que </w:t>
      </w:r>
    </w:p>
    <w:p w:rsidR="00F75120" w:rsidRPr="00F75120" w:rsidRDefault="00F75120" w:rsidP="00F75120">
      <w:pPr>
        <w:spacing w:after="0" w:line="240" w:lineRule="auto"/>
        <w:rPr>
          <w:rFonts w:ascii="Calibri" w:hAnsi="Calibri" w:cs="Calibri"/>
          <w:color w:val="000000"/>
        </w:rPr>
      </w:pPr>
      <w:r w:rsidRPr="00F75120">
        <w:rPr>
          <w:rFonts w:ascii="Calibri" w:hAnsi="Calibri" w:cs="Calibri"/>
          <w:color w:val="000000"/>
        </w:rPr>
        <w:t xml:space="preserve">explique cada una de ellas. </w:t>
      </w:r>
    </w:p>
    <w:p w:rsidR="00642916" w:rsidRDefault="00642916" w:rsidP="00642916"/>
    <w:p w:rsidR="0036090C" w:rsidRPr="0036090C" w:rsidRDefault="0036090C" w:rsidP="00642916">
      <w:pPr>
        <w:rPr>
          <w:color w:val="FF0000"/>
        </w:rPr>
      </w:pPr>
      <w:r w:rsidRPr="0036090C">
        <w:rPr>
          <w:color w:val="FF0000"/>
        </w:rPr>
        <w:t>R:</w:t>
      </w:r>
    </w:p>
    <w:p w:rsidR="00F75120" w:rsidRPr="00A2192B" w:rsidRDefault="0036090C" w:rsidP="00642916">
      <w:r>
        <w:t xml:space="preserve">Algunas estrategias de gestión de riesgos ágiles son el gráfico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Burndown</w:t>
      </w:r>
      <w:proofErr w:type="spellEnd"/>
      <w:r>
        <w:t xml:space="preserve">, talleres </w:t>
      </w:r>
      <w:proofErr w:type="spellStart"/>
      <w:r>
        <w:t>What</w:t>
      </w:r>
      <w:proofErr w:type="spellEnd"/>
      <w:r>
        <w:t>/</w:t>
      </w:r>
      <w:proofErr w:type="spellStart"/>
      <w:proofErr w:type="gramStart"/>
      <w:r>
        <w:t>Why,etc</w:t>
      </w:r>
      <w:proofErr w:type="spellEnd"/>
      <w:r>
        <w:t>..</w:t>
      </w:r>
      <w:bookmarkStart w:id="0" w:name="_GoBack"/>
      <w:bookmarkEnd w:id="0"/>
      <w:proofErr w:type="gramEnd"/>
    </w:p>
    <w:sectPr w:rsidR="00F75120" w:rsidRPr="00A2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899"/>
    <w:multiLevelType w:val="hybridMultilevel"/>
    <w:tmpl w:val="EBB28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5A91"/>
    <w:multiLevelType w:val="hybridMultilevel"/>
    <w:tmpl w:val="713A4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FF7"/>
    <w:multiLevelType w:val="hybridMultilevel"/>
    <w:tmpl w:val="45843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62B4C"/>
    <w:multiLevelType w:val="hybridMultilevel"/>
    <w:tmpl w:val="618E1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621FE"/>
    <w:multiLevelType w:val="hybridMultilevel"/>
    <w:tmpl w:val="4F6A16E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42F2B58"/>
    <w:multiLevelType w:val="hybridMultilevel"/>
    <w:tmpl w:val="1B9CA9F0"/>
    <w:lvl w:ilvl="0" w:tplc="0C0A000F">
      <w:start w:val="1"/>
      <w:numFmt w:val="decimal"/>
      <w:lvlText w:val="%1."/>
      <w:lvlJc w:val="left"/>
      <w:pPr>
        <w:ind w:left="1486" w:hanging="360"/>
      </w:pPr>
    </w:lvl>
    <w:lvl w:ilvl="1" w:tplc="0C0A0019" w:tentative="1">
      <w:start w:val="1"/>
      <w:numFmt w:val="lowerLetter"/>
      <w:lvlText w:val="%2."/>
      <w:lvlJc w:val="left"/>
      <w:pPr>
        <w:ind w:left="2206" w:hanging="360"/>
      </w:pPr>
    </w:lvl>
    <w:lvl w:ilvl="2" w:tplc="0C0A001B" w:tentative="1">
      <w:start w:val="1"/>
      <w:numFmt w:val="lowerRoman"/>
      <w:lvlText w:val="%3."/>
      <w:lvlJc w:val="right"/>
      <w:pPr>
        <w:ind w:left="2926" w:hanging="180"/>
      </w:pPr>
    </w:lvl>
    <w:lvl w:ilvl="3" w:tplc="0C0A000F" w:tentative="1">
      <w:start w:val="1"/>
      <w:numFmt w:val="decimal"/>
      <w:lvlText w:val="%4."/>
      <w:lvlJc w:val="left"/>
      <w:pPr>
        <w:ind w:left="3646" w:hanging="360"/>
      </w:pPr>
    </w:lvl>
    <w:lvl w:ilvl="4" w:tplc="0C0A0019" w:tentative="1">
      <w:start w:val="1"/>
      <w:numFmt w:val="lowerLetter"/>
      <w:lvlText w:val="%5."/>
      <w:lvlJc w:val="left"/>
      <w:pPr>
        <w:ind w:left="4366" w:hanging="360"/>
      </w:pPr>
    </w:lvl>
    <w:lvl w:ilvl="5" w:tplc="0C0A001B" w:tentative="1">
      <w:start w:val="1"/>
      <w:numFmt w:val="lowerRoman"/>
      <w:lvlText w:val="%6."/>
      <w:lvlJc w:val="right"/>
      <w:pPr>
        <w:ind w:left="5086" w:hanging="180"/>
      </w:pPr>
    </w:lvl>
    <w:lvl w:ilvl="6" w:tplc="0C0A000F" w:tentative="1">
      <w:start w:val="1"/>
      <w:numFmt w:val="decimal"/>
      <w:lvlText w:val="%7."/>
      <w:lvlJc w:val="left"/>
      <w:pPr>
        <w:ind w:left="5806" w:hanging="360"/>
      </w:pPr>
    </w:lvl>
    <w:lvl w:ilvl="7" w:tplc="0C0A0019" w:tentative="1">
      <w:start w:val="1"/>
      <w:numFmt w:val="lowerLetter"/>
      <w:lvlText w:val="%8."/>
      <w:lvlJc w:val="left"/>
      <w:pPr>
        <w:ind w:left="6526" w:hanging="360"/>
      </w:pPr>
    </w:lvl>
    <w:lvl w:ilvl="8" w:tplc="0C0A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3B9C1172"/>
    <w:multiLevelType w:val="hybridMultilevel"/>
    <w:tmpl w:val="EC4A8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A7434"/>
    <w:multiLevelType w:val="hybridMultilevel"/>
    <w:tmpl w:val="9B64F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F395F"/>
    <w:multiLevelType w:val="hybridMultilevel"/>
    <w:tmpl w:val="3774E562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74483011"/>
    <w:multiLevelType w:val="hybridMultilevel"/>
    <w:tmpl w:val="72DCDA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5"/>
    <w:rsid w:val="00007D07"/>
    <w:rsid w:val="001324F7"/>
    <w:rsid w:val="00141793"/>
    <w:rsid w:val="001657DD"/>
    <w:rsid w:val="0036090C"/>
    <w:rsid w:val="003B5A85"/>
    <w:rsid w:val="00485DEC"/>
    <w:rsid w:val="004E2AF2"/>
    <w:rsid w:val="00610559"/>
    <w:rsid w:val="00642916"/>
    <w:rsid w:val="00681C88"/>
    <w:rsid w:val="0077119A"/>
    <w:rsid w:val="00A2192B"/>
    <w:rsid w:val="00A94AD6"/>
    <w:rsid w:val="00D54285"/>
    <w:rsid w:val="00EC7C33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25E6B-7972-4DC3-AD99-1010F05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54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85D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07D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0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07D07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07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11</cp:revision>
  <dcterms:created xsi:type="dcterms:W3CDTF">2018-05-04T22:04:00Z</dcterms:created>
  <dcterms:modified xsi:type="dcterms:W3CDTF">2018-06-19T14:10:00Z</dcterms:modified>
</cp:coreProperties>
</file>