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4" w14:textId="721A9917" w:rsidR="00892E8F" w:rsidRPr="00530060" w:rsidRDefault="000943C6" w:rsidP="006934AA">
      <w:pPr>
        <w:tabs>
          <w:tab w:val="left" w:pos="709"/>
          <w:tab w:val="center" w:pos="5103"/>
          <w:tab w:val="right" w:pos="10206"/>
        </w:tabs>
        <w:spacing w:line="276" w:lineRule="auto"/>
        <w:ind w:right="3" w:firstLine="709"/>
        <w:jc w:val="center"/>
        <w:rPr>
          <w:b/>
          <w:sz w:val="24"/>
          <w:szCs w:val="24"/>
        </w:rPr>
      </w:pPr>
      <w:r w:rsidRPr="00530060">
        <w:rPr>
          <w:b/>
          <w:sz w:val="24"/>
          <w:szCs w:val="24"/>
        </w:rPr>
        <w:t>ИНТЕЛ</w:t>
      </w:r>
      <w:r w:rsidR="00F43651">
        <w:rPr>
          <w:b/>
          <w:sz w:val="24"/>
          <w:szCs w:val="24"/>
        </w:rPr>
        <w:t>Л</w:t>
      </w:r>
      <w:r w:rsidRPr="00530060">
        <w:rPr>
          <w:b/>
          <w:sz w:val="24"/>
          <w:szCs w:val="24"/>
        </w:rPr>
        <w:t xml:space="preserve">ЕКТУАЛЬНЫЕ МЕТОДЫ РАСПОЗНАВАНИЯ ЭМОЦИОНАЛЬНОГО ОКРАСА УСТНОЙ РЕЧИ </w:t>
      </w:r>
    </w:p>
    <w:p w14:paraId="00000015" w14:textId="77777777" w:rsidR="00892E8F" w:rsidRPr="00530060" w:rsidRDefault="00892E8F" w:rsidP="006934AA">
      <w:pPr>
        <w:tabs>
          <w:tab w:val="left" w:pos="709"/>
          <w:tab w:val="center" w:pos="5103"/>
          <w:tab w:val="right" w:pos="10206"/>
        </w:tabs>
        <w:ind w:right="3" w:firstLine="709"/>
        <w:jc w:val="right"/>
        <w:rPr>
          <w:b/>
          <w:sz w:val="24"/>
          <w:szCs w:val="24"/>
        </w:rPr>
      </w:pPr>
    </w:p>
    <w:p w14:paraId="2D91E822" w14:textId="77777777" w:rsidR="0042021D" w:rsidRPr="00E4673F" w:rsidRDefault="0042021D" w:rsidP="006934AA">
      <w:pPr>
        <w:tabs>
          <w:tab w:val="left" w:pos="709"/>
          <w:tab w:val="center" w:pos="5103"/>
          <w:tab w:val="right" w:pos="10206"/>
        </w:tabs>
        <w:ind w:right="3" w:firstLine="709"/>
        <w:jc w:val="right"/>
        <w:rPr>
          <w:sz w:val="24"/>
          <w:szCs w:val="24"/>
        </w:rPr>
      </w:pPr>
      <w:r w:rsidRPr="00E4673F">
        <w:rPr>
          <w:b/>
          <w:i/>
          <w:sz w:val="24"/>
          <w:szCs w:val="24"/>
        </w:rPr>
        <w:t>Горюнов Егор Евгеньевич,</w:t>
      </w:r>
      <w:r w:rsidRPr="00E4673F">
        <w:rPr>
          <w:i/>
          <w:sz w:val="24"/>
          <w:szCs w:val="24"/>
        </w:rPr>
        <w:t xml:space="preserve"> </w:t>
      </w:r>
    </w:p>
    <w:p w14:paraId="51832B81" w14:textId="77777777" w:rsidR="0042021D" w:rsidRPr="00E4673F" w:rsidRDefault="0042021D" w:rsidP="006934AA">
      <w:pPr>
        <w:tabs>
          <w:tab w:val="left" w:pos="709"/>
          <w:tab w:val="center" w:pos="5103"/>
          <w:tab w:val="right" w:pos="10206"/>
        </w:tabs>
        <w:ind w:right="3" w:firstLine="709"/>
        <w:jc w:val="right"/>
        <w:rPr>
          <w:i/>
          <w:sz w:val="24"/>
          <w:szCs w:val="24"/>
        </w:rPr>
      </w:pPr>
      <w:r w:rsidRPr="00E4673F">
        <w:rPr>
          <w:i/>
          <w:sz w:val="24"/>
          <w:szCs w:val="24"/>
        </w:rPr>
        <w:t>студент МТУСИ, Москва, Россия,</w:t>
      </w:r>
    </w:p>
    <w:p w14:paraId="00000018" w14:textId="656C299B" w:rsidR="00892E8F" w:rsidRPr="00151F14" w:rsidRDefault="00000000" w:rsidP="006934AA">
      <w:pPr>
        <w:tabs>
          <w:tab w:val="left" w:pos="709"/>
          <w:tab w:val="center" w:pos="5103"/>
          <w:tab w:val="right" w:pos="10206"/>
        </w:tabs>
        <w:ind w:right="3" w:firstLine="709"/>
        <w:jc w:val="right"/>
        <w:rPr>
          <w:i/>
          <w:color w:val="000000" w:themeColor="text1"/>
          <w:sz w:val="24"/>
          <w:szCs w:val="24"/>
        </w:rPr>
      </w:pPr>
      <w:hyperlink r:id="rId9" w:history="1">
        <w:r w:rsidR="00B86362" w:rsidRPr="00151F14">
          <w:rPr>
            <w:rStyle w:val="af2"/>
            <w:i/>
            <w:color w:val="000000" w:themeColor="text1"/>
            <w:sz w:val="24"/>
            <w:szCs w:val="24"/>
          </w:rPr>
          <w:t>gorynov37@gmail.com</w:t>
        </w:r>
      </w:hyperlink>
    </w:p>
    <w:p w14:paraId="00000019" w14:textId="52C4C90A" w:rsidR="00892E8F" w:rsidRPr="00151F14" w:rsidRDefault="000943C6" w:rsidP="006934AA">
      <w:pPr>
        <w:tabs>
          <w:tab w:val="left" w:pos="709"/>
          <w:tab w:val="center" w:pos="5103"/>
          <w:tab w:val="right" w:pos="10206"/>
        </w:tabs>
        <w:ind w:right="3" w:firstLine="709"/>
        <w:jc w:val="right"/>
        <w:rPr>
          <w:b/>
          <w:i/>
          <w:color w:val="000000" w:themeColor="text1"/>
          <w:sz w:val="24"/>
          <w:szCs w:val="24"/>
        </w:rPr>
      </w:pPr>
      <w:r w:rsidRPr="00151F14">
        <w:rPr>
          <w:b/>
          <w:i/>
          <w:color w:val="000000" w:themeColor="text1"/>
          <w:sz w:val="24"/>
          <w:szCs w:val="24"/>
        </w:rPr>
        <w:t>Скородумова Елена Александровна,</w:t>
      </w:r>
    </w:p>
    <w:p w14:paraId="0000001A" w14:textId="0184FF25" w:rsidR="00892E8F" w:rsidRPr="00151F14" w:rsidRDefault="000943C6" w:rsidP="006934AA">
      <w:pPr>
        <w:tabs>
          <w:tab w:val="left" w:pos="709"/>
          <w:tab w:val="center" w:pos="5103"/>
          <w:tab w:val="right" w:pos="10206"/>
        </w:tabs>
        <w:ind w:right="3" w:firstLine="709"/>
        <w:jc w:val="right"/>
        <w:rPr>
          <w:b/>
          <w:color w:val="000000" w:themeColor="text1"/>
          <w:sz w:val="24"/>
          <w:szCs w:val="24"/>
        </w:rPr>
      </w:pPr>
      <w:r w:rsidRPr="00151F14">
        <w:rPr>
          <w:i/>
          <w:color w:val="000000" w:themeColor="text1"/>
          <w:sz w:val="24"/>
          <w:szCs w:val="24"/>
        </w:rPr>
        <w:t>доцент кафедры ТВ и ПМ, к.ф-м.н., доцент, МТУСИ, Москва, Россия,</w:t>
      </w:r>
      <w:r w:rsidRPr="00151F14">
        <w:rPr>
          <w:color w:val="000000" w:themeColor="text1"/>
          <w:sz w:val="24"/>
          <w:szCs w:val="24"/>
        </w:rPr>
        <w:br/>
      </w:r>
      <w:hyperlink r:id="rId10">
        <w:r w:rsidR="0042021D" w:rsidRPr="00151F14">
          <w:rPr>
            <w:color w:val="000000" w:themeColor="text1"/>
            <w:sz w:val="24"/>
            <w:szCs w:val="24"/>
          </w:rPr>
          <w:t xml:space="preserve"> </w:t>
        </w:r>
        <w:r w:rsidR="0042021D" w:rsidRPr="00151F14">
          <w:rPr>
            <w:i/>
            <w:color w:val="000000" w:themeColor="text1"/>
            <w:sz w:val="24"/>
            <w:szCs w:val="24"/>
            <w:u w:val="single"/>
          </w:rPr>
          <w:t>eas@mtuci.ru</w:t>
        </w:r>
      </w:hyperlink>
    </w:p>
    <w:p w14:paraId="65EDF65F" w14:textId="77777777" w:rsidR="00B35D9C" w:rsidRPr="00E4673F" w:rsidRDefault="00B35D9C" w:rsidP="006934AA">
      <w:pPr>
        <w:tabs>
          <w:tab w:val="left" w:pos="709"/>
          <w:tab w:val="center" w:pos="5103"/>
          <w:tab w:val="right" w:pos="10206"/>
        </w:tabs>
        <w:ind w:right="3" w:firstLine="709"/>
        <w:jc w:val="right"/>
        <w:rPr>
          <w:b/>
          <w:iCs/>
          <w:sz w:val="24"/>
          <w:szCs w:val="24"/>
          <w:u w:val="single"/>
        </w:rPr>
      </w:pPr>
    </w:p>
    <w:p w14:paraId="0000001D" w14:textId="663CEE21" w:rsidR="00892E8F" w:rsidRPr="00E4673F" w:rsidRDefault="00B35D9C" w:rsidP="00E4673F">
      <w:pPr>
        <w:tabs>
          <w:tab w:val="left" w:pos="709"/>
          <w:tab w:val="center" w:pos="5103"/>
          <w:tab w:val="right" w:pos="10206"/>
        </w:tabs>
        <w:ind w:right="3"/>
        <w:rPr>
          <w:b/>
          <w:i/>
          <w:sz w:val="24"/>
          <w:szCs w:val="24"/>
        </w:rPr>
      </w:pPr>
      <w:r>
        <w:rPr>
          <w:i/>
          <w:sz w:val="24"/>
          <w:szCs w:val="24"/>
        </w:rPr>
        <w:tab/>
      </w:r>
      <w:r>
        <w:rPr>
          <w:b/>
          <w:bCs/>
          <w:iCs/>
          <w:sz w:val="24"/>
          <w:szCs w:val="24"/>
        </w:rPr>
        <w:t>Аннотация</w:t>
      </w:r>
    </w:p>
    <w:p w14:paraId="31386844" w14:textId="6A96E507" w:rsidR="002C5E50" w:rsidRPr="00E4673F" w:rsidRDefault="002C5E50" w:rsidP="006934AA">
      <w:pPr>
        <w:tabs>
          <w:tab w:val="left" w:pos="709"/>
          <w:tab w:val="center" w:pos="5103"/>
          <w:tab w:val="right" w:pos="10206"/>
        </w:tabs>
        <w:ind w:right="3" w:firstLine="709"/>
        <w:jc w:val="both"/>
        <w:rPr>
          <w:bCs/>
          <w:i/>
          <w:iCs/>
          <w:sz w:val="24"/>
          <w:szCs w:val="24"/>
        </w:rPr>
      </w:pPr>
      <w:r w:rsidRPr="00E4673F">
        <w:rPr>
          <w:bCs/>
          <w:i/>
          <w:iCs/>
          <w:sz w:val="24"/>
          <w:szCs w:val="24"/>
        </w:rPr>
        <w:t>В работе рассмотрен процесс выделения и отбора признаков, а также использование классических моделей машинного обучения для решения данной задачи. Приводятся метрики качества моделей, их сравнение и отбор.</w:t>
      </w:r>
      <w:r w:rsidR="008C4AFF" w:rsidRPr="00E4673F">
        <w:rPr>
          <w:bCs/>
          <w:i/>
          <w:iCs/>
          <w:sz w:val="24"/>
          <w:szCs w:val="24"/>
        </w:rPr>
        <w:t xml:space="preserve"> В результате проведенного исследования оценена эффективность различных подходов к распознаванию эмоционального окраса устной речи. </w:t>
      </w:r>
      <w:r w:rsidRPr="00E4673F">
        <w:rPr>
          <w:bCs/>
          <w:i/>
          <w:iCs/>
          <w:sz w:val="24"/>
          <w:szCs w:val="24"/>
        </w:rPr>
        <w:t xml:space="preserve">Кроме того, затронут вопрос агрегации оценок экспертов с применением теоремы Байеса. </w:t>
      </w:r>
      <w:r w:rsidR="008C4AFF" w:rsidRPr="00E4673F">
        <w:rPr>
          <w:bCs/>
          <w:i/>
          <w:iCs/>
          <w:sz w:val="24"/>
          <w:szCs w:val="24"/>
        </w:rPr>
        <w:t>В работе и</w:t>
      </w:r>
      <w:r w:rsidRPr="00E4673F">
        <w:rPr>
          <w:bCs/>
          <w:i/>
          <w:iCs/>
          <w:sz w:val="24"/>
          <w:szCs w:val="24"/>
        </w:rPr>
        <w:t xml:space="preserve">спользуется размеченный </w:t>
      </w:r>
      <w:r w:rsidR="00867F83" w:rsidRPr="00E4673F">
        <w:rPr>
          <w:bCs/>
          <w:i/>
          <w:iCs/>
          <w:sz w:val="24"/>
          <w:szCs w:val="24"/>
        </w:rPr>
        <w:t>набор данных</w:t>
      </w:r>
      <w:r w:rsidRPr="00E4673F">
        <w:rPr>
          <w:bCs/>
          <w:i/>
          <w:iCs/>
          <w:sz w:val="24"/>
          <w:szCs w:val="24"/>
        </w:rPr>
        <w:t xml:space="preserve"> с русскоязычными </w:t>
      </w:r>
      <w:r w:rsidR="008C4AFF" w:rsidRPr="00E4673F">
        <w:rPr>
          <w:bCs/>
          <w:i/>
          <w:iCs/>
          <w:sz w:val="24"/>
          <w:szCs w:val="24"/>
        </w:rPr>
        <w:t>аудио</w:t>
      </w:r>
      <w:r w:rsidRPr="00E4673F">
        <w:rPr>
          <w:bCs/>
          <w:i/>
          <w:iCs/>
          <w:sz w:val="24"/>
          <w:szCs w:val="24"/>
        </w:rPr>
        <w:t xml:space="preserve">записями DUSHA. </w:t>
      </w:r>
    </w:p>
    <w:p w14:paraId="3F2B6694" w14:textId="77777777" w:rsidR="00530060" w:rsidRDefault="00530060" w:rsidP="006934AA">
      <w:pPr>
        <w:tabs>
          <w:tab w:val="left" w:pos="709"/>
          <w:tab w:val="center" w:pos="5103"/>
          <w:tab w:val="right" w:pos="10206"/>
        </w:tabs>
        <w:ind w:right="3" w:firstLine="709"/>
        <w:jc w:val="both"/>
        <w:rPr>
          <w:b/>
          <w:sz w:val="24"/>
          <w:szCs w:val="24"/>
        </w:rPr>
      </w:pPr>
    </w:p>
    <w:p w14:paraId="717BD41A" w14:textId="39DD1A74" w:rsidR="00530060" w:rsidRPr="00E4673F" w:rsidRDefault="00530060" w:rsidP="00530060">
      <w:pPr>
        <w:tabs>
          <w:tab w:val="left" w:pos="709"/>
          <w:tab w:val="center" w:pos="5103"/>
          <w:tab w:val="right" w:pos="10206"/>
        </w:tabs>
        <w:ind w:right="3" w:firstLine="709"/>
        <w:jc w:val="both"/>
        <w:rPr>
          <w:b/>
          <w:sz w:val="24"/>
          <w:szCs w:val="24"/>
        </w:rPr>
      </w:pPr>
      <w:r w:rsidRPr="00810CB8">
        <w:rPr>
          <w:b/>
          <w:bCs/>
          <w:i/>
          <w:sz w:val="24"/>
          <w:szCs w:val="24"/>
        </w:rPr>
        <w:t>Ключевые слова:</w:t>
      </w:r>
      <w:r w:rsidRPr="00ED4C28">
        <w:rPr>
          <w:i/>
          <w:sz w:val="24"/>
          <w:szCs w:val="24"/>
        </w:rPr>
        <w:t xml:space="preserve"> интеллектуальные методы, распознавание эмоций, анализ звука, </w:t>
      </w:r>
      <w:r w:rsidRPr="00ED4C28">
        <w:rPr>
          <w:i/>
          <w:sz w:val="24"/>
          <w:szCs w:val="24"/>
          <w:lang w:val="en-US"/>
        </w:rPr>
        <w:t>MFCC</w:t>
      </w:r>
      <w:r w:rsidRPr="00ED4C28">
        <w:rPr>
          <w:i/>
          <w:sz w:val="24"/>
          <w:szCs w:val="24"/>
        </w:rPr>
        <w:t>, машинное обучение, экспертное оценивание, теорема Байеса .</w:t>
      </w:r>
    </w:p>
    <w:p w14:paraId="1F487A2A" w14:textId="699B5038" w:rsidR="006F697E" w:rsidRPr="00E4673F" w:rsidRDefault="006F697E" w:rsidP="006934AA">
      <w:pPr>
        <w:tabs>
          <w:tab w:val="left" w:pos="709"/>
          <w:tab w:val="center" w:pos="5103"/>
          <w:tab w:val="right" w:pos="10206"/>
        </w:tabs>
        <w:ind w:right="3" w:firstLine="709"/>
        <w:jc w:val="both"/>
        <w:rPr>
          <w:b/>
          <w:sz w:val="24"/>
          <w:szCs w:val="24"/>
        </w:rPr>
      </w:pPr>
      <w:r w:rsidRPr="00E4673F">
        <w:rPr>
          <w:b/>
          <w:sz w:val="24"/>
          <w:szCs w:val="24"/>
        </w:rPr>
        <w:tab/>
      </w:r>
      <w:r w:rsidRPr="00E4673F">
        <w:rPr>
          <w:b/>
          <w:sz w:val="24"/>
          <w:szCs w:val="24"/>
        </w:rPr>
        <w:tab/>
      </w:r>
    </w:p>
    <w:p w14:paraId="00000020" w14:textId="5C8F325A" w:rsidR="00892E8F" w:rsidRDefault="006934AA" w:rsidP="006934AA">
      <w:pPr>
        <w:tabs>
          <w:tab w:val="left" w:pos="709"/>
          <w:tab w:val="center" w:pos="5103"/>
          <w:tab w:val="right" w:pos="10206"/>
        </w:tabs>
        <w:ind w:right="3"/>
        <w:rPr>
          <w:b/>
          <w:sz w:val="24"/>
          <w:szCs w:val="24"/>
        </w:rPr>
      </w:pPr>
      <w:r w:rsidRPr="00E4673F">
        <w:rPr>
          <w:b/>
          <w:sz w:val="24"/>
          <w:szCs w:val="24"/>
        </w:rPr>
        <w:tab/>
      </w:r>
      <w:r w:rsidRPr="00E4673F">
        <w:rPr>
          <w:b/>
          <w:sz w:val="24"/>
          <w:szCs w:val="24"/>
        </w:rPr>
        <w:tab/>
        <w:t>А</w:t>
      </w:r>
      <w:r w:rsidR="0042021D" w:rsidRPr="00E4673F">
        <w:rPr>
          <w:b/>
          <w:sz w:val="24"/>
          <w:szCs w:val="24"/>
        </w:rPr>
        <w:t>ктуальность и цель исследования</w:t>
      </w:r>
    </w:p>
    <w:p w14:paraId="4019066A" w14:textId="77777777" w:rsidR="00B4361D" w:rsidRPr="00E4673F" w:rsidRDefault="00B4361D" w:rsidP="006934AA">
      <w:pPr>
        <w:tabs>
          <w:tab w:val="left" w:pos="709"/>
          <w:tab w:val="center" w:pos="5103"/>
          <w:tab w:val="right" w:pos="10206"/>
        </w:tabs>
        <w:ind w:right="3"/>
        <w:rPr>
          <w:b/>
          <w:sz w:val="24"/>
          <w:szCs w:val="24"/>
        </w:rPr>
      </w:pPr>
    </w:p>
    <w:p w14:paraId="2EF3ACEA" w14:textId="43ABFC7D" w:rsidR="0042021D" w:rsidRPr="00E4673F" w:rsidRDefault="0042021D" w:rsidP="006934AA">
      <w:pPr>
        <w:shd w:val="clear" w:color="auto" w:fill="FFFFFF"/>
        <w:tabs>
          <w:tab w:val="left" w:pos="709"/>
          <w:tab w:val="center" w:pos="5103"/>
          <w:tab w:val="right" w:pos="10206"/>
        </w:tabs>
        <w:ind w:right="3" w:firstLine="709"/>
        <w:jc w:val="both"/>
        <w:rPr>
          <w:sz w:val="24"/>
          <w:szCs w:val="24"/>
        </w:rPr>
      </w:pPr>
      <w:bookmarkStart w:id="0" w:name="_heading=h.gjdgxs" w:colFirst="0" w:colLast="0"/>
      <w:bookmarkEnd w:id="0"/>
      <w:r w:rsidRPr="00E4673F">
        <w:rPr>
          <w:sz w:val="24"/>
          <w:szCs w:val="24"/>
        </w:rPr>
        <w:t xml:space="preserve">В настоящее время существует множество методов и технологий, которые позволяют распознавать и анализировать эмоциональный окрас устной речи. Использование интеллектуальных методов при </w:t>
      </w:r>
      <w:r w:rsidR="00500B7D" w:rsidRPr="00E4673F">
        <w:rPr>
          <w:sz w:val="24"/>
          <w:szCs w:val="24"/>
        </w:rPr>
        <w:t>решении указанной задачи</w:t>
      </w:r>
      <w:r w:rsidRPr="00E4673F">
        <w:rPr>
          <w:sz w:val="24"/>
          <w:szCs w:val="24"/>
        </w:rPr>
        <w:t xml:space="preserve"> становится все более актуальным в связи с ростом спроса на системы автоматической обработки больших объемов данных. </w:t>
      </w:r>
    </w:p>
    <w:p w14:paraId="00000022" w14:textId="38021DA7" w:rsidR="00892E8F" w:rsidRPr="00E4673F" w:rsidRDefault="0042021D" w:rsidP="006934AA">
      <w:pPr>
        <w:shd w:val="clear" w:color="auto" w:fill="FFFFFF"/>
        <w:tabs>
          <w:tab w:val="left" w:pos="709"/>
          <w:tab w:val="center" w:pos="5103"/>
          <w:tab w:val="right" w:pos="10206"/>
        </w:tabs>
        <w:ind w:right="3" w:firstLine="709"/>
        <w:jc w:val="both"/>
        <w:rPr>
          <w:sz w:val="24"/>
          <w:szCs w:val="24"/>
        </w:rPr>
      </w:pPr>
      <w:r w:rsidRPr="00E4673F">
        <w:rPr>
          <w:sz w:val="24"/>
          <w:szCs w:val="24"/>
        </w:rPr>
        <w:t xml:space="preserve">Перспективы использования интеллектуальных методов при распознавании </w:t>
      </w:r>
      <w:r w:rsidR="00500B7D" w:rsidRPr="00E4673F">
        <w:rPr>
          <w:sz w:val="24"/>
          <w:szCs w:val="24"/>
        </w:rPr>
        <w:t>эмоций</w:t>
      </w:r>
      <w:r w:rsidRPr="00E4673F">
        <w:rPr>
          <w:sz w:val="24"/>
          <w:szCs w:val="24"/>
        </w:rPr>
        <w:t xml:space="preserve"> весьма широки – от создания систем для анализа эмоционального состояния людей в медицине до использования в маркетинге и рекламе. В результате проведенного исследования будет определен наиболее эффективный подход к распознаванию и анализу эмоционального окраса устной речи с применением интеллектуальных методов.</w:t>
      </w:r>
    </w:p>
    <w:p w14:paraId="66DB796F" w14:textId="47630818" w:rsidR="00867F83" w:rsidRPr="00E4673F" w:rsidRDefault="002C5E50" w:rsidP="006934AA">
      <w:pPr>
        <w:shd w:val="clear" w:color="auto" w:fill="FFFFFF"/>
        <w:tabs>
          <w:tab w:val="left" w:pos="709"/>
          <w:tab w:val="center" w:pos="5103"/>
          <w:tab w:val="right" w:pos="10206"/>
        </w:tabs>
        <w:ind w:right="3" w:firstLine="709"/>
        <w:jc w:val="both"/>
        <w:rPr>
          <w:sz w:val="24"/>
          <w:szCs w:val="24"/>
        </w:rPr>
      </w:pPr>
      <w:r w:rsidRPr="00E4673F">
        <w:rPr>
          <w:sz w:val="24"/>
          <w:szCs w:val="24"/>
        </w:rPr>
        <w:t xml:space="preserve">Цель данной научной работы – исследование эффективности </w:t>
      </w:r>
      <w:r w:rsidR="00867F83" w:rsidRPr="00E4673F">
        <w:rPr>
          <w:sz w:val="24"/>
          <w:szCs w:val="24"/>
        </w:rPr>
        <w:t>представленных подходов к извлечению признаков, а также классических моделей машинного обучения</w:t>
      </w:r>
      <w:r w:rsidRPr="00E4673F">
        <w:rPr>
          <w:sz w:val="24"/>
          <w:szCs w:val="24"/>
        </w:rPr>
        <w:t xml:space="preserve"> при распознавании эмоционального окраса устной речи.</w:t>
      </w:r>
    </w:p>
    <w:p w14:paraId="023C15B9" w14:textId="61A2D81E" w:rsidR="002C5E50" w:rsidRPr="00E4673F" w:rsidRDefault="007B0BFA" w:rsidP="00BF019F">
      <w:pPr>
        <w:shd w:val="clear" w:color="auto" w:fill="FFFFFF"/>
        <w:tabs>
          <w:tab w:val="left" w:pos="709"/>
          <w:tab w:val="center" w:pos="5103"/>
          <w:tab w:val="right" w:pos="10206"/>
        </w:tabs>
        <w:ind w:right="3"/>
        <w:jc w:val="both"/>
        <w:rPr>
          <w:sz w:val="24"/>
          <w:szCs w:val="24"/>
        </w:rPr>
      </w:pPr>
      <w:r w:rsidRPr="00E4673F">
        <w:rPr>
          <w:sz w:val="24"/>
          <w:szCs w:val="24"/>
        </w:rPr>
        <w:tab/>
        <w:t>Главным преимуществом классических методов над глубокими нейросетевыми подходами является их относительная простота и понятность. Кроме того, они могут быть используемы в случае, если имеется малый объем данных или недостаток компьютерных ресурсов.</w:t>
      </w:r>
      <w:r w:rsidR="00321393" w:rsidRPr="00E4673F">
        <w:rPr>
          <w:sz w:val="24"/>
          <w:szCs w:val="24"/>
        </w:rPr>
        <w:t xml:space="preserve"> Поэтому в </w:t>
      </w:r>
      <w:r w:rsidR="00C5275D" w:rsidRPr="00E4673F">
        <w:rPr>
          <w:sz w:val="24"/>
          <w:szCs w:val="24"/>
        </w:rPr>
        <w:t xml:space="preserve">работе </w:t>
      </w:r>
      <w:r w:rsidR="00321393" w:rsidRPr="00E4673F">
        <w:rPr>
          <w:sz w:val="24"/>
          <w:szCs w:val="24"/>
        </w:rPr>
        <w:t>рассматриваются именно классические модели.</w:t>
      </w:r>
    </w:p>
    <w:p w14:paraId="4138C2F3" w14:textId="77777777" w:rsidR="00867F83" w:rsidRPr="00E4673F" w:rsidRDefault="00867F83" w:rsidP="006934AA">
      <w:pPr>
        <w:tabs>
          <w:tab w:val="left" w:pos="709"/>
          <w:tab w:val="center" w:pos="5103"/>
          <w:tab w:val="right" w:pos="10206"/>
        </w:tabs>
        <w:ind w:right="3" w:firstLine="709"/>
        <w:jc w:val="both"/>
        <w:rPr>
          <w:sz w:val="24"/>
          <w:szCs w:val="24"/>
        </w:rPr>
      </w:pPr>
    </w:p>
    <w:p w14:paraId="399BC16A" w14:textId="2D285C8C" w:rsidR="00867F83" w:rsidRDefault="006934AA" w:rsidP="006934AA">
      <w:pPr>
        <w:tabs>
          <w:tab w:val="left" w:pos="709"/>
          <w:tab w:val="center" w:pos="5103"/>
          <w:tab w:val="right" w:pos="10206"/>
        </w:tabs>
        <w:ind w:right="3" w:firstLine="709"/>
        <w:jc w:val="both"/>
        <w:rPr>
          <w:b/>
          <w:sz w:val="24"/>
          <w:szCs w:val="24"/>
        </w:rPr>
      </w:pPr>
      <w:r w:rsidRPr="00E4673F">
        <w:rPr>
          <w:b/>
          <w:sz w:val="24"/>
          <w:szCs w:val="24"/>
        </w:rPr>
        <w:tab/>
      </w:r>
      <w:r w:rsidR="00867F83" w:rsidRPr="00E4673F">
        <w:rPr>
          <w:b/>
          <w:sz w:val="24"/>
          <w:szCs w:val="24"/>
        </w:rPr>
        <w:t xml:space="preserve">Предобработка данных: </w:t>
      </w:r>
      <w:r w:rsidR="00DA5303" w:rsidRPr="00E4673F">
        <w:rPr>
          <w:b/>
          <w:sz w:val="24"/>
          <w:szCs w:val="24"/>
        </w:rPr>
        <w:t>агрегация экспертных оценок</w:t>
      </w:r>
    </w:p>
    <w:p w14:paraId="5847105F" w14:textId="77777777" w:rsidR="00B4361D" w:rsidRPr="00E4673F" w:rsidRDefault="00B4361D" w:rsidP="006934AA">
      <w:pPr>
        <w:tabs>
          <w:tab w:val="left" w:pos="709"/>
          <w:tab w:val="center" w:pos="5103"/>
          <w:tab w:val="right" w:pos="10206"/>
        </w:tabs>
        <w:ind w:right="3" w:firstLine="709"/>
        <w:jc w:val="both"/>
        <w:rPr>
          <w:b/>
          <w:sz w:val="24"/>
          <w:szCs w:val="24"/>
        </w:rPr>
      </w:pPr>
    </w:p>
    <w:p w14:paraId="1B3A6BF3" w14:textId="0E1331C0" w:rsidR="00DA5303" w:rsidRPr="00E4673F" w:rsidRDefault="00DA5303" w:rsidP="006934AA">
      <w:pPr>
        <w:shd w:val="clear" w:color="auto" w:fill="FFFFFF"/>
        <w:tabs>
          <w:tab w:val="left" w:pos="709"/>
          <w:tab w:val="center" w:pos="5103"/>
          <w:tab w:val="right" w:pos="10206"/>
        </w:tabs>
        <w:ind w:right="3" w:firstLine="709"/>
        <w:jc w:val="both"/>
        <w:rPr>
          <w:sz w:val="24"/>
          <w:szCs w:val="24"/>
        </w:rPr>
      </w:pPr>
      <w:r w:rsidRPr="00E4673F">
        <w:rPr>
          <w:sz w:val="24"/>
          <w:szCs w:val="24"/>
        </w:rPr>
        <w:t>Данные, используемые в этом исследовании, представлены в виде датас</w:t>
      </w:r>
      <w:r w:rsidR="00CF0751" w:rsidRPr="00E4673F">
        <w:rPr>
          <w:sz w:val="24"/>
          <w:szCs w:val="24"/>
        </w:rPr>
        <w:t>е</w:t>
      </w:r>
      <w:r w:rsidRPr="00E4673F">
        <w:rPr>
          <w:sz w:val="24"/>
          <w:szCs w:val="24"/>
        </w:rPr>
        <w:t>та DUSHA</w:t>
      </w:r>
      <w:r w:rsidR="004B0751" w:rsidRPr="00E4673F">
        <w:rPr>
          <w:sz w:val="24"/>
          <w:szCs w:val="24"/>
        </w:rPr>
        <w:t xml:space="preserve"> </w:t>
      </w:r>
      <w:r w:rsidR="006B3F38" w:rsidRPr="00E4673F">
        <w:rPr>
          <w:sz w:val="24"/>
          <w:szCs w:val="24"/>
        </w:rPr>
        <w:t>[</w:t>
      </w:r>
      <w:r w:rsidR="00C97377" w:rsidRPr="00E4673F">
        <w:rPr>
          <w:sz w:val="24"/>
          <w:szCs w:val="24"/>
        </w:rPr>
        <w:t>1</w:t>
      </w:r>
      <w:r w:rsidR="006B3F38" w:rsidRPr="00E4673F">
        <w:rPr>
          <w:sz w:val="24"/>
          <w:szCs w:val="24"/>
        </w:rPr>
        <w:t>]</w:t>
      </w:r>
      <w:r w:rsidRPr="00E4673F">
        <w:rPr>
          <w:sz w:val="24"/>
          <w:szCs w:val="24"/>
        </w:rPr>
        <w:t>, который содержит нарезанные аудиозаписи из русскоязычных подкастов. Каждая аудиозапись размечена экспертами, но при этом присутствует неравномерность в распределении меток эмоций. Отсутствие чёткой «истинной» эмоции в аудиозаписи является серьёзной проблемой, которая влияет на результаты анализа.</w:t>
      </w:r>
    </w:p>
    <w:p w14:paraId="00952ED6" w14:textId="7B3557BD" w:rsidR="003559F4" w:rsidRPr="00E4673F" w:rsidRDefault="00DA5303" w:rsidP="000262C9">
      <w:pPr>
        <w:shd w:val="clear" w:color="auto" w:fill="FFFFFF"/>
        <w:tabs>
          <w:tab w:val="left" w:pos="709"/>
          <w:tab w:val="center" w:pos="5103"/>
          <w:tab w:val="right" w:pos="10206"/>
        </w:tabs>
        <w:ind w:right="3" w:firstLine="709"/>
        <w:jc w:val="both"/>
        <w:rPr>
          <w:sz w:val="24"/>
          <w:szCs w:val="24"/>
        </w:rPr>
      </w:pPr>
      <w:r w:rsidRPr="00E4673F">
        <w:rPr>
          <w:sz w:val="24"/>
          <w:szCs w:val="24"/>
        </w:rPr>
        <w:t xml:space="preserve">Один из подходов к определению «истинной» эмоции заключается в выборе метки, </w:t>
      </w:r>
      <w:r w:rsidR="00595522" w:rsidRPr="00E4673F">
        <w:rPr>
          <w:sz w:val="24"/>
          <w:szCs w:val="24"/>
        </w:rPr>
        <w:t xml:space="preserve">выставленной </w:t>
      </w:r>
      <w:r w:rsidRPr="00E4673F">
        <w:rPr>
          <w:sz w:val="24"/>
          <w:szCs w:val="24"/>
        </w:rPr>
        <w:t>большинством экспертов для каждой аудиозаписи. Однако такой подход приводит к недостаточной информативности полученных результатов, поскольку в этом случае большинство аудиозаписей относится к категории нейтральных</w:t>
      </w:r>
      <w:r w:rsidR="003559F4" w:rsidRPr="00E4673F">
        <w:rPr>
          <w:sz w:val="24"/>
          <w:szCs w:val="24"/>
        </w:rPr>
        <w:t xml:space="preserve"> (рисунок 1)</w:t>
      </w:r>
      <w:r w:rsidRPr="00E4673F">
        <w:rPr>
          <w:sz w:val="24"/>
          <w:szCs w:val="24"/>
        </w:rPr>
        <w:t>.</w:t>
      </w:r>
    </w:p>
    <w:p w14:paraId="0B4332C9" w14:textId="036363BF" w:rsidR="003559F4" w:rsidRPr="00810CB8" w:rsidRDefault="00353AA3" w:rsidP="00353AA3">
      <w:pPr>
        <w:shd w:val="clear" w:color="auto" w:fill="FFFFFF"/>
        <w:tabs>
          <w:tab w:val="left" w:pos="709"/>
          <w:tab w:val="center" w:pos="5103"/>
          <w:tab w:val="right" w:pos="10206"/>
        </w:tabs>
        <w:ind w:right="3"/>
        <w:jc w:val="center"/>
        <w:rPr>
          <w:sz w:val="24"/>
          <w:szCs w:val="24"/>
        </w:rPr>
      </w:pPr>
      <w:r>
        <w:rPr>
          <w:noProof/>
          <w:sz w:val="24"/>
          <w:szCs w:val="24"/>
          <w:lang w:bidi="ar-SA"/>
        </w:rPr>
        <w:lastRenderedPageBreak/>
        <w:drawing>
          <wp:inline distT="0" distB="0" distL="0" distR="0" wp14:anchorId="6EF7E294" wp14:editId="28E846CD">
            <wp:extent cx="4804012" cy="30544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536" cy="3068766"/>
                    </a:xfrm>
                    <a:prstGeom prst="rect">
                      <a:avLst/>
                    </a:prstGeom>
                    <a:noFill/>
                    <a:ln>
                      <a:noFill/>
                    </a:ln>
                  </pic:spPr>
                </pic:pic>
              </a:graphicData>
            </a:graphic>
          </wp:inline>
        </w:drawing>
      </w:r>
    </w:p>
    <w:p w14:paraId="44D2A5FF" w14:textId="7F79F92A" w:rsidR="00C97377" w:rsidRPr="00574CE5" w:rsidRDefault="006934AA" w:rsidP="00C97377">
      <w:pPr>
        <w:shd w:val="clear" w:color="auto" w:fill="FFFFFF"/>
        <w:tabs>
          <w:tab w:val="left" w:pos="709"/>
          <w:tab w:val="center" w:pos="5103"/>
          <w:tab w:val="right" w:pos="10206"/>
        </w:tabs>
        <w:ind w:right="3"/>
        <w:jc w:val="center"/>
        <w:rPr>
          <w:bCs/>
        </w:rPr>
      </w:pPr>
      <w:r w:rsidRPr="00574CE5">
        <w:rPr>
          <w:b/>
          <w:bCs/>
        </w:rPr>
        <w:t>Рис</w:t>
      </w:r>
      <w:r w:rsidR="004413E8" w:rsidRPr="00574CE5">
        <w:rPr>
          <w:b/>
          <w:bCs/>
        </w:rPr>
        <w:t>.</w:t>
      </w:r>
      <w:r w:rsidRPr="00574CE5">
        <w:rPr>
          <w:b/>
          <w:bCs/>
        </w:rPr>
        <w:t xml:space="preserve"> </w:t>
      </w:r>
      <w:r w:rsidR="004F66E4" w:rsidRPr="00574CE5">
        <w:rPr>
          <w:b/>
          <w:bCs/>
        </w:rPr>
        <w:t>1.</w:t>
      </w:r>
      <w:r w:rsidRPr="00574CE5">
        <w:t xml:space="preserve"> </w:t>
      </w:r>
      <w:r w:rsidRPr="00574CE5">
        <w:rPr>
          <w:bCs/>
        </w:rPr>
        <w:t>Распределение эмоций по аудиозаписям после агрегации экспертных оценок методом большинства</w:t>
      </w:r>
    </w:p>
    <w:p w14:paraId="15589CA0" w14:textId="77777777" w:rsidR="00530060" w:rsidRPr="00E4673F" w:rsidRDefault="00530060" w:rsidP="00C97377">
      <w:pPr>
        <w:shd w:val="clear" w:color="auto" w:fill="FFFFFF"/>
        <w:tabs>
          <w:tab w:val="left" w:pos="709"/>
          <w:tab w:val="center" w:pos="5103"/>
          <w:tab w:val="right" w:pos="10206"/>
        </w:tabs>
        <w:ind w:right="3"/>
        <w:jc w:val="center"/>
        <w:rPr>
          <w:bCs/>
          <w:sz w:val="24"/>
          <w:szCs w:val="24"/>
        </w:rPr>
      </w:pPr>
    </w:p>
    <w:p w14:paraId="00E71264" w14:textId="66D84FC9" w:rsidR="00D010CC" w:rsidRPr="00E4673F" w:rsidRDefault="00DA5303" w:rsidP="006934AA">
      <w:pPr>
        <w:shd w:val="clear" w:color="auto" w:fill="FFFFFF"/>
        <w:tabs>
          <w:tab w:val="left" w:pos="709"/>
          <w:tab w:val="center" w:pos="5103"/>
          <w:tab w:val="right" w:pos="10206"/>
        </w:tabs>
        <w:ind w:right="3" w:firstLine="709"/>
        <w:jc w:val="both"/>
        <w:rPr>
          <w:sz w:val="24"/>
          <w:szCs w:val="24"/>
        </w:rPr>
      </w:pPr>
      <w:r w:rsidRPr="00E4673F">
        <w:rPr>
          <w:sz w:val="24"/>
          <w:szCs w:val="24"/>
        </w:rPr>
        <w:t>Для достижения более точных результатов в определении эмоций в аудиозаписях необходимо использовать более сложные методы анализа, учитывающие распределение эмоциональных меток.</w:t>
      </w:r>
      <w:r w:rsidR="005D58C0" w:rsidRPr="00E4673F">
        <w:rPr>
          <w:sz w:val="24"/>
          <w:szCs w:val="24"/>
        </w:rPr>
        <w:t xml:space="preserve"> </w:t>
      </w:r>
      <w:r w:rsidR="00D010CC" w:rsidRPr="00E4673F">
        <w:rPr>
          <w:sz w:val="24"/>
          <w:szCs w:val="24"/>
        </w:rPr>
        <w:t xml:space="preserve">Один из таких методов </w:t>
      </w:r>
      <w:r w:rsidR="00755458" w:rsidRPr="00E4673F">
        <w:rPr>
          <w:sz w:val="24"/>
          <w:szCs w:val="24"/>
        </w:rPr>
        <w:t xml:space="preserve">– </w:t>
      </w:r>
      <w:r w:rsidR="00D010CC" w:rsidRPr="00E4673F">
        <w:rPr>
          <w:sz w:val="24"/>
          <w:szCs w:val="24"/>
        </w:rPr>
        <w:t>применение теоремы Байеса</w:t>
      </w:r>
      <w:r w:rsidR="0093167D" w:rsidRPr="00E4673F">
        <w:rPr>
          <w:sz w:val="24"/>
          <w:szCs w:val="24"/>
        </w:rPr>
        <w:t xml:space="preserve"> (1)</w:t>
      </w:r>
      <w:r w:rsidR="00D010CC" w:rsidRPr="00E4673F">
        <w:rPr>
          <w:sz w:val="24"/>
          <w:szCs w:val="24"/>
        </w:rPr>
        <w:t>, которая позволяет вычислить апостериорную вероятность</w:t>
      </w:r>
      <w:r w:rsidR="00620095" w:rsidRPr="00E4673F">
        <w:rPr>
          <w:sz w:val="24"/>
          <w:szCs w:val="24"/>
        </w:rPr>
        <w:t xml:space="preserve"> </w:t>
      </w:r>
      <w:r w:rsidR="00D010CC" w:rsidRPr="00E4673F">
        <w:rPr>
          <w:sz w:val="24"/>
          <w:szCs w:val="24"/>
        </w:rPr>
        <w:t>реализации набора экспертных меток при условии конкретной эмоции для каждой аудиозаписи</w:t>
      </w:r>
      <w:r w:rsidR="00755458" w:rsidRPr="00E4673F">
        <w:rPr>
          <w:sz w:val="24"/>
          <w:szCs w:val="24"/>
        </w:rPr>
        <w:t>:</w:t>
      </w:r>
    </w:p>
    <w:p w14:paraId="20BBE27C" w14:textId="2B9D47D3" w:rsidR="002F6CFC" w:rsidRDefault="002F6CFC" w:rsidP="002F6CFC">
      <w:pPr>
        <w:pStyle w:val="af7"/>
        <w:keepNext/>
        <w:rPr>
          <w:i w:val="0"/>
          <w:iCs w:val="0"/>
          <w:color w:val="auto"/>
          <w:sz w:val="24"/>
          <w:szCs w:val="24"/>
        </w:rPr>
      </w:pPr>
    </w:p>
    <w:tbl>
      <w:tblPr>
        <w:tblStyle w:val="af6"/>
        <w:tblW w:w="10093"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14"/>
        <w:gridCol w:w="9080"/>
        <w:gridCol w:w="499"/>
      </w:tblGrid>
      <w:tr w:rsidR="00D21B2A" w14:paraId="3CE33B1E" w14:textId="77777777" w:rsidTr="00D21B2A">
        <w:trPr>
          <w:trHeight w:val="340"/>
        </w:trPr>
        <w:tc>
          <w:tcPr>
            <w:tcW w:w="257" w:type="pct"/>
            <w:vAlign w:val="center"/>
          </w:tcPr>
          <w:p w14:paraId="74ADB0A0" w14:textId="77777777" w:rsidR="00D21B2A" w:rsidRPr="002F6CFC" w:rsidRDefault="00D21B2A" w:rsidP="002F6CFC">
            <w:pPr>
              <w:tabs>
                <w:tab w:val="left" w:pos="709"/>
                <w:tab w:val="center" w:pos="5103"/>
                <w:tab w:val="right" w:pos="10206"/>
              </w:tabs>
              <w:ind w:right="3"/>
              <w:rPr>
                <w:iCs/>
                <w:sz w:val="24"/>
                <w:szCs w:val="24"/>
              </w:rPr>
            </w:pPr>
          </w:p>
        </w:tc>
        <w:tc>
          <w:tcPr>
            <w:tcW w:w="4500" w:type="pct"/>
            <w:vAlign w:val="center"/>
          </w:tcPr>
          <w:p w14:paraId="465DE9F4" w14:textId="73DD1F36" w:rsidR="00D21B2A" w:rsidRPr="002F6CFC" w:rsidRDefault="00D21B2A" w:rsidP="002F6CFC">
            <w:pPr>
              <w:tabs>
                <w:tab w:val="left" w:pos="709"/>
                <w:tab w:val="center" w:pos="5103"/>
                <w:tab w:val="right" w:pos="10206"/>
              </w:tabs>
              <w:ind w:right="3"/>
              <w:jc w:val="center"/>
              <w:rPr>
                <w:sz w:val="24"/>
                <w:szCs w:val="24"/>
              </w:rPr>
            </w:pPr>
            <m:oMathPara>
              <m:oMath>
                <m:r>
                  <w:rPr>
                    <w:rFonts w:ascii="Cambria Math" w:hAnsi="Cambria Math"/>
                    <w:sz w:val="24"/>
                    <w:szCs w:val="24"/>
                  </w:rPr>
                  <m:t>P</m:t>
                </m:r>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θ</m:t>
                        </m:r>
                        <m:ctrlPr>
                          <w:rPr>
                            <w:rFonts w:ascii="Cambria Math" w:hAnsi="Cambria Math"/>
                            <w:sz w:val="24"/>
                            <w:szCs w:val="24"/>
                          </w:rPr>
                        </m:ctrlPr>
                      </m:e>
                      <m:sub>
                        <m:r>
                          <w:rPr>
                            <w:rFonts w:ascii="Cambria Math" w:hAnsi="Cambria Math"/>
                            <w:sz w:val="24"/>
                            <w:szCs w:val="24"/>
                          </w:rPr>
                          <m:t>j</m:t>
                        </m:r>
                      </m:sub>
                    </m:sSub>
                    <m:ctrlPr>
                      <w:rPr>
                        <w:rFonts w:ascii="Cambria Math" w:eastAsia="MS Mincho" w:hAnsi="Cambria Math" w:cs="MS Mincho"/>
                        <w:sz w:val="24"/>
                        <w:szCs w:val="24"/>
                      </w:rPr>
                    </m:ctrlP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ctrlPr>
                      <w:rPr>
                        <w:rFonts w:ascii="Cambria Math" w:hAnsi="Cambria Math"/>
                        <w:i/>
                        <w:sz w:val="24"/>
                        <w:szCs w:val="24"/>
                      </w:rPr>
                    </m:ctrlP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Sub>
                        <m:ctrlPr>
                          <w:rPr>
                            <w:rFonts w:ascii="Cambria Math" w:eastAsia="MS Mincho" w:hAnsi="Cambria Math" w:cs="MS Mincho"/>
                            <w:sz w:val="24"/>
                            <w:szCs w:val="24"/>
                          </w:rPr>
                        </m:ctrlPr>
                      </m:e>
                      <m:e>
                        <m:sSub>
                          <m:sSubPr>
                            <m:ctrlPr>
                              <w:rPr>
                                <w:rFonts w:ascii="Cambria Math" w:hAnsi="Cambria Math"/>
                                <w:iCs/>
                                <w:sz w:val="24"/>
                                <w:szCs w:val="24"/>
                              </w:rPr>
                            </m:ctrlPr>
                          </m:sSubPr>
                          <m:e>
                            <m:r>
                              <m:rPr>
                                <m:sty m:val="p"/>
                              </m:rPr>
                              <w:rPr>
                                <w:rFonts w:ascii="Cambria Math" w:hAnsi="Cambria Math"/>
                                <w:sz w:val="24"/>
                                <w:szCs w:val="24"/>
                              </w:rPr>
                              <m:t>θ</m:t>
                            </m:r>
                            <m:ctrlPr>
                              <w:rPr>
                                <w:rFonts w:ascii="Cambria Math" w:eastAsia="MS Mincho" w:hAnsi="Cambria Math" w:cs="MS Mincho"/>
                                <w:iCs/>
                                <w:sz w:val="24"/>
                                <w:szCs w:val="24"/>
                              </w:rPr>
                            </m:ctrlPr>
                          </m:e>
                          <m:sub>
                            <m:r>
                              <w:rPr>
                                <w:rFonts w:ascii="Cambria Math" w:hAnsi="Cambria Math"/>
                                <w:sz w:val="24"/>
                                <w:szCs w:val="24"/>
                              </w:rPr>
                              <m:t>j</m:t>
                            </m:r>
                          </m:sub>
                        </m:sSub>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θ</m:t>
                            </m:r>
                            <m:ctrlPr>
                              <w:rPr>
                                <w:rFonts w:ascii="Cambria Math" w:hAnsi="Cambria Math"/>
                                <w:sz w:val="24"/>
                                <w:szCs w:val="24"/>
                              </w:rPr>
                            </m:ctrlPr>
                          </m:e>
                          <m:sub>
                            <m:r>
                              <w:rPr>
                                <w:rFonts w:ascii="Cambria Math" w:hAnsi="Cambria Math"/>
                                <w:sz w:val="24"/>
                                <w:szCs w:val="24"/>
                              </w:rPr>
                              <m:t>j</m:t>
                            </m:r>
                          </m:sub>
                        </m:sSub>
                        <m:ctrlPr>
                          <w:rPr>
                            <w:rFonts w:ascii="Cambria Math" w:hAnsi="Cambria Math"/>
                            <w:i/>
                            <w:sz w:val="24"/>
                            <w:szCs w:val="24"/>
                          </w:rPr>
                        </m:ctrlPr>
                      </m:e>
                    </m:d>
                  </m:num>
                  <m:den>
                    <m:r>
                      <w:rPr>
                        <w:rFonts w:ascii="Cambria Math" w:hAnsi="Cambria Math"/>
                        <w:sz w:val="24"/>
                        <w:szCs w:val="24"/>
                      </w:rPr>
                      <m:t>P</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Sub>
                        <m:ctrlPr>
                          <w:rPr>
                            <w:rFonts w:ascii="Cambria Math" w:hAnsi="Cambria Math"/>
                            <w:i/>
                            <w:sz w:val="24"/>
                            <w:szCs w:val="24"/>
                          </w:rPr>
                        </m:ctrlPr>
                      </m:e>
                    </m:d>
                  </m:den>
                </m:f>
              </m:oMath>
            </m:oMathPara>
          </w:p>
        </w:tc>
        <w:tc>
          <w:tcPr>
            <w:tcW w:w="250" w:type="pct"/>
            <w:vAlign w:val="center"/>
          </w:tcPr>
          <w:p w14:paraId="1BE50AFD" w14:textId="53BE8EC9" w:rsidR="00D21B2A" w:rsidRPr="002F6CFC" w:rsidRDefault="00D21B2A" w:rsidP="002F6CFC">
            <w:pPr>
              <w:tabs>
                <w:tab w:val="left" w:pos="709"/>
                <w:tab w:val="center" w:pos="5103"/>
                <w:tab w:val="right" w:pos="10206"/>
              </w:tabs>
              <w:ind w:right="3"/>
              <w:jc w:val="right"/>
              <w:rPr>
                <w:sz w:val="24"/>
                <w:szCs w:val="24"/>
              </w:rPr>
            </w:pPr>
            <w:r w:rsidRPr="002F6CFC">
              <w:rPr>
                <w:sz w:val="24"/>
                <w:szCs w:val="24"/>
              </w:rPr>
              <w:t>(</w:t>
            </w:r>
            <w:r w:rsidRPr="002F6CFC">
              <w:rPr>
                <w:sz w:val="24"/>
                <w:szCs w:val="24"/>
              </w:rPr>
              <w:fldChar w:fldCharType="begin"/>
            </w:r>
            <w:r w:rsidRPr="002F6CFC">
              <w:rPr>
                <w:sz w:val="24"/>
                <w:szCs w:val="24"/>
              </w:rPr>
              <w:instrText xml:space="preserve"> SEQ Таблица \* ARABIC </w:instrText>
            </w:r>
            <w:r w:rsidRPr="002F6CFC">
              <w:rPr>
                <w:sz w:val="24"/>
                <w:szCs w:val="24"/>
              </w:rPr>
              <w:fldChar w:fldCharType="separate"/>
            </w:r>
            <w:r>
              <w:rPr>
                <w:noProof/>
                <w:sz w:val="24"/>
                <w:szCs w:val="24"/>
              </w:rPr>
              <w:t>1</w:t>
            </w:r>
            <w:r w:rsidRPr="002F6CFC">
              <w:rPr>
                <w:sz w:val="24"/>
                <w:szCs w:val="24"/>
              </w:rPr>
              <w:fldChar w:fldCharType="end"/>
            </w:r>
            <w:r w:rsidRPr="002F6CFC">
              <w:rPr>
                <w:sz w:val="24"/>
                <w:szCs w:val="24"/>
              </w:rPr>
              <w:t>)</w:t>
            </w:r>
          </w:p>
        </w:tc>
      </w:tr>
    </w:tbl>
    <w:p w14:paraId="55E60BD7" w14:textId="77777777" w:rsidR="00E46BC5" w:rsidRPr="00E4673F" w:rsidRDefault="00E46BC5" w:rsidP="006934AA">
      <w:pPr>
        <w:shd w:val="clear" w:color="auto" w:fill="FFFFFF"/>
        <w:tabs>
          <w:tab w:val="left" w:pos="709"/>
          <w:tab w:val="center" w:pos="5103"/>
          <w:tab w:val="right" w:pos="10206"/>
        </w:tabs>
        <w:ind w:right="3"/>
        <w:jc w:val="both"/>
        <w:rPr>
          <w:sz w:val="24"/>
          <w:szCs w:val="24"/>
        </w:rPr>
      </w:pPr>
    </w:p>
    <w:p w14:paraId="442E4D50" w14:textId="58C54B62" w:rsidR="00D31FD9" w:rsidRPr="00E4673F" w:rsidRDefault="00D31FD9" w:rsidP="006934AA">
      <w:pPr>
        <w:shd w:val="clear" w:color="auto" w:fill="FFFFFF"/>
        <w:tabs>
          <w:tab w:val="left" w:pos="709"/>
          <w:tab w:val="center" w:pos="5103"/>
          <w:tab w:val="right" w:pos="10206"/>
        </w:tabs>
        <w:ind w:right="3"/>
        <w:jc w:val="both"/>
        <w:rPr>
          <w:sz w:val="24"/>
          <w:szCs w:val="24"/>
        </w:rPr>
      </w:pPr>
      <w:r w:rsidRPr="00E4673F">
        <w:rPr>
          <w:sz w:val="24"/>
          <w:szCs w:val="24"/>
        </w:rPr>
        <w:t xml:space="preserve">где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θ</m:t>
                </m:r>
              </m:e>
              <m:sub>
                <m:r>
                  <w:rPr>
                    <w:rFonts w:ascii="Cambria Math" w:hAnsi="Cambria Math"/>
                    <w:sz w:val="24"/>
                    <w:szCs w:val="24"/>
                  </w:rPr>
                  <m:t>j</m:t>
                </m:r>
              </m:sub>
            </m:sSub>
          </m:e>
        </m:d>
      </m:oMath>
      <w:r w:rsidRPr="00E4673F">
        <w:rPr>
          <w:sz w:val="24"/>
          <w:szCs w:val="24"/>
        </w:rPr>
        <w:t xml:space="preserve"> </w:t>
      </w:r>
      <w:r w:rsidR="00BD5AFE" w:rsidRPr="00E4673F">
        <w:rPr>
          <w:sz w:val="24"/>
          <w:szCs w:val="24"/>
        </w:rPr>
        <w:t xml:space="preserve">– </w:t>
      </w:r>
      <w:r w:rsidRPr="00E4673F">
        <w:rPr>
          <w:sz w:val="24"/>
          <w:szCs w:val="24"/>
        </w:rPr>
        <w:t xml:space="preserve">вероятность получения набора оценок </w:t>
      </w:r>
      <m:oMath>
        <m:sSub>
          <m:sSubPr>
            <m:ctrlPr>
              <w:rPr>
                <w:rFonts w:ascii="Cambria Math" w:hAnsi="Cambria Math"/>
                <w:i/>
                <w:sz w:val="24"/>
                <w:szCs w:val="24"/>
              </w:rPr>
            </m:ctrlPr>
          </m:sSubPr>
          <m:e>
            <m:r>
              <w:rPr>
                <w:rFonts w:ascii="Cambria Math" w:hAnsi="Cambria Math"/>
                <w:sz w:val="24"/>
                <w:szCs w:val="24"/>
              </w:rPr>
              <m:t>θ</m:t>
            </m:r>
            <m:ctrlPr>
              <w:rPr>
                <w:rFonts w:ascii="Cambria Math" w:hAnsi="Cambria Math"/>
                <w:sz w:val="24"/>
                <w:szCs w:val="24"/>
              </w:rPr>
            </m:ctrlPr>
          </m:e>
          <m:sub>
            <m:r>
              <w:rPr>
                <w:rFonts w:ascii="Cambria Math" w:hAnsi="Cambria Math"/>
                <w:sz w:val="24"/>
                <w:szCs w:val="24"/>
              </w:rPr>
              <m:t>j</m:t>
            </m:r>
          </m:sub>
        </m:sSub>
      </m:oMath>
      <w:r w:rsidRPr="00E4673F">
        <w:rPr>
          <w:sz w:val="24"/>
          <w:szCs w:val="24"/>
        </w:rPr>
        <w:t xml:space="preserve"> для </w:t>
      </w:r>
      <w:r w:rsidR="00836BC9" w:rsidRPr="00836BC9">
        <w:rPr>
          <w:i/>
          <w:iCs/>
          <w:sz w:val="24"/>
          <w:szCs w:val="24"/>
          <w:lang w:val="en-US"/>
        </w:rPr>
        <w:t>j</w:t>
      </w:r>
      <w:r w:rsidRPr="00E4673F">
        <w:rPr>
          <w:sz w:val="24"/>
          <w:szCs w:val="24"/>
        </w:rPr>
        <w:t>-й аудиозаписи,</w:t>
      </w:r>
    </w:p>
    <w:p w14:paraId="3F58D885" w14:textId="23E9CF56" w:rsidR="00D31FD9" w:rsidRPr="00E4673F" w:rsidRDefault="00D31FD9" w:rsidP="006934AA">
      <w:pPr>
        <w:shd w:val="clear" w:color="auto" w:fill="FFFFFF"/>
        <w:tabs>
          <w:tab w:val="left" w:pos="709"/>
          <w:tab w:val="center" w:pos="5103"/>
          <w:tab w:val="right" w:pos="10206"/>
        </w:tabs>
        <w:ind w:right="3"/>
        <w:jc w:val="both"/>
        <w:rPr>
          <w:sz w:val="24"/>
          <w:szCs w:val="24"/>
        </w:rPr>
      </w:pP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d>
      </m:oMath>
      <w:r w:rsidRPr="00E4673F">
        <w:rPr>
          <w:sz w:val="24"/>
          <w:szCs w:val="24"/>
        </w:rPr>
        <w:t xml:space="preserve"> </w:t>
      </w:r>
      <w:r w:rsidR="00BD5AFE" w:rsidRPr="00E4673F">
        <w:rPr>
          <w:sz w:val="24"/>
          <w:szCs w:val="24"/>
        </w:rPr>
        <w:t xml:space="preserve">– </w:t>
      </w:r>
      <w:r w:rsidRPr="00E4673F">
        <w:rPr>
          <w:sz w:val="24"/>
          <w:szCs w:val="24"/>
        </w:rPr>
        <w:t>априорная вероятность того, что "истинной" эмоцией является именно</w:t>
      </w:r>
      <w:r w:rsidRPr="00836BC9">
        <w:rPr>
          <w:i/>
          <w:iCs/>
          <w:sz w:val="24"/>
          <w:szCs w:val="24"/>
        </w:rPr>
        <w:t xml:space="preserve"> </w:t>
      </w:r>
      <w:proofErr w:type="spellStart"/>
      <w:r w:rsidR="00836BC9" w:rsidRPr="00836BC9">
        <w:rPr>
          <w:i/>
          <w:iCs/>
          <w:sz w:val="24"/>
          <w:szCs w:val="24"/>
          <w:lang w:val="en-US"/>
        </w:rPr>
        <w:t>i</w:t>
      </w:r>
      <w:proofErr w:type="spellEnd"/>
      <w:r w:rsidRPr="00E4673F">
        <w:rPr>
          <w:sz w:val="24"/>
          <w:szCs w:val="24"/>
        </w:rPr>
        <w:t>-я,</w:t>
      </w:r>
    </w:p>
    <w:p w14:paraId="4E07E5AC" w14:textId="1830708E" w:rsidR="00D31FD9" w:rsidRPr="00E4673F" w:rsidRDefault="00D31FD9" w:rsidP="006934AA">
      <w:pPr>
        <w:shd w:val="clear" w:color="auto" w:fill="FFFFFF"/>
        <w:tabs>
          <w:tab w:val="left" w:pos="709"/>
          <w:tab w:val="center" w:pos="5103"/>
          <w:tab w:val="right" w:pos="10206"/>
        </w:tabs>
        <w:ind w:left="720" w:right="3" w:hanging="720"/>
        <w:jc w:val="both"/>
        <w:rPr>
          <w:sz w:val="24"/>
          <w:szCs w:val="24"/>
        </w:rPr>
      </w:pP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e>
            <m:sSub>
              <m:sSubPr>
                <m:ctrlPr>
                  <w:rPr>
                    <w:rFonts w:ascii="Cambria Math" w:hAnsi="Cambria Math"/>
                    <w:i/>
                    <w:sz w:val="24"/>
                    <w:szCs w:val="24"/>
                  </w:rPr>
                </m:ctrlPr>
              </m:sSubPr>
              <m:e>
                <m:r>
                  <m:rPr>
                    <m:sty m:val="p"/>
                  </m:rPr>
                  <w:rPr>
                    <w:rFonts w:ascii="Cambria Math" w:hAnsi="Cambria Math"/>
                    <w:sz w:val="24"/>
                    <w:szCs w:val="24"/>
                  </w:rPr>
                  <m:t>θ</m:t>
                </m:r>
              </m:e>
              <m:sub>
                <m:r>
                  <w:rPr>
                    <w:rFonts w:ascii="Cambria Math" w:hAnsi="Cambria Math"/>
                    <w:sz w:val="24"/>
                    <w:szCs w:val="24"/>
                  </w:rPr>
                  <m:t>j</m:t>
                </m:r>
              </m:sub>
            </m:sSub>
          </m:e>
        </m:d>
      </m:oMath>
      <w:r w:rsidRPr="00E4673F">
        <w:rPr>
          <w:sz w:val="24"/>
          <w:szCs w:val="24"/>
        </w:rPr>
        <w:t xml:space="preserve"> </w:t>
      </w:r>
      <w:r w:rsidR="00BD5AFE" w:rsidRPr="00E4673F">
        <w:rPr>
          <w:sz w:val="24"/>
          <w:szCs w:val="24"/>
        </w:rPr>
        <w:t>–</w:t>
      </w:r>
      <w:r w:rsidRPr="00E4673F">
        <w:rPr>
          <w:sz w:val="24"/>
          <w:szCs w:val="24"/>
        </w:rPr>
        <w:t xml:space="preserve">вероятность того, что именно </w:t>
      </w:r>
      <w:proofErr w:type="spellStart"/>
      <w:r w:rsidR="00836BC9" w:rsidRPr="00836BC9">
        <w:rPr>
          <w:i/>
          <w:iCs/>
          <w:sz w:val="24"/>
          <w:szCs w:val="24"/>
          <w:lang w:val="en-US"/>
        </w:rPr>
        <w:t>i</w:t>
      </w:r>
      <w:proofErr w:type="spellEnd"/>
      <w:r w:rsidRPr="00E4673F">
        <w:rPr>
          <w:sz w:val="24"/>
          <w:szCs w:val="24"/>
        </w:rPr>
        <w:t>-я эмоция является "истинной" при условии, что эксперты оценили её таким</w:t>
      </w:r>
      <w:r w:rsidR="00BD5AFE" w:rsidRPr="00E4673F">
        <w:rPr>
          <w:sz w:val="24"/>
          <w:szCs w:val="24"/>
        </w:rPr>
        <w:t xml:space="preserve"> </w:t>
      </w:r>
      <w:r w:rsidRPr="00E4673F">
        <w:rPr>
          <w:sz w:val="24"/>
          <w:szCs w:val="24"/>
        </w:rPr>
        <w:t xml:space="preserve">образом, что получился набор </w:t>
      </w:r>
      <m:oMath>
        <m:sSub>
          <m:sSubPr>
            <m:ctrlPr>
              <w:rPr>
                <w:rFonts w:ascii="Cambria Math" w:hAnsi="Cambria Math"/>
                <w:i/>
                <w:sz w:val="24"/>
                <w:szCs w:val="24"/>
              </w:rPr>
            </m:ctrlPr>
          </m:sSubPr>
          <m:e>
            <m:r>
              <w:rPr>
                <w:rFonts w:ascii="Cambria Math" w:hAnsi="Cambria Math"/>
                <w:sz w:val="24"/>
                <w:szCs w:val="24"/>
              </w:rPr>
              <m:t>θ</m:t>
            </m:r>
            <m:ctrlPr>
              <w:rPr>
                <w:rFonts w:ascii="Cambria Math" w:hAnsi="Cambria Math"/>
                <w:sz w:val="24"/>
                <w:szCs w:val="24"/>
              </w:rPr>
            </m:ctrlPr>
          </m:e>
          <m:sub>
            <m:r>
              <w:rPr>
                <w:rFonts w:ascii="Cambria Math" w:hAnsi="Cambria Math"/>
                <w:sz w:val="24"/>
                <w:szCs w:val="24"/>
              </w:rPr>
              <m:t>j</m:t>
            </m:r>
          </m:sub>
        </m:sSub>
      </m:oMath>
      <w:r w:rsidRPr="00E4673F">
        <w:rPr>
          <w:sz w:val="24"/>
          <w:szCs w:val="24"/>
        </w:rPr>
        <w:t>,</w:t>
      </w:r>
    </w:p>
    <w:p w14:paraId="2002CA6F" w14:textId="155AB2C8" w:rsidR="00D31FD9" w:rsidRPr="00E4673F" w:rsidRDefault="00D31FD9" w:rsidP="006934AA">
      <w:pPr>
        <w:shd w:val="clear" w:color="auto" w:fill="FFFFFF"/>
        <w:tabs>
          <w:tab w:val="left" w:pos="709"/>
          <w:tab w:val="center" w:pos="5103"/>
          <w:tab w:val="right" w:pos="10206"/>
        </w:tabs>
        <w:ind w:right="3"/>
        <w:jc w:val="both"/>
        <w:rPr>
          <w:sz w:val="24"/>
          <w:szCs w:val="24"/>
        </w:rPr>
      </w:pP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θ</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d>
      </m:oMath>
      <w:r w:rsidRPr="00E4673F">
        <w:rPr>
          <w:sz w:val="24"/>
          <w:szCs w:val="24"/>
        </w:rPr>
        <w:t xml:space="preserve"> </w:t>
      </w:r>
      <w:r w:rsidR="00BD5AFE" w:rsidRPr="00E4673F">
        <w:rPr>
          <w:sz w:val="24"/>
          <w:szCs w:val="24"/>
        </w:rPr>
        <w:t>–</w:t>
      </w:r>
      <w:r w:rsidRPr="00E4673F">
        <w:rPr>
          <w:sz w:val="24"/>
          <w:szCs w:val="24"/>
        </w:rPr>
        <w:t xml:space="preserve">вероятность получения набора оценок </w:t>
      </w:r>
      <m:oMath>
        <m:sSub>
          <m:sSubPr>
            <m:ctrlPr>
              <w:rPr>
                <w:rFonts w:ascii="Cambria Math" w:hAnsi="Cambria Math"/>
                <w:i/>
                <w:sz w:val="24"/>
                <w:szCs w:val="24"/>
              </w:rPr>
            </m:ctrlPr>
          </m:sSubPr>
          <m:e>
            <m:r>
              <w:rPr>
                <w:rFonts w:ascii="Cambria Math" w:hAnsi="Cambria Math"/>
                <w:sz w:val="24"/>
                <w:szCs w:val="24"/>
              </w:rPr>
              <m:t>θ</m:t>
            </m:r>
            <m:ctrlPr>
              <w:rPr>
                <w:rFonts w:ascii="Cambria Math" w:hAnsi="Cambria Math"/>
                <w:sz w:val="24"/>
                <w:szCs w:val="24"/>
              </w:rPr>
            </m:ctrlPr>
          </m:e>
          <m:sub>
            <m:r>
              <w:rPr>
                <w:rFonts w:ascii="Cambria Math" w:hAnsi="Cambria Math"/>
                <w:sz w:val="24"/>
                <w:szCs w:val="24"/>
              </w:rPr>
              <m:t>j</m:t>
            </m:r>
          </m:sub>
        </m:sSub>
      </m:oMath>
      <w:r w:rsidRPr="00E4673F">
        <w:rPr>
          <w:sz w:val="24"/>
          <w:szCs w:val="24"/>
        </w:rPr>
        <w:t xml:space="preserve"> при условии, что "истинной" эмоцией является именно </w:t>
      </w:r>
      <w:proofErr w:type="spellStart"/>
      <w:r w:rsidR="00836BC9">
        <w:rPr>
          <w:i/>
          <w:iCs/>
          <w:sz w:val="24"/>
          <w:szCs w:val="24"/>
          <w:lang w:val="en-US"/>
        </w:rPr>
        <w:t>i</w:t>
      </w:r>
      <w:proofErr w:type="spellEnd"/>
      <w:r w:rsidRPr="00E4673F">
        <w:rPr>
          <w:sz w:val="24"/>
          <w:szCs w:val="24"/>
        </w:rPr>
        <w:t>-я.</w:t>
      </w:r>
    </w:p>
    <w:p w14:paraId="45A69C5C" w14:textId="7FAC928C" w:rsidR="00D31FD9" w:rsidRPr="00E4673F" w:rsidRDefault="00755458" w:rsidP="006934AA">
      <w:pPr>
        <w:shd w:val="clear" w:color="auto" w:fill="FFFFFF"/>
        <w:tabs>
          <w:tab w:val="left" w:pos="709"/>
          <w:tab w:val="center" w:pos="5103"/>
          <w:tab w:val="right" w:pos="10206"/>
        </w:tabs>
        <w:ind w:right="3"/>
        <w:jc w:val="both"/>
        <w:rPr>
          <w:sz w:val="24"/>
          <w:szCs w:val="24"/>
        </w:rPr>
      </w:pPr>
      <w:r w:rsidRPr="00E4673F">
        <w:rPr>
          <w:sz w:val="24"/>
          <w:szCs w:val="24"/>
        </w:rPr>
        <w:tab/>
        <w:t>Подобный подход изложен в работе [</w:t>
      </w:r>
      <w:r w:rsidR="00C97377" w:rsidRPr="00E4673F">
        <w:rPr>
          <w:sz w:val="24"/>
          <w:szCs w:val="24"/>
        </w:rPr>
        <w:t>2</w:t>
      </w:r>
      <w:r w:rsidRPr="00E4673F">
        <w:rPr>
          <w:sz w:val="24"/>
          <w:szCs w:val="24"/>
        </w:rPr>
        <w:t>] в смежной задаче – при экспертном рейтинговом оценивании.</w:t>
      </w:r>
    </w:p>
    <w:p w14:paraId="55347ED8" w14:textId="696BA4F3" w:rsidR="00D010CC" w:rsidRPr="00E4673F" w:rsidRDefault="00D010CC" w:rsidP="006934AA">
      <w:pPr>
        <w:shd w:val="clear" w:color="auto" w:fill="FFFFFF"/>
        <w:tabs>
          <w:tab w:val="left" w:pos="709"/>
          <w:tab w:val="center" w:pos="5103"/>
          <w:tab w:val="right" w:pos="10206"/>
        </w:tabs>
        <w:ind w:right="3" w:firstLine="709"/>
        <w:jc w:val="both"/>
        <w:rPr>
          <w:sz w:val="24"/>
          <w:szCs w:val="24"/>
        </w:rPr>
      </w:pPr>
      <w:r w:rsidRPr="00E4673F">
        <w:rPr>
          <w:sz w:val="24"/>
          <w:szCs w:val="24"/>
        </w:rPr>
        <w:t>Тогда метод оценки эмоционального окраса аудиозаписи по экспертным оценкам можно представить в виде формулы</w:t>
      </w:r>
      <w:r w:rsidR="00532FD1" w:rsidRPr="00E4673F">
        <w:rPr>
          <w:sz w:val="24"/>
          <w:szCs w:val="24"/>
        </w:rPr>
        <w:t>:</w:t>
      </w:r>
    </w:p>
    <w:p w14:paraId="0015C6E2" w14:textId="77777777" w:rsidR="007062F7" w:rsidRPr="00E4673F" w:rsidRDefault="007062F7" w:rsidP="006934AA">
      <w:pPr>
        <w:shd w:val="clear" w:color="auto" w:fill="FFFFFF"/>
        <w:tabs>
          <w:tab w:val="left" w:pos="709"/>
          <w:tab w:val="center" w:pos="5103"/>
          <w:tab w:val="right" w:pos="10206"/>
        </w:tabs>
        <w:ind w:right="3"/>
        <w:jc w:val="both"/>
        <w:rPr>
          <w:sz w:val="24"/>
          <w:szCs w:val="24"/>
        </w:rPr>
      </w:pPr>
    </w:p>
    <w:tbl>
      <w:tblPr>
        <w:tblStyle w:val="af6"/>
        <w:tblW w:w="10093"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14"/>
        <w:gridCol w:w="9080"/>
        <w:gridCol w:w="499"/>
      </w:tblGrid>
      <w:tr w:rsidR="00D21B2A" w14:paraId="424C0693" w14:textId="77777777" w:rsidTr="00D21B2A">
        <w:trPr>
          <w:trHeight w:val="340"/>
        </w:trPr>
        <w:tc>
          <w:tcPr>
            <w:tcW w:w="257" w:type="pct"/>
            <w:vAlign w:val="center"/>
          </w:tcPr>
          <w:p w14:paraId="010BD473" w14:textId="77777777" w:rsidR="00D21B2A" w:rsidRPr="002F6CFC" w:rsidRDefault="00D21B2A" w:rsidP="002F6CFC">
            <w:pPr>
              <w:tabs>
                <w:tab w:val="left" w:pos="709"/>
                <w:tab w:val="center" w:pos="5103"/>
                <w:tab w:val="right" w:pos="10206"/>
              </w:tabs>
              <w:ind w:right="3"/>
              <w:rPr>
                <w:iCs/>
                <w:sz w:val="24"/>
                <w:szCs w:val="24"/>
              </w:rPr>
            </w:pPr>
          </w:p>
        </w:tc>
        <w:tc>
          <w:tcPr>
            <w:tcW w:w="4500" w:type="pct"/>
            <w:vAlign w:val="center"/>
          </w:tcPr>
          <w:p w14:paraId="3DE1F26E" w14:textId="1CBAC224" w:rsidR="00D21B2A" w:rsidRPr="002F6CFC" w:rsidRDefault="00D21B2A" w:rsidP="002F6CFC">
            <w:pPr>
              <w:tabs>
                <w:tab w:val="left" w:pos="709"/>
                <w:tab w:val="center" w:pos="5103"/>
                <w:tab w:val="right" w:pos="10206"/>
              </w:tabs>
              <w:ind w:right="3"/>
              <w:jc w:val="center"/>
              <w:rPr>
                <w:sz w:val="24"/>
                <w:szCs w:val="24"/>
              </w:rPr>
            </w:pPr>
            <m:oMathPara>
              <m:oMath>
                <m:r>
                  <m:rPr>
                    <m:sty m:val="p"/>
                  </m:rPr>
                  <w:rPr>
                    <w:rFonts w:ascii="Cambria Math" w:hAnsi="Cambria Math"/>
                    <w:sz w:val="24"/>
                    <w:szCs w:val="24"/>
                  </w:rPr>
                  <m:t>∀</m:t>
                </m:r>
                <m:r>
                  <w:rPr>
                    <w:rFonts w:ascii="Cambria Math" w:hAnsi="Cambria Math"/>
                    <w:sz w:val="24"/>
                    <w:szCs w:val="24"/>
                    <w:lang w:val="en-US"/>
                  </w:rPr>
                  <m:t>j,</m:t>
                </m:r>
                <m:sSub>
                  <m:sSubPr>
                    <m:ctrlPr>
                      <w:rPr>
                        <w:rFonts w:ascii="Cambria Math" w:hAnsi="Cambria Math"/>
                        <w:i/>
                        <w:sz w:val="24"/>
                        <w:szCs w:val="24"/>
                      </w:rPr>
                    </m:ctrlPr>
                  </m:sSubPr>
                  <m:e>
                    <m:r>
                      <w:rPr>
                        <w:rFonts w:ascii="Cambria Math" w:hAnsi="Cambria Math"/>
                        <w:sz w:val="24"/>
                        <w:szCs w:val="24"/>
                      </w:rPr>
                      <m:t>A</m:t>
                    </m:r>
                    <m:ctrlPr>
                      <w:rPr>
                        <w:rFonts w:ascii="Cambria Math" w:hAnsi="Cambria Math"/>
                        <w:i/>
                        <w:sz w:val="24"/>
                        <w:szCs w:val="24"/>
                        <w:lang w:val="en-US"/>
                      </w:rPr>
                    </m:ctrlPr>
                  </m:e>
                  <m:sub>
                    <m:r>
                      <w:rPr>
                        <w:rFonts w:ascii="Cambria Math" w:hAnsi="Cambria Math"/>
                        <w:sz w:val="24"/>
                        <w:szCs w:val="24"/>
                      </w:rPr>
                      <m:t>j</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arg</m:t>
                    </m:r>
                    <m:ctrlPr>
                      <w:rPr>
                        <w:rFonts w:ascii="Cambria Math" w:hAnsi="Cambria Math"/>
                        <w:i/>
                        <w:sz w:val="24"/>
                        <w:szCs w:val="24"/>
                      </w:rPr>
                    </m:ctrlPr>
                  </m:fName>
                  <m:e>
                    <m:func>
                      <m:funcPr>
                        <m:ctrlPr>
                          <w:rPr>
                            <w:rFonts w:ascii="Cambria Math" w:hAnsi="Cambria Math"/>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ctrlPr>
                              <w:rPr>
                                <w:rFonts w:ascii="Cambria Math" w:hAnsi="Cambria Math"/>
                                <w:sz w:val="24"/>
                                <w:szCs w:val="24"/>
                              </w:rPr>
                            </m:ctrlPr>
                          </m:e>
                          <m:li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ctrlPr>
                              <w:rPr>
                                <w:rFonts w:ascii="Cambria Math" w:hAnsi="Cambria Math"/>
                                <w:sz w:val="24"/>
                                <w:szCs w:val="24"/>
                              </w:rPr>
                            </m:ctrlPr>
                          </m:lim>
                        </m:limLow>
                      </m:fName>
                      <m:e>
                        <m:r>
                          <w:rPr>
                            <w:rFonts w:ascii="Cambria Math" w:hAnsi="Cambria Math"/>
                            <w:sz w:val="24"/>
                            <w:szCs w:val="24"/>
                          </w:rPr>
                          <m:t>P</m:t>
                        </m:r>
                        <m:ctrlPr>
                          <w:rPr>
                            <w:rFonts w:ascii="Cambria Math" w:hAnsi="Cambria Math"/>
                            <w:i/>
                            <w:sz w:val="24"/>
                            <w:szCs w:val="24"/>
                          </w:rPr>
                        </m:ctrlPr>
                      </m:e>
                    </m:func>
                  </m:e>
                </m:func>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hint="eastAsia"/>
                            <w:sz w:val="24"/>
                            <w:szCs w:val="24"/>
                          </w:rPr>
                          <m:t>θ</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d>
                <m:r>
                  <w:rPr>
                    <w:rFonts w:ascii="Cambria Math" w:hAnsi="Cambria Math"/>
                    <w:sz w:val="24"/>
                    <w:szCs w:val="24"/>
                  </w:rPr>
                  <m:t>,</m:t>
                </m:r>
              </m:oMath>
            </m:oMathPara>
          </w:p>
        </w:tc>
        <w:tc>
          <w:tcPr>
            <w:tcW w:w="250" w:type="pct"/>
            <w:vAlign w:val="center"/>
          </w:tcPr>
          <w:p w14:paraId="201E37B6" w14:textId="513DF82B" w:rsidR="00D21B2A" w:rsidRPr="002F6CFC" w:rsidRDefault="00D21B2A" w:rsidP="002F6CFC">
            <w:pPr>
              <w:tabs>
                <w:tab w:val="left" w:pos="709"/>
                <w:tab w:val="center" w:pos="5103"/>
                <w:tab w:val="right" w:pos="10206"/>
              </w:tabs>
              <w:ind w:right="3"/>
              <w:jc w:val="right"/>
              <w:rPr>
                <w:sz w:val="24"/>
                <w:szCs w:val="24"/>
              </w:rPr>
            </w:pPr>
            <w:r w:rsidRPr="002F6CFC">
              <w:rPr>
                <w:sz w:val="24"/>
                <w:szCs w:val="24"/>
              </w:rPr>
              <w:t>(</w:t>
            </w:r>
            <w:r w:rsidRPr="002F6CFC">
              <w:rPr>
                <w:sz w:val="24"/>
                <w:szCs w:val="24"/>
              </w:rPr>
              <w:fldChar w:fldCharType="begin"/>
            </w:r>
            <w:r w:rsidRPr="002F6CFC">
              <w:rPr>
                <w:sz w:val="24"/>
                <w:szCs w:val="24"/>
              </w:rPr>
              <w:instrText xml:space="preserve"> SEQ Таблица \* ARABIC </w:instrText>
            </w:r>
            <w:r w:rsidRPr="002F6CFC">
              <w:rPr>
                <w:sz w:val="24"/>
                <w:szCs w:val="24"/>
              </w:rPr>
              <w:fldChar w:fldCharType="separate"/>
            </w:r>
            <w:r>
              <w:rPr>
                <w:noProof/>
                <w:sz w:val="24"/>
                <w:szCs w:val="24"/>
              </w:rPr>
              <w:t>2</w:t>
            </w:r>
            <w:r w:rsidRPr="002F6CFC">
              <w:rPr>
                <w:sz w:val="24"/>
                <w:szCs w:val="24"/>
              </w:rPr>
              <w:fldChar w:fldCharType="end"/>
            </w:r>
            <w:r w:rsidRPr="002F6CFC">
              <w:rPr>
                <w:sz w:val="24"/>
                <w:szCs w:val="24"/>
              </w:rPr>
              <w:t>)</w:t>
            </w:r>
          </w:p>
        </w:tc>
      </w:tr>
    </w:tbl>
    <w:p w14:paraId="461AD9C7" w14:textId="77777777" w:rsidR="008357D6" w:rsidRDefault="008357D6" w:rsidP="006934AA">
      <w:pPr>
        <w:shd w:val="clear" w:color="auto" w:fill="FFFFFF"/>
        <w:tabs>
          <w:tab w:val="left" w:pos="709"/>
          <w:tab w:val="center" w:pos="5103"/>
          <w:tab w:val="right" w:pos="10206"/>
        </w:tabs>
        <w:ind w:right="3"/>
        <w:jc w:val="both"/>
        <w:rPr>
          <w:sz w:val="24"/>
          <w:szCs w:val="24"/>
        </w:rPr>
      </w:pPr>
    </w:p>
    <w:p w14:paraId="72D03899" w14:textId="6650D57C" w:rsidR="0069340C" w:rsidRPr="00E4673F" w:rsidRDefault="0069340C" w:rsidP="006934AA">
      <w:pPr>
        <w:shd w:val="clear" w:color="auto" w:fill="FFFFFF"/>
        <w:tabs>
          <w:tab w:val="left" w:pos="709"/>
          <w:tab w:val="center" w:pos="5103"/>
          <w:tab w:val="right" w:pos="10206"/>
        </w:tabs>
        <w:ind w:right="3"/>
        <w:jc w:val="both"/>
        <w:rPr>
          <w:sz w:val="24"/>
          <w:szCs w:val="24"/>
        </w:rPr>
      </w:pPr>
      <w:r w:rsidRPr="00E4673F">
        <w:rPr>
          <w:sz w:val="24"/>
          <w:szCs w:val="24"/>
        </w:rPr>
        <w:t xml:space="preserve">где </w:t>
      </w:r>
      <m:oMath>
        <m:sSub>
          <m:sSubPr>
            <m:ctrlPr>
              <w:rPr>
                <w:rFonts w:ascii="Cambria Math" w:hAnsi="Cambria Math"/>
                <w:i/>
                <w:sz w:val="24"/>
                <w:szCs w:val="24"/>
              </w:rPr>
            </m:ctrlPr>
          </m:sSubPr>
          <m:e>
            <m:r>
              <w:rPr>
                <w:rFonts w:ascii="Cambria Math" w:hAnsi="Cambria Math"/>
                <w:sz w:val="24"/>
                <w:szCs w:val="24"/>
              </w:rPr>
              <m:t>A</m:t>
            </m:r>
            <m:ctrlPr>
              <w:rPr>
                <w:rFonts w:ascii="Cambria Math" w:hAnsi="Cambria Math"/>
                <w:i/>
                <w:sz w:val="24"/>
                <w:szCs w:val="24"/>
                <w:lang w:val="en-US"/>
              </w:rPr>
            </m:ctrlPr>
          </m:e>
          <m:sub>
            <m:r>
              <w:rPr>
                <w:rFonts w:ascii="Cambria Math" w:hAnsi="Cambria Math"/>
                <w:sz w:val="24"/>
                <w:szCs w:val="24"/>
              </w:rPr>
              <m:t>j</m:t>
            </m:r>
          </m:sub>
        </m:sSub>
      </m:oMath>
      <w:r w:rsidRPr="00E4673F">
        <w:rPr>
          <w:sz w:val="24"/>
          <w:szCs w:val="24"/>
        </w:rPr>
        <w:t xml:space="preserve"> – оценка эмоционального окраса </w:t>
      </w:r>
      <m:oMath>
        <m:r>
          <w:rPr>
            <w:rFonts w:ascii="Cambria Math" w:hAnsi="Cambria Math"/>
            <w:sz w:val="24"/>
            <w:szCs w:val="24"/>
          </w:rPr>
          <m:t>j</m:t>
        </m:r>
      </m:oMath>
      <w:r w:rsidRPr="00E4673F">
        <w:rPr>
          <w:sz w:val="24"/>
          <w:szCs w:val="24"/>
        </w:rPr>
        <w:t>-й аудиозаписи.</w:t>
      </w:r>
    </w:p>
    <w:p w14:paraId="700106CE" w14:textId="77777777" w:rsidR="0069340C" w:rsidRPr="00E4673F" w:rsidRDefault="0069340C" w:rsidP="006934AA">
      <w:pPr>
        <w:shd w:val="clear" w:color="auto" w:fill="FFFFFF"/>
        <w:tabs>
          <w:tab w:val="left" w:pos="709"/>
          <w:tab w:val="center" w:pos="5103"/>
          <w:tab w:val="right" w:pos="10206"/>
        </w:tabs>
        <w:ind w:right="3" w:firstLine="709"/>
        <w:jc w:val="both"/>
        <w:rPr>
          <w:sz w:val="24"/>
          <w:szCs w:val="24"/>
        </w:rPr>
      </w:pPr>
    </w:p>
    <w:p w14:paraId="7D629C9C" w14:textId="76441B5A" w:rsidR="0093167D" w:rsidRPr="00E4673F" w:rsidRDefault="00D010CC" w:rsidP="006934AA">
      <w:pPr>
        <w:shd w:val="clear" w:color="auto" w:fill="FFFFFF"/>
        <w:tabs>
          <w:tab w:val="left" w:pos="709"/>
          <w:tab w:val="center" w:pos="5103"/>
          <w:tab w:val="right" w:pos="10206"/>
        </w:tabs>
        <w:ind w:right="3" w:firstLine="709"/>
        <w:jc w:val="both"/>
        <w:rPr>
          <w:sz w:val="24"/>
          <w:szCs w:val="24"/>
        </w:rPr>
      </w:pPr>
      <w:r w:rsidRPr="00E4673F">
        <w:rPr>
          <w:sz w:val="24"/>
          <w:szCs w:val="24"/>
        </w:rPr>
        <w:t xml:space="preserve">Оценки априорных вероятностей каждой эмоции рассчитываются из общего набора экспертных оценок. За </w:t>
      </w:r>
      <w:r w:rsidR="00DB4C82" w:rsidRPr="00E4673F">
        <w:rPr>
          <w:sz w:val="24"/>
          <w:szCs w:val="24"/>
        </w:rPr>
        <w:t xml:space="preserve">оценку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d>
      </m:oMath>
      <w:r w:rsidR="00DB4C82" w:rsidRPr="00E4673F">
        <w:rPr>
          <w:sz w:val="24"/>
          <w:szCs w:val="24"/>
        </w:rPr>
        <w:t xml:space="preserve"> </w:t>
      </w:r>
      <m:oMath>
        <m:r>
          <w:rPr>
            <w:rFonts w:ascii="Cambria Math" w:hAnsi="Cambria Math"/>
            <w:sz w:val="24"/>
            <w:szCs w:val="24"/>
          </w:rPr>
          <m:t>j</m:t>
        </m:r>
      </m:oMath>
      <w:r w:rsidR="00DB4C82" w:rsidRPr="00E4673F">
        <w:rPr>
          <w:sz w:val="24"/>
          <w:szCs w:val="24"/>
        </w:rPr>
        <w:t xml:space="preserve">-й аудиозаписи </w:t>
      </w:r>
      <w:r w:rsidRPr="00E4673F">
        <w:rPr>
          <w:sz w:val="24"/>
          <w:szCs w:val="24"/>
        </w:rPr>
        <w:t xml:space="preserve">возьмем долю данной эмоции среди всех экспертных </w:t>
      </w:r>
      <w:r w:rsidR="00DB4C82" w:rsidRPr="00E4673F">
        <w:rPr>
          <w:sz w:val="24"/>
          <w:szCs w:val="24"/>
        </w:rPr>
        <w:t>меток</w:t>
      </w:r>
      <w:r w:rsidRPr="00E4673F">
        <w:rPr>
          <w:sz w:val="24"/>
          <w:szCs w:val="24"/>
        </w:rPr>
        <w:t xml:space="preserve"> аудиозаписи. Саму вероятность</w:t>
      </w:r>
      <w:r w:rsidR="00DB4C82" w:rsidRPr="00E4673F">
        <w:rPr>
          <w:sz w:val="24"/>
          <w:szCs w:val="24"/>
        </w:rPr>
        <w:t xml:space="preserve"> </w:t>
      </w:r>
      <m:oMath>
        <m:r>
          <w:rPr>
            <w:rFonts w:ascii="Cambria Math" w:hAnsi="Cambria Math"/>
            <w:sz w:val="24"/>
            <w:szCs w:val="24"/>
          </w:rPr>
          <m:t>P</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θ</m:t>
                </m:r>
                <m:ctrlPr>
                  <w:rPr>
                    <w:rFonts w:ascii="Cambria Math" w:hAnsi="Cambria Math"/>
                    <w:sz w:val="24"/>
                    <w:szCs w:val="24"/>
                  </w:rPr>
                </m:ctrlPr>
              </m:e>
              <m:sub>
                <m:r>
                  <w:rPr>
                    <w:rFonts w:ascii="Cambria Math" w:hAnsi="Cambria Math"/>
                    <w:sz w:val="24"/>
                    <w:szCs w:val="24"/>
                  </w:rPr>
                  <m:t>j</m:t>
                </m:r>
              </m:sub>
            </m:sSub>
            <m:ctrlPr>
              <w:rPr>
                <w:rFonts w:ascii="Cambria Math" w:hAnsi="Cambria Math"/>
                <w:i/>
                <w:sz w:val="24"/>
                <w:szCs w:val="24"/>
              </w:rPr>
            </m:ctrlPr>
          </m:e>
        </m:d>
      </m:oMath>
      <w:r w:rsidRPr="00E4673F">
        <w:rPr>
          <w:sz w:val="24"/>
          <w:szCs w:val="24"/>
        </w:rPr>
        <w:t xml:space="preserve"> реализации конкретного набора меток</w:t>
      </w:r>
      <w:r w:rsidR="00DB4C82" w:rsidRPr="00E4673F">
        <w:rPr>
          <w:sz w:val="24"/>
          <w:szCs w:val="24"/>
        </w:rPr>
        <w:t xml:space="preserve"> </w:t>
      </w:r>
      <w:r w:rsidRPr="00E4673F">
        <w:rPr>
          <w:sz w:val="24"/>
          <w:szCs w:val="24"/>
        </w:rPr>
        <w:t xml:space="preserve">для аудиозаписи нам рассчитывать не нужно, так как это не влияет на поиск максимума. </w:t>
      </w:r>
      <w:r w:rsidR="00F82DE8" w:rsidRPr="00E4673F">
        <w:rPr>
          <w:sz w:val="24"/>
          <w:szCs w:val="24"/>
        </w:rPr>
        <w:t>Таким образом,</w:t>
      </w:r>
      <w:r w:rsidRPr="00E4673F">
        <w:rPr>
          <w:sz w:val="24"/>
          <w:szCs w:val="24"/>
        </w:rPr>
        <w:t xml:space="preserve"> можно </w:t>
      </w:r>
      <w:r w:rsidR="00C97377" w:rsidRPr="00E4673F">
        <w:rPr>
          <w:sz w:val="24"/>
          <w:szCs w:val="24"/>
        </w:rPr>
        <w:t xml:space="preserve">преобразовать </w:t>
      </w:r>
      <w:r w:rsidR="00DB4C82" w:rsidRPr="00E4673F">
        <w:rPr>
          <w:sz w:val="24"/>
          <w:szCs w:val="24"/>
        </w:rPr>
        <w:t>выражение</w:t>
      </w:r>
      <w:r w:rsidR="00C97377" w:rsidRPr="00E4673F">
        <w:rPr>
          <w:sz w:val="24"/>
          <w:szCs w:val="24"/>
        </w:rPr>
        <w:t xml:space="preserve"> (2)</w:t>
      </w:r>
      <w:r w:rsidR="00DB4C82" w:rsidRPr="00E4673F">
        <w:rPr>
          <w:sz w:val="24"/>
          <w:szCs w:val="24"/>
        </w:rPr>
        <w:t xml:space="preserve"> </w:t>
      </w:r>
      <w:r w:rsidR="00F82DE8" w:rsidRPr="00E4673F">
        <w:rPr>
          <w:sz w:val="24"/>
          <w:szCs w:val="24"/>
        </w:rPr>
        <w:t>следующим образом:</w:t>
      </w:r>
    </w:p>
    <w:tbl>
      <w:tblPr>
        <w:tblStyle w:val="af6"/>
        <w:tblW w:w="10093"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14"/>
        <w:gridCol w:w="9080"/>
        <w:gridCol w:w="499"/>
      </w:tblGrid>
      <w:tr w:rsidR="00D21B2A" w14:paraId="2F9B2DE0" w14:textId="77777777" w:rsidTr="00D21B2A">
        <w:trPr>
          <w:trHeight w:val="340"/>
        </w:trPr>
        <w:tc>
          <w:tcPr>
            <w:tcW w:w="257" w:type="pct"/>
            <w:vAlign w:val="center"/>
          </w:tcPr>
          <w:p w14:paraId="2DDD1902" w14:textId="77777777" w:rsidR="00D21B2A" w:rsidRPr="002F6CFC" w:rsidRDefault="00D21B2A" w:rsidP="002F6CFC">
            <w:pPr>
              <w:tabs>
                <w:tab w:val="left" w:pos="709"/>
                <w:tab w:val="center" w:pos="5103"/>
                <w:tab w:val="right" w:pos="10206"/>
              </w:tabs>
              <w:ind w:right="3"/>
              <w:rPr>
                <w:iCs/>
                <w:sz w:val="24"/>
                <w:szCs w:val="24"/>
              </w:rPr>
            </w:pPr>
          </w:p>
        </w:tc>
        <w:tc>
          <w:tcPr>
            <w:tcW w:w="4500" w:type="pct"/>
            <w:vAlign w:val="center"/>
          </w:tcPr>
          <w:p w14:paraId="161533ED" w14:textId="37880084" w:rsidR="00D21B2A" w:rsidRPr="002F6CFC" w:rsidRDefault="00D21B2A" w:rsidP="002F6CFC">
            <w:pPr>
              <w:tabs>
                <w:tab w:val="left" w:pos="709"/>
                <w:tab w:val="center" w:pos="5103"/>
                <w:tab w:val="right" w:pos="10206"/>
              </w:tabs>
              <w:ind w:right="3"/>
              <w:jc w:val="center"/>
              <w:rPr>
                <w:sz w:val="24"/>
                <w:szCs w:val="24"/>
              </w:rPr>
            </w:pPr>
            <m:oMathPara>
              <m:oMath>
                <m:r>
                  <m:rPr>
                    <m:sty m:val="p"/>
                  </m:rPr>
                  <w:rPr>
                    <w:rFonts w:ascii="Cambria Math" w:hAnsi="Cambria Math"/>
                    <w:sz w:val="24"/>
                    <w:szCs w:val="24"/>
                  </w:rPr>
                  <m:t>∀</m:t>
                </m:r>
                <m:r>
                  <w:rPr>
                    <w:rFonts w:ascii="Cambria Math" w:hAnsi="Cambria Math"/>
                    <w:sz w:val="24"/>
                    <w:szCs w:val="24"/>
                    <w:lang w:val="en-US"/>
                  </w:rPr>
                  <m:t>j</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ctrlPr>
                      <w:rPr>
                        <w:rFonts w:ascii="Cambria Math" w:hAnsi="Cambria Math"/>
                        <w:i/>
                        <w:sz w:val="24"/>
                        <w:szCs w:val="24"/>
                        <w:lang w:val="en-US"/>
                      </w:rPr>
                    </m:ctrlPr>
                  </m:e>
                  <m:sub>
                    <m:r>
                      <w:rPr>
                        <w:rFonts w:ascii="Cambria Math" w:hAnsi="Cambria Math"/>
                        <w:sz w:val="24"/>
                        <w:szCs w:val="24"/>
                      </w:rPr>
                      <m:t>j</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arg</m:t>
                    </m:r>
                    <m:ctrlPr>
                      <w:rPr>
                        <w:rFonts w:ascii="Cambria Math" w:hAnsi="Cambria Math"/>
                        <w:i/>
                        <w:sz w:val="24"/>
                        <w:szCs w:val="24"/>
                      </w:rPr>
                    </m:ctrlPr>
                  </m:fName>
                  <m:e>
                    <m:func>
                      <m:funcPr>
                        <m:ctrlPr>
                          <w:rPr>
                            <w:rFonts w:ascii="Cambria Math" w:hAnsi="Cambria Math"/>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ctrlPr>
                              <w:rPr>
                                <w:rFonts w:ascii="Cambria Math" w:hAnsi="Cambria Math"/>
                                <w:sz w:val="24"/>
                                <w:szCs w:val="24"/>
                              </w:rPr>
                            </m:ctrlPr>
                          </m:e>
                          <m:li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ctrlPr>
                              <w:rPr>
                                <w:rFonts w:ascii="Cambria Math" w:hAnsi="Cambria Math"/>
                                <w:sz w:val="24"/>
                                <w:szCs w:val="24"/>
                              </w:rPr>
                            </m:ctrlPr>
                          </m:lim>
                        </m:limLow>
                      </m:fName>
                      <m:e>
                        <m:r>
                          <w:rPr>
                            <w:rFonts w:ascii="Cambria Math" w:hAnsi="Cambria Math"/>
                            <w:sz w:val="24"/>
                            <w:szCs w:val="24"/>
                          </w:rPr>
                          <m:t>P</m:t>
                        </m:r>
                        <m:ctrlPr>
                          <w:rPr>
                            <w:rFonts w:ascii="Cambria Math" w:hAnsi="Cambria Math"/>
                            <w:i/>
                            <w:sz w:val="24"/>
                            <w:szCs w:val="24"/>
                          </w:rPr>
                        </m:ctrlPr>
                      </m:e>
                    </m:func>
                  </m:e>
                </m:func>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θ</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arg</m:t>
                    </m:r>
                    <m:ctrlPr>
                      <w:rPr>
                        <w:rFonts w:ascii="Cambria Math" w:hAnsi="Cambria Math"/>
                        <w:i/>
                        <w:sz w:val="24"/>
                        <w:szCs w:val="24"/>
                      </w:rPr>
                    </m:ctrlPr>
                  </m:fName>
                  <m:e>
                    <m:func>
                      <m:funcPr>
                        <m:ctrlPr>
                          <w:rPr>
                            <w:rFonts w:ascii="Cambria Math" w:hAnsi="Cambria Math"/>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ctrlPr>
                              <w:rPr>
                                <w:rFonts w:ascii="Cambria Math" w:hAnsi="Cambria Math"/>
                                <w:sz w:val="24"/>
                                <w:szCs w:val="24"/>
                              </w:rPr>
                            </m:ctrlPr>
                          </m:e>
                          <m:li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ctrlPr>
                              <w:rPr>
                                <w:rFonts w:ascii="Cambria Math" w:hAnsi="Cambria Math"/>
                                <w:sz w:val="24"/>
                                <w:szCs w:val="24"/>
                              </w:rPr>
                            </m:ctrlPr>
                          </m:lim>
                        </m:limLow>
                      </m:fName>
                      <m:e>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Sub>
                                <m:ctrlPr>
                                  <w:rPr>
                                    <w:rFonts w:ascii="Cambria Math" w:eastAsia="MS Mincho" w:hAnsi="Cambria Math" w:cs="MS Mincho"/>
                                    <w:sz w:val="24"/>
                                    <w:szCs w:val="24"/>
                                  </w:rPr>
                                </m:ctrlPr>
                              </m:e>
                              <m:e>
                                <m:sSub>
                                  <m:sSubPr>
                                    <m:ctrlPr>
                                      <w:rPr>
                                        <w:rFonts w:ascii="Cambria Math" w:hAnsi="Cambria Math"/>
                                        <w:i/>
                                        <w:sz w:val="24"/>
                                        <w:szCs w:val="24"/>
                                      </w:rPr>
                                    </m:ctrlPr>
                                  </m:sSubPr>
                                  <m:e>
                                    <m:r>
                                      <m:rPr>
                                        <m:sty m:val="p"/>
                                      </m:rPr>
                                      <w:rPr>
                                        <w:rFonts w:ascii="Cambria Math" w:hAnsi="Cambria Math"/>
                                        <w:sz w:val="24"/>
                                        <w:szCs w:val="24"/>
                                      </w:rPr>
                                      <m:t>θ</m:t>
                                    </m:r>
                                    <m:ctrlPr>
                                      <w:rPr>
                                        <w:rFonts w:ascii="Cambria Math" w:eastAsia="MS Mincho" w:hAnsi="Cambria Math" w:cs="MS Mincho"/>
                                        <w:sz w:val="24"/>
                                        <w:szCs w:val="24"/>
                                      </w:rPr>
                                    </m:ctrlPr>
                                  </m:e>
                                  <m:sub>
                                    <m:r>
                                      <w:rPr>
                                        <w:rFonts w:ascii="Cambria Math" w:hAnsi="Cambria Math"/>
                                        <w:sz w:val="24"/>
                                        <w:szCs w:val="24"/>
                                      </w:rPr>
                                      <m:t>j</m:t>
                                    </m:r>
                                  </m:sub>
                                </m:sSub>
                                <m:ctrlPr>
                                  <w:rPr>
                                    <w:rFonts w:ascii="Cambria Math" w:hAnsi="Cambria Math"/>
                                    <w:i/>
                                    <w:sz w:val="24"/>
                                    <w:szCs w:val="24"/>
                                  </w:rPr>
                                </m:ctrlPr>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θ</m:t>
                                    </m:r>
                                    <m:ctrlPr>
                                      <w:rPr>
                                        <w:rFonts w:ascii="Cambria Math" w:hAnsi="Cambria Math"/>
                                        <w:sz w:val="24"/>
                                        <w:szCs w:val="24"/>
                                      </w:rPr>
                                    </m:ctrlPr>
                                  </m:e>
                                  <m:sub>
                                    <m:r>
                                      <w:rPr>
                                        <w:rFonts w:ascii="Cambria Math" w:hAnsi="Cambria Math"/>
                                        <w:sz w:val="24"/>
                                        <w:szCs w:val="24"/>
                                      </w:rPr>
                                      <m:t>j</m:t>
                                    </m:r>
                                  </m:sub>
                                </m:sSub>
                                <m:ctrlPr>
                                  <w:rPr>
                                    <w:rFonts w:ascii="Cambria Math" w:hAnsi="Cambria Math"/>
                                    <w:i/>
                                    <w:sz w:val="24"/>
                                    <w:szCs w:val="24"/>
                                  </w:rPr>
                                </m:ctrlPr>
                              </m:e>
                            </m:d>
                          </m:num>
                          <m:den>
                            <m:r>
                              <w:rPr>
                                <w:rFonts w:ascii="Cambria Math" w:hAnsi="Cambria Math"/>
                                <w:sz w:val="24"/>
                                <w:szCs w:val="24"/>
                              </w:rPr>
                              <m:t>P</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Sub>
                                <m:ctrlPr>
                                  <w:rPr>
                                    <w:rFonts w:ascii="Cambria Math" w:hAnsi="Cambria Math"/>
                                    <w:i/>
                                    <w:sz w:val="24"/>
                                    <w:szCs w:val="24"/>
                                  </w:rPr>
                                </m:ctrlPr>
                              </m:e>
                            </m:d>
                          </m:den>
                        </m:f>
                        <m:ctrlPr>
                          <w:rPr>
                            <w:rFonts w:ascii="Cambria Math" w:hAnsi="Cambria Math"/>
                            <w:i/>
                            <w:sz w:val="24"/>
                            <w:szCs w:val="24"/>
                          </w:rPr>
                        </m:ctrlPr>
                      </m:e>
                    </m:func>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arg</m:t>
                    </m:r>
                    <m:ctrlPr>
                      <w:rPr>
                        <w:rFonts w:ascii="Cambria Math" w:hAnsi="Cambria Math"/>
                        <w:i/>
                        <w:sz w:val="24"/>
                        <w:szCs w:val="24"/>
                      </w:rPr>
                    </m:ctrlPr>
                  </m:fName>
                  <m:e>
                    <m:func>
                      <m:funcPr>
                        <m:ctrlPr>
                          <w:rPr>
                            <w:rFonts w:ascii="Cambria Math" w:hAnsi="Cambria Math"/>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ctrlPr>
                              <w:rPr>
                                <w:rFonts w:ascii="Cambria Math" w:hAnsi="Cambria Math"/>
                                <w:sz w:val="24"/>
                                <w:szCs w:val="24"/>
                              </w:rPr>
                            </m:ctrlPr>
                          </m:e>
                          <m:li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ctrlPr>
                              <w:rPr>
                                <w:rFonts w:ascii="Cambria Math" w:hAnsi="Cambria Math"/>
                                <w:sz w:val="24"/>
                                <w:szCs w:val="24"/>
                              </w:rPr>
                            </m:ctrlPr>
                          </m:lim>
                        </m:limLow>
                      </m:fName>
                      <m:e>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Sub>
                                <m:ctrlPr>
                                  <w:rPr>
                                    <w:rFonts w:ascii="Cambria Math" w:eastAsia="MS Mincho" w:hAnsi="Cambria Math" w:cs="MS Mincho"/>
                                    <w:sz w:val="24"/>
                                    <w:szCs w:val="24"/>
                                  </w:rPr>
                                </m:ctrlPr>
                              </m:e>
                              <m:e>
                                <m:sSub>
                                  <m:sSubPr>
                                    <m:ctrlPr>
                                      <w:rPr>
                                        <w:rFonts w:ascii="Cambria Math" w:hAnsi="Cambria Math"/>
                                        <w:i/>
                                        <w:sz w:val="24"/>
                                        <w:szCs w:val="24"/>
                                      </w:rPr>
                                    </m:ctrlPr>
                                  </m:sSubPr>
                                  <m:e>
                                    <m:r>
                                      <m:rPr>
                                        <m:sty m:val="p"/>
                                      </m:rPr>
                                      <w:rPr>
                                        <w:rFonts w:ascii="Cambria Math" w:hAnsi="Cambria Math"/>
                                        <w:sz w:val="24"/>
                                        <w:szCs w:val="24"/>
                                      </w:rPr>
                                      <m:t>θ</m:t>
                                    </m:r>
                                    <m:ctrlPr>
                                      <w:rPr>
                                        <w:rFonts w:ascii="Cambria Math" w:eastAsia="MS Mincho" w:hAnsi="Cambria Math" w:cs="MS Mincho"/>
                                        <w:sz w:val="24"/>
                                        <w:szCs w:val="24"/>
                                      </w:rPr>
                                    </m:ctrlPr>
                                  </m:e>
                                  <m:sub>
                                    <m:r>
                                      <w:rPr>
                                        <w:rFonts w:ascii="Cambria Math" w:hAnsi="Cambria Math"/>
                                        <w:sz w:val="24"/>
                                        <w:szCs w:val="24"/>
                                      </w:rPr>
                                      <m:t>j</m:t>
                                    </m:r>
                                  </m:sub>
                                </m:sSub>
                                <m:ctrlPr>
                                  <w:rPr>
                                    <w:rFonts w:ascii="Cambria Math" w:hAnsi="Cambria Math"/>
                                    <w:i/>
                                    <w:sz w:val="24"/>
                                    <w:szCs w:val="24"/>
                                  </w:rPr>
                                </m:ctrlPr>
                              </m:e>
                            </m:d>
                          </m:num>
                          <m:den>
                            <m:r>
                              <w:rPr>
                                <w:rFonts w:ascii="Cambria Math" w:hAnsi="Cambria Math"/>
                                <w:sz w:val="24"/>
                                <w:szCs w:val="24"/>
                              </w:rPr>
                              <m:t>P</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Sub>
                                <m:ctrlPr>
                                  <w:rPr>
                                    <w:rFonts w:ascii="Cambria Math" w:hAnsi="Cambria Math"/>
                                    <w:i/>
                                    <w:sz w:val="24"/>
                                    <w:szCs w:val="24"/>
                                  </w:rPr>
                                </m:ctrlPr>
                              </m:e>
                            </m:d>
                          </m:den>
                        </m:f>
                        <m:ctrlPr>
                          <w:rPr>
                            <w:rFonts w:ascii="Cambria Math" w:hAnsi="Cambria Math"/>
                            <w:i/>
                            <w:sz w:val="24"/>
                            <w:szCs w:val="24"/>
                          </w:rPr>
                        </m:ctrlPr>
                      </m:e>
                    </m:func>
                  </m:e>
                </m:func>
                <m:r>
                  <w:rPr>
                    <w:rFonts w:ascii="Cambria Math" w:hAnsi="Cambria Math"/>
                    <w:sz w:val="24"/>
                    <w:szCs w:val="24"/>
                  </w:rPr>
                  <m:t>.</m:t>
                </m:r>
              </m:oMath>
            </m:oMathPara>
          </w:p>
        </w:tc>
        <w:tc>
          <w:tcPr>
            <w:tcW w:w="250" w:type="pct"/>
            <w:vAlign w:val="center"/>
          </w:tcPr>
          <w:p w14:paraId="4675C88A" w14:textId="2ECA1903" w:rsidR="00D21B2A" w:rsidRPr="002F6CFC" w:rsidRDefault="00D21B2A" w:rsidP="002F6CFC">
            <w:pPr>
              <w:tabs>
                <w:tab w:val="left" w:pos="709"/>
                <w:tab w:val="center" w:pos="5103"/>
                <w:tab w:val="right" w:pos="10206"/>
              </w:tabs>
              <w:ind w:right="3"/>
              <w:jc w:val="right"/>
              <w:rPr>
                <w:sz w:val="24"/>
                <w:szCs w:val="24"/>
              </w:rPr>
            </w:pPr>
            <w:r w:rsidRPr="002F6CFC">
              <w:rPr>
                <w:sz w:val="24"/>
                <w:szCs w:val="24"/>
              </w:rPr>
              <w:t>(</w:t>
            </w:r>
            <w:r w:rsidRPr="002F6CFC">
              <w:rPr>
                <w:sz w:val="24"/>
                <w:szCs w:val="24"/>
              </w:rPr>
              <w:fldChar w:fldCharType="begin"/>
            </w:r>
            <w:r w:rsidRPr="002F6CFC">
              <w:rPr>
                <w:sz w:val="24"/>
                <w:szCs w:val="24"/>
              </w:rPr>
              <w:instrText xml:space="preserve"> SEQ Таблица \* ARABIC </w:instrText>
            </w:r>
            <w:r w:rsidRPr="002F6CFC">
              <w:rPr>
                <w:sz w:val="24"/>
                <w:szCs w:val="24"/>
              </w:rPr>
              <w:fldChar w:fldCharType="separate"/>
            </w:r>
            <w:r>
              <w:rPr>
                <w:noProof/>
                <w:sz w:val="24"/>
                <w:szCs w:val="24"/>
              </w:rPr>
              <w:t>3</w:t>
            </w:r>
            <w:r w:rsidRPr="002F6CFC">
              <w:rPr>
                <w:sz w:val="24"/>
                <w:szCs w:val="24"/>
              </w:rPr>
              <w:fldChar w:fldCharType="end"/>
            </w:r>
            <w:r w:rsidRPr="002F6CFC">
              <w:rPr>
                <w:sz w:val="24"/>
                <w:szCs w:val="24"/>
              </w:rPr>
              <w:t>)</w:t>
            </w:r>
          </w:p>
        </w:tc>
      </w:tr>
    </w:tbl>
    <w:p w14:paraId="7CCAA21A" w14:textId="77777777" w:rsidR="00583F42" w:rsidRPr="00E4673F" w:rsidRDefault="00583F42" w:rsidP="006934AA">
      <w:pPr>
        <w:tabs>
          <w:tab w:val="left" w:pos="709"/>
          <w:tab w:val="center" w:pos="5103"/>
          <w:tab w:val="right" w:pos="10206"/>
        </w:tabs>
        <w:ind w:right="3"/>
        <w:jc w:val="both"/>
        <w:rPr>
          <w:sz w:val="24"/>
          <w:szCs w:val="24"/>
        </w:rPr>
      </w:pPr>
    </w:p>
    <w:p w14:paraId="273CBCB1" w14:textId="28CEA391" w:rsidR="00583F42" w:rsidRPr="00E4673F" w:rsidRDefault="001739DA" w:rsidP="006934AA">
      <w:pPr>
        <w:tabs>
          <w:tab w:val="left" w:pos="709"/>
          <w:tab w:val="center" w:pos="5103"/>
          <w:tab w:val="right" w:pos="10206"/>
        </w:tabs>
        <w:ind w:right="3" w:firstLine="709"/>
        <w:jc w:val="both"/>
        <w:rPr>
          <w:bCs/>
          <w:sz w:val="24"/>
          <w:szCs w:val="24"/>
        </w:rPr>
      </w:pPr>
      <w:r w:rsidRPr="00E4673F">
        <w:rPr>
          <w:bCs/>
          <w:sz w:val="24"/>
          <w:szCs w:val="24"/>
        </w:rPr>
        <w:t>Использование этого подхода</w:t>
      </w:r>
      <w:r w:rsidR="00583F42" w:rsidRPr="00E4673F">
        <w:rPr>
          <w:bCs/>
          <w:sz w:val="24"/>
          <w:szCs w:val="24"/>
        </w:rPr>
        <w:t xml:space="preserve"> для агрегации экспертных оценок на наборе данных</w:t>
      </w:r>
      <w:r w:rsidRPr="00E4673F">
        <w:rPr>
          <w:bCs/>
          <w:sz w:val="24"/>
          <w:szCs w:val="24"/>
        </w:rPr>
        <w:t xml:space="preserve"> позволило получить удачное распределение данных</w:t>
      </w:r>
      <w:r w:rsidR="00583F42" w:rsidRPr="00E4673F">
        <w:rPr>
          <w:bCs/>
          <w:sz w:val="24"/>
          <w:szCs w:val="24"/>
        </w:rPr>
        <w:t xml:space="preserve"> (рисунок </w:t>
      </w:r>
      <w:r w:rsidR="006934AA" w:rsidRPr="00E4673F">
        <w:rPr>
          <w:bCs/>
          <w:sz w:val="24"/>
          <w:szCs w:val="24"/>
        </w:rPr>
        <w:t>2</w:t>
      </w:r>
      <w:r w:rsidR="00583F42" w:rsidRPr="00E4673F">
        <w:rPr>
          <w:bCs/>
          <w:sz w:val="24"/>
          <w:szCs w:val="24"/>
        </w:rPr>
        <w:t>).</w:t>
      </w:r>
    </w:p>
    <w:p w14:paraId="4FA034BC" w14:textId="77777777" w:rsidR="006934AA" w:rsidRPr="00E4673F" w:rsidRDefault="006934AA" w:rsidP="006934AA">
      <w:pPr>
        <w:tabs>
          <w:tab w:val="left" w:pos="709"/>
          <w:tab w:val="center" w:pos="5103"/>
          <w:tab w:val="right" w:pos="10206"/>
        </w:tabs>
        <w:ind w:right="3" w:firstLine="709"/>
        <w:jc w:val="both"/>
        <w:rPr>
          <w:bCs/>
          <w:sz w:val="24"/>
          <w:szCs w:val="24"/>
        </w:rPr>
      </w:pPr>
    </w:p>
    <w:p w14:paraId="62B13A94" w14:textId="70A23027" w:rsidR="006934AA" w:rsidRPr="00E4673F" w:rsidRDefault="00353AA3" w:rsidP="008B0AB7">
      <w:pPr>
        <w:tabs>
          <w:tab w:val="left" w:pos="709"/>
          <w:tab w:val="center" w:pos="5103"/>
          <w:tab w:val="right" w:pos="10206"/>
        </w:tabs>
        <w:ind w:right="3"/>
        <w:jc w:val="center"/>
        <w:rPr>
          <w:bCs/>
          <w:sz w:val="24"/>
          <w:szCs w:val="24"/>
        </w:rPr>
      </w:pPr>
      <w:r>
        <w:rPr>
          <w:bCs/>
          <w:noProof/>
          <w:sz w:val="24"/>
          <w:szCs w:val="24"/>
          <w:lang w:bidi="ar-SA"/>
        </w:rPr>
        <w:drawing>
          <wp:inline distT="0" distB="0" distL="0" distR="0" wp14:anchorId="1A0C9B20" wp14:editId="177EF710">
            <wp:extent cx="3998246" cy="2547620"/>
            <wp:effectExtent l="0" t="0" r="254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2632" cy="2563158"/>
                    </a:xfrm>
                    <a:prstGeom prst="rect">
                      <a:avLst/>
                    </a:prstGeom>
                    <a:noFill/>
                    <a:ln>
                      <a:noFill/>
                    </a:ln>
                  </pic:spPr>
                </pic:pic>
              </a:graphicData>
            </a:graphic>
          </wp:inline>
        </w:drawing>
      </w:r>
    </w:p>
    <w:p w14:paraId="39491883" w14:textId="3AF5C881" w:rsidR="006934AA" w:rsidRPr="00574CE5" w:rsidRDefault="004413E8" w:rsidP="006934AA">
      <w:pPr>
        <w:tabs>
          <w:tab w:val="left" w:pos="709"/>
          <w:tab w:val="center" w:pos="5103"/>
          <w:tab w:val="right" w:pos="10206"/>
        </w:tabs>
        <w:ind w:right="3"/>
        <w:jc w:val="center"/>
        <w:rPr>
          <w:bCs/>
        </w:rPr>
      </w:pPr>
      <w:r w:rsidRPr="00574CE5">
        <w:rPr>
          <w:b/>
        </w:rPr>
        <w:t xml:space="preserve">Рис. </w:t>
      </w:r>
      <w:r w:rsidR="006934AA" w:rsidRPr="00574CE5">
        <w:rPr>
          <w:b/>
        </w:rPr>
        <w:t>2</w:t>
      </w:r>
      <w:r w:rsidR="004F66E4" w:rsidRPr="00574CE5">
        <w:rPr>
          <w:bCs/>
        </w:rPr>
        <w:t>.</w:t>
      </w:r>
      <w:r w:rsidR="00C313BF" w:rsidRPr="00574CE5">
        <w:rPr>
          <w:bCs/>
        </w:rPr>
        <w:t xml:space="preserve"> </w:t>
      </w:r>
      <w:r w:rsidR="006934AA" w:rsidRPr="00574CE5">
        <w:rPr>
          <w:bCs/>
        </w:rPr>
        <w:t>Распределение эмоций по аудиозаписям после агрегации экспертных оценок применением теоремы Байес</w:t>
      </w:r>
      <w:r w:rsidR="00C313BF" w:rsidRPr="00574CE5">
        <w:rPr>
          <w:bCs/>
        </w:rPr>
        <w:t>а</w:t>
      </w:r>
    </w:p>
    <w:p w14:paraId="224D68DE" w14:textId="77777777" w:rsidR="006934AA" w:rsidRPr="00E4673F" w:rsidRDefault="006934AA" w:rsidP="006934AA">
      <w:pPr>
        <w:tabs>
          <w:tab w:val="left" w:pos="709"/>
          <w:tab w:val="center" w:pos="5103"/>
          <w:tab w:val="right" w:pos="10206"/>
        </w:tabs>
        <w:ind w:right="3" w:firstLine="709"/>
        <w:jc w:val="both"/>
        <w:rPr>
          <w:bCs/>
          <w:sz w:val="24"/>
          <w:szCs w:val="24"/>
        </w:rPr>
      </w:pPr>
    </w:p>
    <w:p w14:paraId="7B5CAF32" w14:textId="3F7773BF" w:rsidR="006934AA" w:rsidRDefault="006934AA" w:rsidP="006934AA">
      <w:pPr>
        <w:tabs>
          <w:tab w:val="left" w:pos="709"/>
          <w:tab w:val="center" w:pos="5103"/>
          <w:tab w:val="right" w:pos="10206"/>
        </w:tabs>
        <w:ind w:right="3" w:firstLine="709"/>
        <w:jc w:val="both"/>
        <w:rPr>
          <w:b/>
          <w:sz w:val="24"/>
          <w:szCs w:val="24"/>
        </w:rPr>
      </w:pPr>
      <w:r w:rsidRPr="00E4673F">
        <w:rPr>
          <w:bCs/>
          <w:sz w:val="24"/>
          <w:szCs w:val="24"/>
        </w:rPr>
        <w:tab/>
      </w:r>
      <w:r w:rsidRPr="00E4673F">
        <w:rPr>
          <w:b/>
          <w:sz w:val="24"/>
          <w:szCs w:val="24"/>
        </w:rPr>
        <w:t>Предобработка данных: выделение признаков</w:t>
      </w:r>
    </w:p>
    <w:p w14:paraId="4411CE67" w14:textId="77777777" w:rsidR="00B4361D" w:rsidRPr="00E4673F" w:rsidRDefault="00B4361D" w:rsidP="006934AA">
      <w:pPr>
        <w:tabs>
          <w:tab w:val="left" w:pos="709"/>
          <w:tab w:val="center" w:pos="5103"/>
          <w:tab w:val="right" w:pos="10206"/>
        </w:tabs>
        <w:ind w:right="3" w:firstLine="709"/>
        <w:jc w:val="both"/>
        <w:rPr>
          <w:bCs/>
          <w:sz w:val="24"/>
          <w:szCs w:val="24"/>
        </w:rPr>
      </w:pPr>
    </w:p>
    <w:p w14:paraId="57D4227A" w14:textId="10A1D2A8" w:rsidR="006934AA" w:rsidRPr="00E4673F" w:rsidRDefault="00715A4A" w:rsidP="006934AA">
      <w:pPr>
        <w:tabs>
          <w:tab w:val="left" w:pos="709"/>
          <w:tab w:val="center" w:pos="5103"/>
          <w:tab w:val="right" w:pos="10206"/>
        </w:tabs>
        <w:ind w:right="3" w:firstLine="709"/>
        <w:jc w:val="both"/>
        <w:rPr>
          <w:bCs/>
          <w:sz w:val="24"/>
          <w:szCs w:val="24"/>
        </w:rPr>
      </w:pPr>
      <w:r w:rsidRPr="00E4673F">
        <w:rPr>
          <w:bCs/>
          <w:sz w:val="24"/>
          <w:szCs w:val="24"/>
        </w:rPr>
        <w:t>В этом исследовании мел-частотные кепстральные коэффициенты</w:t>
      </w:r>
      <w:r w:rsidR="00E95DF3" w:rsidRPr="00E4673F">
        <w:rPr>
          <w:bCs/>
          <w:sz w:val="24"/>
          <w:szCs w:val="24"/>
        </w:rPr>
        <w:t xml:space="preserve"> (</w:t>
      </w:r>
      <w:r w:rsidR="00E95DF3" w:rsidRPr="00E4673F">
        <w:rPr>
          <w:bCs/>
          <w:sz w:val="24"/>
          <w:szCs w:val="24"/>
          <w:lang w:val="en-US"/>
        </w:rPr>
        <w:t>MFCC</w:t>
      </w:r>
      <w:r w:rsidR="00E95DF3" w:rsidRPr="00E4673F">
        <w:rPr>
          <w:bCs/>
          <w:sz w:val="24"/>
          <w:szCs w:val="24"/>
        </w:rPr>
        <w:t>)</w:t>
      </w:r>
      <w:r w:rsidR="004B0751" w:rsidRPr="00E4673F">
        <w:rPr>
          <w:bCs/>
          <w:sz w:val="24"/>
          <w:szCs w:val="24"/>
        </w:rPr>
        <w:t xml:space="preserve"> [</w:t>
      </w:r>
      <w:r w:rsidR="00C97377" w:rsidRPr="00E4673F">
        <w:rPr>
          <w:bCs/>
          <w:sz w:val="24"/>
          <w:szCs w:val="24"/>
        </w:rPr>
        <w:t>3</w:t>
      </w:r>
      <w:r w:rsidR="004B0751" w:rsidRPr="00E4673F">
        <w:rPr>
          <w:bCs/>
          <w:sz w:val="24"/>
          <w:szCs w:val="24"/>
        </w:rPr>
        <w:t>]</w:t>
      </w:r>
      <w:r w:rsidR="00E95DF3" w:rsidRPr="00E4673F">
        <w:rPr>
          <w:bCs/>
          <w:sz w:val="24"/>
          <w:szCs w:val="24"/>
        </w:rPr>
        <w:t xml:space="preserve"> взяты, как основа для выделения признаков</w:t>
      </w:r>
      <w:r w:rsidRPr="00E4673F">
        <w:rPr>
          <w:bCs/>
          <w:sz w:val="24"/>
          <w:szCs w:val="24"/>
        </w:rPr>
        <w:t>.</w:t>
      </w:r>
      <w:r w:rsidR="00E95DF3" w:rsidRPr="00E4673F">
        <w:rPr>
          <w:bCs/>
          <w:sz w:val="24"/>
          <w:szCs w:val="24"/>
        </w:rPr>
        <w:t xml:space="preserve"> MFCC являются одними из наиболее популярных признаков для распознавания речи и классификации эмоций в аудиозаписях. </w:t>
      </w:r>
      <w:r w:rsidR="00F833A0" w:rsidRPr="00E4673F">
        <w:rPr>
          <w:bCs/>
          <w:sz w:val="24"/>
          <w:szCs w:val="24"/>
        </w:rPr>
        <w:t xml:space="preserve">Они </w:t>
      </w:r>
      <w:r w:rsidR="00E95DF3" w:rsidRPr="00E4673F">
        <w:rPr>
          <w:bCs/>
          <w:sz w:val="24"/>
          <w:szCs w:val="24"/>
        </w:rPr>
        <w:t>представляют собой преобразование частотного спектра звука, которое позволяет уменьшить влияние менее информативных высокочастотных компонентов и усилить влияние менее высоких частот, которые обладают более высокой информативностью и лучше соответствуют человеческому восприятию звука.</w:t>
      </w:r>
      <w:r w:rsidR="00E50A47" w:rsidRPr="00E4673F">
        <w:rPr>
          <w:bCs/>
          <w:sz w:val="24"/>
          <w:szCs w:val="24"/>
        </w:rPr>
        <w:t xml:space="preserve"> </w:t>
      </w:r>
    </w:p>
    <w:p w14:paraId="38C9C5A7" w14:textId="77777777" w:rsidR="00E95DF3" w:rsidRPr="00E4673F" w:rsidRDefault="00E95DF3" w:rsidP="00E95DF3">
      <w:pPr>
        <w:tabs>
          <w:tab w:val="left" w:pos="709"/>
          <w:tab w:val="center" w:pos="5103"/>
          <w:tab w:val="right" w:pos="10206"/>
        </w:tabs>
        <w:ind w:right="3" w:firstLine="709"/>
        <w:jc w:val="both"/>
        <w:rPr>
          <w:bCs/>
          <w:sz w:val="24"/>
          <w:szCs w:val="24"/>
        </w:rPr>
      </w:pPr>
      <w:r w:rsidRPr="00E4673F">
        <w:rPr>
          <w:bCs/>
          <w:sz w:val="24"/>
          <w:szCs w:val="24"/>
        </w:rPr>
        <w:t>Применение MFCC имеет несколько преимуществ в сравнении с другими численными характеристиками звука для классификации эмоций:</w:t>
      </w:r>
    </w:p>
    <w:p w14:paraId="2FB06E96" w14:textId="65105BC6" w:rsidR="00E95DF3" w:rsidRPr="00E4673F" w:rsidRDefault="00E95DF3" w:rsidP="00E95DF3">
      <w:pPr>
        <w:pStyle w:val="a5"/>
        <w:numPr>
          <w:ilvl w:val="0"/>
          <w:numId w:val="3"/>
        </w:numPr>
        <w:tabs>
          <w:tab w:val="left" w:pos="709"/>
          <w:tab w:val="center" w:pos="5103"/>
          <w:tab w:val="right" w:pos="10206"/>
        </w:tabs>
        <w:ind w:right="3"/>
        <w:jc w:val="both"/>
        <w:rPr>
          <w:bCs/>
          <w:sz w:val="24"/>
          <w:szCs w:val="24"/>
        </w:rPr>
      </w:pPr>
      <w:r w:rsidRPr="00E4673F">
        <w:rPr>
          <w:bCs/>
          <w:sz w:val="24"/>
          <w:szCs w:val="24"/>
        </w:rPr>
        <w:t>MFCC может обнаружить очень мелкие изменения в звуке и учитывает различия в тоне, высоте, энергетике и других параметрах звука, которые связаны с эмоциональным состоянием говорящего</w:t>
      </w:r>
      <w:r w:rsidR="00E50A47" w:rsidRPr="00E4673F">
        <w:rPr>
          <w:bCs/>
          <w:sz w:val="24"/>
          <w:szCs w:val="24"/>
        </w:rPr>
        <w:t>;</w:t>
      </w:r>
    </w:p>
    <w:p w14:paraId="1E8F3EF2" w14:textId="32E2CD20" w:rsidR="00E95DF3" w:rsidRPr="00E4673F" w:rsidRDefault="00E50A47" w:rsidP="00E95DF3">
      <w:pPr>
        <w:pStyle w:val="a5"/>
        <w:numPr>
          <w:ilvl w:val="0"/>
          <w:numId w:val="3"/>
        </w:numPr>
        <w:tabs>
          <w:tab w:val="left" w:pos="709"/>
          <w:tab w:val="center" w:pos="5103"/>
          <w:tab w:val="right" w:pos="10206"/>
        </w:tabs>
        <w:ind w:right="3"/>
        <w:jc w:val="both"/>
        <w:rPr>
          <w:bCs/>
          <w:sz w:val="24"/>
          <w:szCs w:val="24"/>
        </w:rPr>
      </w:pPr>
      <w:r w:rsidRPr="00E4673F">
        <w:rPr>
          <w:bCs/>
          <w:sz w:val="24"/>
          <w:szCs w:val="24"/>
        </w:rPr>
        <w:t>р</w:t>
      </w:r>
      <w:r w:rsidR="00E95DF3" w:rsidRPr="00E4673F">
        <w:rPr>
          <w:bCs/>
          <w:sz w:val="24"/>
          <w:szCs w:val="24"/>
        </w:rPr>
        <w:t>азличные эмоциональные состояния обычно соответствуют определенной частотной характеристике и форме спектра, поэтому MFCC может лучше различать эмоциональные состояния, чем другие методы анализа звука</w:t>
      </w:r>
      <w:r w:rsidRPr="00E4673F">
        <w:rPr>
          <w:bCs/>
          <w:sz w:val="24"/>
          <w:szCs w:val="24"/>
        </w:rPr>
        <w:t>;</w:t>
      </w:r>
    </w:p>
    <w:p w14:paraId="55AF7E6A" w14:textId="41E423EF" w:rsidR="00E95DF3" w:rsidRPr="00E4673F" w:rsidRDefault="00E95DF3" w:rsidP="00E95DF3">
      <w:pPr>
        <w:pStyle w:val="a5"/>
        <w:numPr>
          <w:ilvl w:val="0"/>
          <w:numId w:val="3"/>
        </w:numPr>
        <w:tabs>
          <w:tab w:val="left" w:pos="709"/>
          <w:tab w:val="center" w:pos="5103"/>
          <w:tab w:val="right" w:pos="10206"/>
        </w:tabs>
        <w:ind w:right="3"/>
        <w:jc w:val="both"/>
        <w:rPr>
          <w:bCs/>
          <w:sz w:val="24"/>
          <w:szCs w:val="24"/>
        </w:rPr>
      </w:pPr>
      <w:r w:rsidRPr="00E4673F">
        <w:rPr>
          <w:bCs/>
          <w:sz w:val="24"/>
          <w:szCs w:val="24"/>
        </w:rPr>
        <w:t>MFCC относительно устойчив к изменениям в условиях записи, таким как шум, эхо и другие фоновые шумы</w:t>
      </w:r>
      <w:r w:rsidR="00E50A47" w:rsidRPr="00E4673F">
        <w:rPr>
          <w:bCs/>
          <w:sz w:val="24"/>
          <w:szCs w:val="24"/>
        </w:rPr>
        <w:t>.</w:t>
      </w:r>
    </w:p>
    <w:p w14:paraId="01A42DC3" w14:textId="6852D4DF" w:rsidR="006934AA" w:rsidRPr="00E4673F" w:rsidRDefault="00EA40CB" w:rsidP="00BF019F">
      <w:pPr>
        <w:tabs>
          <w:tab w:val="left" w:pos="709"/>
          <w:tab w:val="center" w:pos="5103"/>
          <w:tab w:val="right" w:pos="10206"/>
        </w:tabs>
        <w:ind w:right="3"/>
        <w:jc w:val="both"/>
        <w:rPr>
          <w:bCs/>
          <w:sz w:val="24"/>
          <w:szCs w:val="24"/>
        </w:rPr>
      </w:pPr>
      <w:r w:rsidRPr="00E4673F">
        <w:rPr>
          <w:bCs/>
          <w:sz w:val="24"/>
          <w:szCs w:val="24"/>
        </w:rPr>
        <w:tab/>
        <w:t>Таким образом, преимущества использования MFCC в анализе звука для классификации эмоций обусловлены его способностью более эффективно отображать параметры звука, которые связаны с эмоциональным состоянием говорящего, а также его относительной устойчивостью к шуму и другим условиям записи.</w:t>
      </w:r>
    </w:p>
    <w:p w14:paraId="75B29519" w14:textId="2B1B2A49" w:rsidR="005E15CC" w:rsidRPr="00E4673F" w:rsidRDefault="00EA40CB" w:rsidP="006D1EB1">
      <w:pPr>
        <w:tabs>
          <w:tab w:val="left" w:pos="709"/>
          <w:tab w:val="center" w:pos="5103"/>
          <w:tab w:val="right" w:pos="10206"/>
        </w:tabs>
        <w:ind w:right="3"/>
        <w:jc w:val="both"/>
        <w:rPr>
          <w:bCs/>
          <w:sz w:val="24"/>
          <w:szCs w:val="24"/>
        </w:rPr>
      </w:pPr>
      <w:r w:rsidRPr="00E4673F">
        <w:rPr>
          <w:bCs/>
          <w:sz w:val="24"/>
          <w:szCs w:val="24"/>
        </w:rPr>
        <w:tab/>
      </w:r>
      <w:r w:rsidR="005E15CC" w:rsidRPr="00E4673F">
        <w:rPr>
          <w:bCs/>
          <w:sz w:val="24"/>
          <w:szCs w:val="24"/>
        </w:rPr>
        <w:t>MFCC представляет собой матрицу значений, размерность которой зависит от числа коэффициентов</w:t>
      </w:r>
      <w:r w:rsidR="006D1EB1" w:rsidRPr="00E4673F">
        <w:rPr>
          <w:bCs/>
          <w:sz w:val="24"/>
          <w:szCs w:val="24"/>
        </w:rPr>
        <w:t xml:space="preserve"> (в исследовании было взято 20 коэффициентов)</w:t>
      </w:r>
      <w:r w:rsidR="005E15CC" w:rsidRPr="00E4673F">
        <w:rPr>
          <w:bCs/>
          <w:sz w:val="24"/>
          <w:szCs w:val="24"/>
        </w:rPr>
        <w:t xml:space="preserve"> и продолжительности записи. Поэтому для каждой аудиозаписи будем вычислять среднее и среднеквадратическое отклонение </w:t>
      </w:r>
      <w:r w:rsidR="00AD7876" w:rsidRPr="00E4673F">
        <w:rPr>
          <w:bCs/>
          <w:sz w:val="24"/>
          <w:szCs w:val="24"/>
        </w:rPr>
        <w:t xml:space="preserve">выбранных </w:t>
      </w:r>
      <w:r w:rsidR="005E15CC" w:rsidRPr="00E4673F">
        <w:rPr>
          <w:bCs/>
          <w:sz w:val="24"/>
          <w:szCs w:val="24"/>
        </w:rPr>
        <w:t>коэффициентов по времени. Это позволит свести матрицу MFCC к вектору средних значений и стандартных отклонений для каждого коэффициента.</w:t>
      </w:r>
    </w:p>
    <w:p w14:paraId="19498F33" w14:textId="3EA7E96E" w:rsidR="00EA40CB" w:rsidRPr="00E4673F" w:rsidRDefault="005E15CC" w:rsidP="006D1EB1">
      <w:pPr>
        <w:tabs>
          <w:tab w:val="left" w:pos="709"/>
          <w:tab w:val="center" w:pos="5103"/>
          <w:tab w:val="right" w:pos="10206"/>
        </w:tabs>
        <w:ind w:right="3"/>
        <w:jc w:val="both"/>
        <w:rPr>
          <w:bCs/>
          <w:sz w:val="24"/>
          <w:szCs w:val="24"/>
        </w:rPr>
      </w:pPr>
      <w:r w:rsidRPr="00E4673F">
        <w:rPr>
          <w:bCs/>
          <w:sz w:val="24"/>
          <w:szCs w:val="24"/>
        </w:rPr>
        <w:lastRenderedPageBreak/>
        <w:tab/>
        <w:t xml:space="preserve">Далее полученные данные необходимо нормализовать, например, путем применения </w:t>
      </w:r>
      <w:r w:rsidRPr="00E4673F">
        <w:rPr>
          <w:bCs/>
          <w:sz w:val="24"/>
          <w:szCs w:val="24"/>
          <w:lang w:val="en-US"/>
        </w:rPr>
        <w:t>MinMax</w:t>
      </w:r>
      <w:r w:rsidRPr="00E4673F">
        <w:rPr>
          <w:bCs/>
          <w:sz w:val="24"/>
          <w:szCs w:val="24"/>
        </w:rPr>
        <w:t xml:space="preserve">-нормализации (все данные приводятся к отрезку </w:t>
      </w:r>
      <m:oMath>
        <m:d>
          <m:dPr>
            <m:begChr m:val="["/>
            <m:endChr m:val="]"/>
            <m:ctrlPr>
              <w:rPr>
                <w:rFonts w:ascii="Cambria Math" w:hAnsi="Cambria Math"/>
                <w:bCs/>
                <w:i/>
                <w:sz w:val="24"/>
                <w:szCs w:val="24"/>
              </w:rPr>
            </m:ctrlPr>
          </m:dPr>
          <m:e>
            <m:r>
              <w:rPr>
                <w:rFonts w:ascii="Cambria Math" w:hAnsi="Cambria Math"/>
                <w:sz w:val="24"/>
                <w:szCs w:val="24"/>
              </w:rPr>
              <m:t>0, 1</m:t>
            </m:r>
          </m:e>
        </m:d>
      </m:oMath>
      <w:r w:rsidRPr="00E4673F">
        <w:rPr>
          <w:bCs/>
          <w:sz w:val="24"/>
          <w:szCs w:val="24"/>
        </w:rPr>
        <w:t>). После этого, полученные признаки готовы к использованию в обучении модели классификации эмоций.</w:t>
      </w:r>
    </w:p>
    <w:p w14:paraId="469E2D87" w14:textId="4860F2AB" w:rsidR="006934AA" w:rsidRPr="00E4673F" w:rsidRDefault="006D1EB1" w:rsidP="006D1EB1">
      <w:pPr>
        <w:tabs>
          <w:tab w:val="left" w:pos="709"/>
          <w:tab w:val="center" w:pos="5103"/>
          <w:tab w:val="right" w:pos="10206"/>
        </w:tabs>
        <w:ind w:right="3" w:firstLine="709"/>
        <w:jc w:val="both"/>
        <w:rPr>
          <w:bCs/>
          <w:sz w:val="24"/>
          <w:szCs w:val="24"/>
        </w:rPr>
      </w:pPr>
      <w:r w:rsidRPr="00E4673F">
        <w:rPr>
          <w:bCs/>
          <w:sz w:val="24"/>
          <w:szCs w:val="24"/>
        </w:rPr>
        <w:t xml:space="preserve">Кроме </w:t>
      </w:r>
      <w:r w:rsidRPr="00E4673F">
        <w:rPr>
          <w:bCs/>
          <w:sz w:val="24"/>
          <w:szCs w:val="24"/>
          <w:lang w:val="en-US"/>
        </w:rPr>
        <w:t>MFCC</w:t>
      </w:r>
      <w:r w:rsidRPr="00E4673F">
        <w:rPr>
          <w:bCs/>
          <w:sz w:val="24"/>
          <w:szCs w:val="24"/>
        </w:rPr>
        <w:t xml:space="preserve"> были взяты ещё 5 дополнительных признаков:</w:t>
      </w:r>
    </w:p>
    <w:p w14:paraId="0008B122" w14:textId="6CF9CAB9" w:rsidR="006D1EB1" w:rsidRPr="00E4673F" w:rsidRDefault="006D1EB1" w:rsidP="006B3F38">
      <w:pPr>
        <w:pStyle w:val="a5"/>
        <w:numPr>
          <w:ilvl w:val="0"/>
          <w:numId w:val="8"/>
        </w:numPr>
        <w:tabs>
          <w:tab w:val="left" w:pos="709"/>
          <w:tab w:val="center" w:pos="5103"/>
          <w:tab w:val="right" w:pos="10206"/>
        </w:tabs>
        <w:ind w:right="3"/>
        <w:jc w:val="both"/>
        <w:rPr>
          <w:bCs/>
          <w:sz w:val="24"/>
          <w:szCs w:val="24"/>
        </w:rPr>
      </w:pPr>
      <w:r w:rsidRPr="00E4673F">
        <w:rPr>
          <w:bCs/>
          <w:sz w:val="24"/>
          <w:szCs w:val="24"/>
        </w:rPr>
        <w:t>среднее значение центроидов (</w:t>
      </w:r>
      <w:r w:rsidR="00AD7876" w:rsidRPr="00E4673F">
        <w:rPr>
          <w:bCs/>
          <w:sz w:val="24"/>
          <w:szCs w:val="24"/>
        </w:rPr>
        <w:t>т.е. частоты</w:t>
      </w:r>
      <w:r w:rsidRPr="00E4673F">
        <w:rPr>
          <w:bCs/>
          <w:sz w:val="24"/>
          <w:szCs w:val="24"/>
        </w:rPr>
        <w:t>, на которой находится центр тяжести спектра),</w:t>
      </w:r>
    </w:p>
    <w:p w14:paraId="13B000ED" w14:textId="76D8F897" w:rsidR="006D1EB1" w:rsidRPr="00E4673F" w:rsidRDefault="006D1EB1" w:rsidP="006B3F38">
      <w:pPr>
        <w:pStyle w:val="a5"/>
        <w:numPr>
          <w:ilvl w:val="0"/>
          <w:numId w:val="8"/>
        </w:numPr>
        <w:tabs>
          <w:tab w:val="left" w:pos="709"/>
          <w:tab w:val="center" w:pos="5103"/>
          <w:tab w:val="right" w:pos="10206"/>
        </w:tabs>
        <w:ind w:right="3"/>
        <w:jc w:val="both"/>
        <w:rPr>
          <w:bCs/>
          <w:sz w:val="24"/>
          <w:szCs w:val="24"/>
        </w:rPr>
      </w:pPr>
      <w:r w:rsidRPr="00E4673F">
        <w:rPr>
          <w:bCs/>
          <w:sz w:val="24"/>
          <w:szCs w:val="24"/>
        </w:rPr>
        <w:t>стандартное отклонение центроидов,</w:t>
      </w:r>
    </w:p>
    <w:p w14:paraId="0BD2539E" w14:textId="7CC5A99F" w:rsidR="006D1EB1" w:rsidRPr="00E4673F" w:rsidRDefault="006D1EB1" w:rsidP="006B3F38">
      <w:pPr>
        <w:pStyle w:val="a5"/>
        <w:numPr>
          <w:ilvl w:val="0"/>
          <w:numId w:val="8"/>
        </w:numPr>
        <w:tabs>
          <w:tab w:val="left" w:pos="709"/>
          <w:tab w:val="center" w:pos="5103"/>
          <w:tab w:val="right" w:pos="10206"/>
        </w:tabs>
        <w:ind w:right="3"/>
        <w:jc w:val="both"/>
        <w:rPr>
          <w:bCs/>
          <w:sz w:val="24"/>
          <w:szCs w:val="24"/>
        </w:rPr>
      </w:pPr>
      <w:r w:rsidRPr="00E4673F">
        <w:rPr>
          <w:bCs/>
          <w:sz w:val="24"/>
          <w:szCs w:val="24"/>
        </w:rPr>
        <w:t>коэффициент асимметрии центроидов,</w:t>
      </w:r>
    </w:p>
    <w:p w14:paraId="5A34CC5D" w14:textId="205FE8AE" w:rsidR="006D1EB1" w:rsidRPr="00E4673F" w:rsidRDefault="00511814" w:rsidP="006B3F38">
      <w:pPr>
        <w:pStyle w:val="a5"/>
        <w:numPr>
          <w:ilvl w:val="0"/>
          <w:numId w:val="8"/>
        </w:numPr>
        <w:tabs>
          <w:tab w:val="left" w:pos="709"/>
          <w:tab w:val="center" w:pos="5103"/>
          <w:tab w:val="right" w:pos="10206"/>
        </w:tabs>
        <w:ind w:right="3"/>
        <w:jc w:val="both"/>
        <w:rPr>
          <w:bCs/>
          <w:sz w:val="24"/>
          <w:szCs w:val="24"/>
        </w:rPr>
      </w:pPr>
      <w:r w:rsidRPr="00E4673F">
        <w:rPr>
          <w:bCs/>
          <w:sz w:val="24"/>
          <w:szCs w:val="24"/>
        </w:rPr>
        <w:t xml:space="preserve">среднее </w:t>
      </w:r>
      <w:r w:rsidR="006D1EB1" w:rsidRPr="00E4673F">
        <w:rPr>
          <w:bCs/>
          <w:sz w:val="24"/>
          <w:szCs w:val="24"/>
        </w:rPr>
        <w:t>значение точки перехода (</w:t>
      </w:r>
      <w:r w:rsidRPr="00E4673F">
        <w:rPr>
          <w:bCs/>
          <w:sz w:val="24"/>
          <w:szCs w:val="24"/>
        </w:rPr>
        <w:t>т.е.</w:t>
      </w:r>
      <w:r w:rsidR="006D1EB1" w:rsidRPr="00E4673F">
        <w:rPr>
          <w:bCs/>
          <w:sz w:val="24"/>
          <w:szCs w:val="24"/>
        </w:rPr>
        <w:t xml:space="preserve"> </w:t>
      </w:r>
      <w:r w:rsidRPr="00E4673F">
        <w:rPr>
          <w:bCs/>
          <w:sz w:val="24"/>
          <w:szCs w:val="24"/>
        </w:rPr>
        <w:t>частоты</w:t>
      </w:r>
      <w:r w:rsidR="006D1EB1" w:rsidRPr="00E4673F">
        <w:rPr>
          <w:bCs/>
          <w:sz w:val="24"/>
          <w:szCs w:val="24"/>
        </w:rPr>
        <w:t>, на которой суммарная энергия спектра достигает определенного процента от суммарной энергии всех частот в спектре (например, 85%)),</w:t>
      </w:r>
    </w:p>
    <w:p w14:paraId="18A8914A" w14:textId="1A6E3102" w:rsidR="006934AA" w:rsidRPr="00E4673F" w:rsidRDefault="006D1EB1" w:rsidP="00BF019F">
      <w:pPr>
        <w:pStyle w:val="a5"/>
        <w:numPr>
          <w:ilvl w:val="0"/>
          <w:numId w:val="8"/>
        </w:numPr>
        <w:tabs>
          <w:tab w:val="left" w:pos="709"/>
          <w:tab w:val="center" w:pos="5103"/>
          <w:tab w:val="right" w:pos="10206"/>
        </w:tabs>
        <w:ind w:right="3"/>
        <w:jc w:val="both"/>
        <w:rPr>
          <w:bCs/>
          <w:sz w:val="24"/>
          <w:szCs w:val="24"/>
        </w:rPr>
      </w:pPr>
      <w:r w:rsidRPr="00E4673F">
        <w:rPr>
          <w:bCs/>
          <w:sz w:val="24"/>
          <w:szCs w:val="24"/>
        </w:rPr>
        <w:t>стандартное отклонение точки перехода.</w:t>
      </w:r>
    </w:p>
    <w:p w14:paraId="73249CBC" w14:textId="65A1D99C" w:rsidR="006D1EB1" w:rsidRPr="00E4673F" w:rsidRDefault="006D1EB1" w:rsidP="006D1EB1">
      <w:pPr>
        <w:tabs>
          <w:tab w:val="left" w:pos="709"/>
          <w:tab w:val="center" w:pos="5103"/>
          <w:tab w:val="right" w:pos="10206"/>
        </w:tabs>
        <w:ind w:right="3"/>
        <w:jc w:val="both"/>
        <w:rPr>
          <w:bCs/>
          <w:sz w:val="24"/>
          <w:szCs w:val="24"/>
        </w:rPr>
      </w:pPr>
      <w:r w:rsidRPr="00E4673F">
        <w:rPr>
          <w:bCs/>
          <w:sz w:val="24"/>
          <w:szCs w:val="24"/>
        </w:rPr>
        <w:tab/>
      </w:r>
      <w:r w:rsidRPr="00E4673F">
        <w:rPr>
          <w:bCs/>
          <w:sz w:val="24"/>
          <w:szCs w:val="24"/>
        </w:rPr>
        <w:tab/>
      </w:r>
    </w:p>
    <w:p w14:paraId="7B49BD43" w14:textId="18BF8F2B" w:rsidR="006934AA" w:rsidRDefault="006D1EB1" w:rsidP="006D1EB1">
      <w:pPr>
        <w:tabs>
          <w:tab w:val="left" w:pos="709"/>
          <w:tab w:val="center" w:pos="5103"/>
          <w:tab w:val="right" w:pos="10206"/>
        </w:tabs>
        <w:ind w:right="3" w:firstLine="709"/>
        <w:jc w:val="both"/>
        <w:rPr>
          <w:b/>
          <w:sz w:val="24"/>
          <w:szCs w:val="24"/>
        </w:rPr>
      </w:pPr>
      <w:r w:rsidRPr="00E4673F">
        <w:rPr>
          <w:bCs/>
          <w:sz w:val="24"/>
          <w:szCs w:val="24"/>
        </w:rPr>
        <w:tab/>
      </w:r>
      <w:r w:rsidRPr="00E4673F">
        <w:rPr>
          <w:b/>
          <w:sz w:val="24"/>
          <w:szCs w:val="24"/>
        </w:rPr>
        <w:t>Обучение</w:t>
      </w:r>
      <w:r w:rsidR="006B3A11" w:rsidRPr="00E4673F">
        <w:rPr>
          <w:b/>
          <w:sz w:val="24"/>
          <w:szCs w:val="24"/>
        </w:rPr>
        <w:t xml:space="preserve"> и отбор</w:t>
      </w:r>
      <w:r w:rsidRPr="00E4673F">
        <w:rPr>
          <w:b/>
          <w:sz w:val="24"/>
          <w:szCs w:val="24"/>
        </w:rPr>
        <w:t xml:space="preserve"> </w:t>
      </w:r>
      <w:r w:rsidR="006B3A11" w:rsidRPr="00E4673F">
        <w:rPr>
          <w:b/>
          <w:sz w:val="24"/>
          <w:szCs w:val="24"/>
        </w:rPr>
        <w:t>классификаторов</w:t>
      </w:r>
    </w:p>
    <w:p w14:paraId="523A14F7" w14:textId="77777777" w:rsidR="00B4361D" w:rsidRPr="00E4673F" w:rsidRDefault="00B4361D" w:rsidP="006D1EB1">
      <w:pPr>
        <w:tabs>
          <w:tab w:val="left" w:pos="709"/>
          <w:tab w:val="center" w:pos="5103"/>
          <w:tab w:val="right" w:pos="10206"/>
        </w:tabs>
        <w:ind w:right="3" w:firstLine="709"/>
        <w:jc w:val="both"/>
        <w:rPr>
          <w:b/>
          <w:sz w:val="24"/>
          <w:szCs w:val="24"/>
        </w:rPr>
      </w:pPr>
    </w:p>
    <w:p w14:paraId="1AC19768" w14:textId="5A9C8117" w:rsidR="006934AA" w:rsidRPr="00E4673F" w:rsidRDefault="006B3A11" w:rsidP="006D1EB1">
      <w:pPr>
        <w:tabs>
          <w:tab w:val="left" w:pos="709"/>
          <w:tab w:val="center" w:pos="5103"/>
          <w:tab w:val="right" w:pos="10206"/>
        </w:tabs>
        <w:ind w:right="3" w:firstLine="709"/>
        <w:jc w:val="both"/>
        <w:rPr>
          <w:bCs/>
          <w:sz w:val="24"/>
          <w:szCs w:val="24"/>
        </w:rPr>
      </w:pPr>
      <w:r w:rsidRPr="00E4673F">
        <w:rPr>
          <w:bCs/>
          <w:sz w:val="24"/>
          <w:szCs w:val="24"/>
        </w:rPr>
        <w:t xml:space="preserve">Ранее можно было заметить (рисунок 2), что данные </w:t>
      </w:r>
      <w:r w:rsidR="003472B6" w:rsidRPr="00E4673F">
        <w:rPr>
          <w:bCs/>
          <w:sz w:val="24"/>
          <w:szCs w:val="24"/>
        </w:rPr>
        <w:t>характеризуются значительной несбалансированностью классов</w:t>
      </w:r>
      <w:r w:rsidRPr="00E4673F">
        <w:rPr>
          <w:bCs/>
          <w:sz w:val="24"/>
          <w:szCs w:val="24"/>
        </w:rPr>
        <w:t xml:space="preserve">. </w:t>
      </w:r>
      <w:r w:rsidR="003472B6" w:rsidRPr="00E4673F">
        <w:rPr>
          <w:bCs/>
          <w:sz w:val="24"/>
          <w:szCs w:val="24"/>
        </w:rPr>
        <w:t xml:space="preserve">Например, класс, отвечающий за нейтральную эмоцию, превышает суммарное количество записей остальных четырех классов. Для решения данной проблемы была предложена идея двухэтапной классификации (рисунок 3). На первом этапе выполняется отделение нейтральных записей, а на втором </w:t>
      </w:r>
      <w:r w:rsidR="00511814" w:rsidRPr="00E4673F">
        <w:rPr>
          <w:bCs/>
          <w:sz w:val="24"/>
          <w:szCs w:val="24"/>
        </w:rPr>
        <w:t>–</w:t>
      </w:r>
      <w:r w:rsidR="003472B6" w:rsidRPr="00E4673F">
        <w:rPr>
          <w:bCs/>
          <w:sz w:val="24"/>
          <w:szCs w:val="24"/>
        </w:rPr>
        <w:t xml:space="preserve"> определение оставшихся эмоций. Кроме того, для преодоления проблемы несбалансированности классов был применен метод дублирования примеров миноритарного класса, также известный как метод Oversampling [</w:t>
      </w:r>
      <w:r w:rsidR="001265FB" w:rsidRPr="00E4673F">
        <w:rPr>
          <w:bCs/>
          <w:sz w:val="24"/>
          <w:szCs w:val="24"/>
        </w:rPr>
        <w:t>4-5</w:t>
      </w:r>
      <w:r w:rsidR="003472B6" w:rsidRPr="00E4673F">
        <w:rPr>
          <w:bCs/>
          <w:sz w:val="24"/>
          <w:szCs w:val="24"/>
        </w:rPr>
        <w:t>].</w:t>
      </w:r>
    </w:p>
    <w:p w14:paraId="2D8A9AEB" w14:textId="77777777" w:rsidR="00990F9F" w:rsidRPr="00E4673F" w:rsidRDefault="00990F9F" w:rsidP="006D1EB1">
      <w:pPr>
        <w:tabs>
          <w:tab w:val="left" w:pos="709"/>
          <w:tab w:val="center" w:pos="5103"/>
          <w:tab w:val="right" w:pos="10206"/>
        </w:tabs>
        <w:ind w:right="3" w:firstLine="709"/>
        <w:jc w:val="both"/>
        <w:rPr>
          <w:bCs/>
          <w:sz w:val="24"/>
          <w:szCs w:val="24"/>
        </w:rPr>
      </w:pPr>
    </w:p>
    <w:p w14:paraId="184B6F2A" w14:textId="6E0F271B" w:rsidR="00990F9F" w:rsidRPr="00E4673F" w:rsidRDefault="00353AA3" w:rsidP="00C313BF">
      <w:pPr>
        <w:tabs>
          <w:tab w:val="left" w:pos="709"/>
          <w:tab w:val="center" w:pos="5103"/>
          <w:tab w:val="right" w:pos="10206"/>
        </w:tabs>
        <w:ind w:right="3" w:firstLine="709"/>
        <w:jc w:val="center"/>
        <w:rPr>
          <w:bCs/>
          <w:sz w:val="24"/>
          <w:szCs w:val="24"/>
        </w:rPr>
      </w:pPr>
      <w:r>
        <w:rPr>
          <w:bCs/>
          <w:noProof/>
          <w:sz w:val="24"/>
          <w:szCs w:val="24"/>
          <w:lang w:bidi="ar-SA"/>
        </w:rPr>
        <w:drawing>
          <wp:inline distT="0" distB="0" distL="0" distR="0" wp14:anchorId="4BFED9E5" wp14:editId="58187B2E">
            <wp:extent cx="4846073" cy="4114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10981"/>
                    <a:stretch/>
                  </pic:blipFill>
                  <pic:spPr bwMode="auto">
                    <a:xfrm>
                      <a:off x="0" y="0"/>
                      <a:ext cx="4860406" cy="4126970"/>
                    </a:xfrm>
                    <a:prstGeom prst="rect">
                      <a:avLst/>
                    </a:prstGeom>
                    <a:noFill/>
                    <a:ln>
                      <a:noFill/>
                    </a:ln>
                    <a:extLst>
                      <a:ext uri="{53640926-AAD7-44D8-BBD7-CCE9431645EC}">
                        <a14:shadowObscured xmlns:a14="http://schemas.microsoft.com/office/drawing/2010/main"/>
                      </a:ext>
                    </a:extLst>
                  </pic:spPr>
                </pic:pic>
              </a:graphicData>
            </a:graphic>
          </wp:inline>
        </w:drawing>
      </w:r>
    </w:p>
    <w:p w14:paraId="59E77456" w14:textId="35D2979B" w:rsidR="00990F9F" w:rsidRPr="00574CE5" w:rsidRDefault="004413E8" w:rsidP="003472B6">
      <w:pPr>
        <w:tabs>
          <w:tab w:val="left" w:pos="709"/>
          <w:tab w:val="center" w:pos="5103"/>
          <w:tab w:val="right" w:pos="10206"/>
        </w:tabs>
        <w:ind w:right="3"/>
        <w:jc w:val="center"/>
        <w:rPr>
          <w:bCs/>
        </w:rPr>
      </w:pPr>
      <w:r w:rsidRPr="00574CE5">
        <w:rPr>
          <w:b/>
        </w:rPr>
        <w:t xml:space="preserve">Рис. </w:t>
      </w:r>
      <w:r w:rsidR="00C313BF" w:rsidRPr="00574CE5">
        <w:rPr>
          <w:b/>
        </w:rPr>
        <w:t>3</w:t>
      </w:r>
      <w:r w:rsidR="004F66E4" w:rsidRPr="00574CE5">
        <w:rPr>
          <w:bCs/>
        </w:rPr>
        <w:t>.</w:t>
      </w:r>
      <w:r w:rsidR="00C313BF" w:rsidRPr="00574CE5">
        <w:rPr>
          <w:bCs/>
        </w:rPr>
        <w:t xml:space="preserve"> Блок-схема используемой двухэтапной классификации</w:t>
      </w:r>
    </w:p>
    <w:p w14:paraId="70A8363F" w14:textId="77777777" w:rsidR="001265FB" w:rsidRPr="00E4673F" w:rsidRDefault="001265FB" w:rsidP="003472B6">
      <w:pPr>
        <w:tabs>
          <w:tab w:val="left" w:pos="709"/>
          <w:tab w:val="center" w:pos="5103"/>
          <w:tab w:val="right" w:pos="10206"/>
        </w:tabs>
        <w:ind w:right="3"/>
        <w:jc w:val="center"/>
        <w:rPr>
          <w:bCs/>
          <w:sz w:val="24"/>
          <w:szCs w:val="24"/>
        </w:rPr>
      </w:pPr>
    </w:p>
    <w:p w14:paraId="65CA3DFD" w14:textId="41113E2D" w:rsidR="000F275E" w:rsidRPr="00E4673F" w:rsidRDefault="000F275E" w:rsidP="006D1EB1">
      <w:pPr>
        <w:tabs>
          <w:tab w:val="left" w:pos="709"/>
          <w:tab w:val="center" w:pos="5103"/>
          <w:tab w:val="right" w:pos="10206"/>
        </w:tabs>
        <w:ind w:right="3" w:firstLine="709"/>
        <w:jc w:val="both"/>
        <w:rPr>
          <w:bCs/>
          <w:sz w:val="24"/>
          <w:szCs w:val="24"/>
        </w:rPr>
      </w:pPr>
      <w:r w:rsidRPr="00E4673F">
        <w:rPr>
          <w:bCs/>
          <w:sz w:val="24"/>
          <w:szCs w:val="24"/>
        </w:rPr>
        <w:t xml:space="preserve">Возьмём несколько основных </w:t>
      </w:r>
      <w:r w:rsidR="002262B4" w:rsidRPr="00E4673F">
        <w:rPr>
          <w:bCs/>
          <w:sz w:val="24"/>
          <w:szCs w:val="24"/>
        </w:rPr>
        <w:t xml:space="preserve">классических </w:t>
      </w:r>
      <w:r w:rsidRPr="00E4673F">
        <w:rPr>
          <w:bCs/>
          <w:sz w:val="24"/>
          <w:szCs w:val="24"/>
        </w:rPr>
        <w:t>моделей машинного обучения</w:t>
      </w:r>
      <w:r w:rsidR="00C87EDD" w:rsidRPr="00E4673F">
        <w:rPr>
          <w:bCs/>
          <w:sz w:val="24"/>
          <w:szCs w:val="24"/>
        </w:rPr>
        <w:t xml:space="preserve"> </w:t>
      </w:r>
      <w:r w:rsidR="00F97A52" w:rsidRPr="00E4673F">
        <w:rPr>
          <w:bCs/>
          <w:sz w:val="24"/>
          <w:szCs w:val="24"/>
        </w:rPr>
        <w:t>[</w:t>
      </w:r>
      <w:r w:rsidR="001265FB" w:rsidRPr="00E4673F">
        <w:rPr>
          <w:bCs/>
          <w:sz w:val="24"/>
          <w:szCs w:val="24"/>
        </w:rPr>
        <w:t>5</w:t>
      </w:r>
      <w:r w:rsidR="00F97A52" w:rsidRPr="00E4673F">
        <w:rPr>
          <w:bCs/>
          <w:sz w:val="24"/>
          <w:szCs w:val="24"/>
        </w:rPr>
        <w:t>]</w:t>
      </w:r>
      <w:r w:rsidR="002262B4" w:rsidRPr="00E4673F">
        <w:rPr>
          <w:bCs/>
          <w:sz w:val="24"/>
          <w:szCs w:val="24"/>
        </w:rPr>
        <w:t>:</w:t>
      </w:r>
    </w:p>
    <w:p w14:paraId="243E0B52" w14:textId="567A4503" w:rsidR="002262B4" w:rsidRPr="00E4673F" w:rsidRDefault="002262B4" w:rsidP="006B3F38">
      <w:pPr>
        <w:pStyle w:val="a5"/>
        <w:numPr>
          <w:ilvl w:val="0"/>
          <w:numId w:val="7"/>
        </w:numPr>
        <w:tabs>
          <w:tab w:val="left" w:pos="709"/>
          <w:tab w:val="center" w:pos="5103"/>
          <w:tab w:val="right" w:pos="10206"/>
        </w:tabs>
        <w:ind w:right="3"/>
        <w:jc w:val="both"/>
        <w:rPr>
          <w:bCs/>
          <w:sz w:val="24"/>
          <w:szCs w:val="24"/>
        </w:rPr>
      </w:pPr>
      <w:r w:rsidRPr="00E4673F">
        <w:rPr>
          <w:b/>
          <w:bCs/>
          <w:sz w:val="24"/>
          <w:szCs w:val="24"/>
        </w:rPr>
        <w:t>Логистическая регрессия:</w:t>
      </w:r>
      <w:r w:rsidRPr="00E4673F">
        <w:rPr>
          <w:bCs/>
          <w:sz w:val="24"/>
          <w:szCs w:val="24"/>
        </w:rPr>
        <w:t xml:space="preserve"> линейный алгоритм классификации, который использует логистическую функцию для расчета вероятности отнесения объекта к определенному классу. </w:t>
      </w:r>
    </w:p>
    <w:p w14:paraId="7B4506D4" w14:textId="4F4F9B86" w:rsidR="002262B4" w:rsidRPr="00E4673F" w:rsidRDefault="002262B4" w:rsidP="006B3F38">
      <w:pPr>
        <w:pStyle w:val="a5"/>
        <w:numPr>
          <w:ilvl w:val="0"/>
          <w:numId w:val="7"/>
        </w:numPr>
        <w:tabs>
          <w:tab w:val="left" w:pos="709"/>
          <w:tab w:val="center" w:pos="5103"/>
          <w:tab w:val="right" w:pos="10206"/>
        </w:tabs>
        <w:ind w:right="3"/>
        <w:jc w:val="both"/>
        <w:rPr>
          <w:bCs/>
          <w:sz w:val="24"/>
          <w:szCs w:val="24"/>
        </w:rPr>
      </w:pPr>
      <w:r w:rsidRPr="00E4673F">
        <w:rPr>
          <w:b/>
          <w:bCs/>
          <w:sz w:val="24"/>
          <w:szCs w:val="24"/>
        </w:rPr>
        <w:lastRenderedPageBreak/>
        <w:t>Дерево решений:</w:t>
      </w:r>
      <w:r w:rsidRPr="00E4673F">
        <w:rPr>
          <w:bCs/>
          <w:sz w:val="24"/>
          <w:szCs w:val="24"/>
        </w:rPr>
        <w:t xml:space="preserve"> алгоритм классификации, основанный на создании дерева решений, которое последовательно разбивает пространство признаков на более мелкие области. </w:t>
      </w:r>
    </w:p>
    <w:p w14:paraId="2223DC24" w14:textId="644EFDBD" w:rsidR="002262B4" w:rsidRPr="00E4673F" w:rsidRDefault="002262B4" w:rsidP="006B3F38">
      <w:pPr>
        <w:pStyle w:val="a5"/>
        <w:numPr>
          <w:ilvl w:val="0"/>
          <w:numId w:val="7"/>
        </w:numPr>
        <w:tabs>
          <w:tab w:val="left" w:pos="709"/>
          <w:tab w:val="center" w:pos="5103"/>
          <w:tab w:val="right" w:pos="10206"/>
        </w:tabs>
        <w:ind w:right="3"/>
        <w:jc w:val="both"/>
        <w:rPr>
          <w:bCs/>
          <w:sz w:val="24"/>
          <w:szCs w:val="24"/>
        </w:rPr>
      </w:pPr>
      <w:r w:rsidRPr="00E4673F">
        <w:rPr>
          <w:b/>
          <w:bCs/>
          <w:sz w:val="24"/>
          <w:szCs w:val="24"/>
        </w:rPr>
        <w:t>Случайный лес:</w:t>
      </w:r>
      <w:r w:rsidRPr="00E4673F">
        <w:rPr>
          <w:bCs/>
          <w:sz w:val="24"/>
          <w:szCs w:val="24"/>
        </w:rPr>
        <w:t xml:space="preserve"> ансамблевый алгоритм классификации, который использует несколько решающих деревьев и голосование для принятия решения. </w:t>
      </w:r>
    </w:p>
    <w:p w14:paraId="54C124EC" w14:textId="689924DF" w:rsidR="002262B4" w:rsidRPr="00E4673F" w:rsidRDefault="002262B4" w:rsidP="006B3F38">
      <w:pPr>
        <w:pStyle w:val="a5"/>
        <w:numPr>
          <w:ilvl w:val="0"/>
          <w:numId w:val="7"/>
        </w:numPr>
        <w:tabs>
          <w:tab w:val="left" w:pos="709"/>
          <w:tab w:val="center" w:pos="5103"/>
          <w:tab w:val="right" w:pos="10206"/>
        </w:tabs>
        <w:ind w:right="3"/>
        <w:jc w:val="both"/>
        <w:rPr>
          <w:bCs/>
          <w:sz w:val="24"/>
          <w:szCs w:val="24"/>
        </w:rPr>
      </w:pPr>
      <w:r w:rsidRPr="00E4673F">
        <w:rPr>
          <w:b/>
          <w:bCs/>
          <w:sz w:val="24"/>
          <w:szCs w:val="24"/>
        </w:rPr>
        <w:t>Наивный байесовский классификатор:</w:t>
      </w:r>
      <w:r w:rsidRPr="00E4673F">
        <w:rPr>
          <w:bCs/>
          <w:sz w:val="24"/>
          <w:szCs w:val="24"/>
        </w:rPr>
        <w:t xml:space="preserve"> вероятностный алгоритм классификации, основанный на применении теоремы Байеса и предположении о независимости признаков. </w:t>
      </w:r>
    </w:p>
    <w:p w14:paraId="10B25564" w14:textId="3F3A1B58" w:rsidR="002262B4" w:rsidRPr="00E4673F" w:rsidRDefault="002262B4" w:rsidP="006B3F38">
      <w:pPr>
        <w:pStyle w:val="a5"/>
        <w:numPr>
          <w:ilvl w:val="0"/>
          <w:numId w:val="7"/>
        </w:numPr>
        <w:tabs>
          <w:tab w:val="left" w:pos="709"/>
          <w:tab w:val="center" w:pos="5103"/>
          <w:tab w:val="right" w:pos="10206"/>
        </w:tabs>
        <w:ind w:right="3"/>
        <w:jc w:val="both"/>
        <w:rPr>
          <w:bCs/>
          <w:sz w:val="24"/>
          <w:szCs w:val="24"/>
        </w:rPr>
      </w:pPr>
      <w:r w:rsidRPr="00E4673F">
        <w:rPr>
          <w:b/>
          <w:bCs/>
          <w:sz w:val="24"/>
          <w:szCs w:val="24"/>
        </w:rPr>
        <w:t>Метод опорных векторов:</w:t>
      </w:r>
      <w:r w:rsidRPr="00E4673F">
        <w:rPr>
          <w:bCs/>
          <w:sz w:val="24"/>
          <w:szCs w:val="24"/>
        </w:rPr>
        <w:t xml:space="preserve"> алгоритм классификации, который строит разделяющую гиперплоскость в многомерном пространстве признаков. </w:t>
      </w:r>
    </w:p>
    <w:p w14:paraId="2482A722" w14:textId="341725E2" w:rsidR="002262B4" w:rsidRPr="00E4673F" w:rsidRDefault="002262B4" w:rsidP="006B3F38">
      <w:pPr>
        <w:pStyle w:val="a5"/>
        <w:numPr>
          <w:ilvl w:val="0"/>
          <w:numId w:val="7"/>
        </w:numPr>
        <w:tabs>
          <w:tab w:val="left" w:pos="709"/>
          <w:tab w:val="center" w:pos="5103"/>
          <w:tab w:val="right" w:pos="10206"/>
        </w:tabs>
        <w:ind w:right="3"/>
        <w:jc w:val="both"/>
        <w:rPr>
          <w:bCs/>
          <w:sz w:val="24"/>
          <w:szCs w:val="24"/>
        </w:rPr>
      </w:pPr>
      <w:r w:rsidRPr="00E4673F">
        <w:rPr>
          <w:b/>
          <w:bCs/>
          <w:sz w:val="24"/>
          <w:szCs w:val="24"/>
        </w:rPr>
        <w:t>XGBoost:</w:t>
      </w:r>
      <w:r w:rsidRPr="00E4673F">
        <w:rPr>
          <w:bCs/>
          <w:sz w:val="24"/>
          <w:szCs w:val="24"/>
        </w:rPr>
        <w:t xml:space="preserve"> градиентный ансамблевый алгоритм, который использует градиентный бустинг для улучшения точности основного алгоритма. </w:t>
      </w:r>
    </w:p>
    <w:p w14:paraId="435299F8" w14:textId="4D8B10A0" w:rsidR="002262B4" w:rsidRPr="00E4673F" w:rsidRDefault="002262B4" w:rsidP="006B3F38">
      <w:pPr>
        <w:pStyle w:val="a5"/>
        <w:numPr>
          <w:ilvl w:val="0"/>
          <w:numId w:val="7"/>
        </w:numPr>
        <w:tabs>
          <w:tab w:val="left" w:pos="709"/>
          <w:tab w:val="center" w:pos="5103"/>
          <w:tab w:val="right" w:pos="10206"/>
        </w:tabs>
        <w:ind w:right="3"/>
        <w:jc w:val="both"/>
        <w:rPr>
          <w:bCs/>
          <w:sz w:val="24"/>
          <w:szCs w:val="24"/>
        </w:rPr>
      </w:pPr>
      <w:r w:rsidRPr="00E4673F">
        <w:rPr>
          <w:b/>
          <w:bCs/>
          <w:sz w:val="24"/>
          <w:szCs w:val="24"/>
        </w:rPr>
        <w:t>CatBoost</w:t>
      </w:r>
      <w:r w:rsidR="00E05180" w:rsidRPr="00E4673F">
        <w:rPr>
          <w:b/>
          <w:bCs/>
          <w:sz w:val="24"/>
          <w:szCs w:val="24"/>
        </w:rPr>
        <w:t xml:space="preserve"> </w:t>
      </w:r>
      <w:r w:rsidR="006B3F38" w:rsidRPr="00E4673F">
        <w:rPr>
          <w:sz w:val="24"/>
          <w:szCs w:val="24"/>
        </w:rPr>
        <w:t>[</w:t>
      </w:r>
      <w:r w:rsidR="00E05180" w:rsidRPr="00E4673F">
        <w:rPr>
          <w:sz w:val="24"/>
          <w:szCs w:val="24"/>
        </w:rPr>
        <w:t>6</w:t>
      </w:r>
      <w:r w:rsidR="006B3F38" w:rsidRPr="00E4673F">
        <w:rPr>
          <w:sz w:val="24"/>
          <w:szCs w:val="24"/>
        </w:rPr>
        <w:t>]</w:t>
      </w:r>
      <w:r w:rsidRPr="00E4673F">
        <w:rPr>
          <w:b/>
          <w:bCs/>
          <w:sz w:val="24"/>
          <w:szCs w:val="24"/>
        </w:rPr>
        <w:t>:</w:t>
      </w:r>
      <w:r w:rsidRPr="00E4673F">
        <w:rPr>
          <w:bCs/>
          <w:sz w:val="24"/>
          <w:szCs w:val="24"/>
        </w:rPr>
        <w:t xml:space="preserve"> градиентный ансамблевый алгоритм на основе градиентного бустинга, который специализируется на работе с категориальными признаками. </w:t>
      </w:r>
    </w:p>
    <w:p w14:paraId="579B02C2" w14:textId="474FB3DD" w:rsidR="002262B4" w:rsidRPr="00E4673F" w:rsidRDefault="002262B4" w:rsidP="006B3F38">
      <w:pPr>
        <w:pStyle w:val="a5"/>
        <w:numPr>
          <w:ilvl w:val="0"/>
          <w:numId w:val="7"/>
        </w:numPr>
        <w:tabs>
          <w:tab w:val="left" w:pos="709"/>
          <w:tab w:val="center" w:pos="5103"/>
          <w:tab w:val="right" w:pos="10206"/>
        </w:tabs>
        <w:ind w:right="3"/>
        <w:jc w:val="both"/>
        <w:rPr>
          <w:bCs/>
          <w:sz w:val="24"/>
          <w:szCs w:val="24"/>
        </w:rPr>
      </w:pPr>
      <w:r w:rsidRPr="00E4673F">
        <w:rPr>
          <w:b/>
          <w:bCs/>
          <w:sz w:val="24"/>
          <w:szCs w:val="24"/>
        </w:rPr>
        <w:t xml:space="preserve">Метод </w:t>
      </w:r>
      <m:oMath>
        <m:r>
          <m:rPr>
            <m:sty m:val="bi"/>
          </m:rPr>
          <w:rPr>
            <w:rFonts w:ascii="Cambria Math" w:hAnsi="Cambria Math"/>
            <w:sz w:val="24"/>
            <w:szCs w:val="24"/>
            <w:lang w:val="en-US"/>
          </w:rPr>
          <m:t>k</m:t>
        </m:r>
      </m:oMath>
      <w:r w:rsidRPr="00E4673F">
        <w:rPr>
          <w:b/>
          <w:bCs/>
          <w:sz w:val="24"/>
          <w:szCs w:val="24"/>
        </w:rPr>
        <w:t xml:space="preserve"> ближайших соседей:</w:t>
      </w:r>
      <w:r w:rsidRPr="00E4673F">
        <w:rPr>
          <w:bCs/>
          <w:sz w:val="24"/>
          <w:szCs w:val="24"/>
        </w:rPr>
        <w:t xml:space="preserve"> алгоритм классификации, который классифицирует новый объект на основе классов его</w:t>
      </w:r>
      <w:r w:rsidRPr="00E4673F">
        <w:rPr>
          <w:rFonts w:ascii="Cambria Math" w:hAnsi="Cambria Math"/>
          <w:bCs/>
          <w:i/>
          <w:sz w:val="24"/>
          <w:szCs w:val="24"/>
        </w:rPr>
        <w:t xml:space="preserve"> </w:t>
      </w:r>
      <m:oMath>
        <m:r>
          <w:rPr>
            <w:rFonts w:ascii="Cambria Math" w:hAnsi="Cambria Math"/>
            <w:sz w:val="24"/>
            <w:szCs w:val="24"/>
            <w:lang w:val="en-US"/>
          </w:rPr>
          <m:t>k</m:t>
        </m:r>
      </m:oMath>
      <w:r w:rsidRPr="00E4673F">
        <w:rPr>
          <w:bCs/>
          <w:sz w:val="24"/>
          <w:szCs w:val="24"/>
        </w:rPr>
        <w:t xml:space="preserve"> ближайших соседей в пространстве признаков.</w:t>
      </w:r>
    </w:p>
    <w:p w14:paraId="3FC49D1B" w14:textId="77777777" w:rsidR="006934AA" w:rsidRPr="00E4673F" w:rsidRDefault="006934AA" w:rsidP="006D1EB1">
      <w:pPr>
        <w:tabs>
          <w:tab w:val="left" w:pos="709"/>
          <w:tab w:val="center" w:pos="5103"/>
          <w:tab w:val="right" w:pos="10206"/>
        </w:tabs>
        <w:ind w:right="3" w:firstLine="709"/>
        <w:jc w:val="both"/>
        <w:rPr>
          <w:bCs/>
          <w:sz w:val="24"/>
          <w:szCs w:val="24"/>
        </w:rPr>
      </w:pPr>
    </w:p>
    <w:p w14:paraId="3B810BB1" w14:textId="55A7B93F" w:rsidR="003472B6" w:rsidRPr="00E4673F" w:rsidRDefault="003472B6" w:rsidP="003472B6">
      <w:pPr>
        <w:tabs>
          <w:tab w:val="left" w:pos="709"/>
          <w:tab w:val="center" w:pos="5103"/>
          <w:tab w:val="right" w:pos="10206"/>
        </w:tabs>
        <w:ind w:right="3" w:firstLine="709"/>
        <w:jc w:val="both"/>
        <w:rPr>
          <w:bCs/>
          <w:sz w:val="24"/>
          <w:szCs w:val="24"/>
        </w:rPr>
      </w:pPr>
      <w:r w:rsidRPr="00E4673F">
        <w:rPr>
          <w:bCs/>
          <w:sz w:val="24"/>
          <w:szCs w:val="24"/>
        </w:rPr>
        <w:t>Для оценки эффективности алгоритмов классификации необходимо использовать метри</w:t>
      </w:r>
      <w:r w:rsidR="006E6729" w:rsidRPr="00E4673F">
        <w:rPr>
          <w:bCs/>
          <w:sz w:val="24"/>
          <w:szCs w:val="24"/>
        </w:rPr>
        <w:t>к</w:t>
      </w:r>
      <w:r w:rsidRPr="00E4673F">
        <w:rPr>
          <w:bCs/>
          <w:sz w:val="24"/>
          <w:szCs w:val="24"/>
        </w:rPr>
        <w:t>и качества</w:t>
      </w:r>
      <w:r w:rsidR="00C63392" w:rsidRPr="00E4673F">
        <w:rPr>
          <w:bCs/>
          <w:sz w:val="24"/>
          <w:szCs w:val="24"/>
        </w:rPr>
        <w:t xml:space="preserve"> [</w:t>
      </w:r>
      <w:r w:rsidR="001265FB" w:rsidRPr="00E4673F">
        <w:rPr>
          <w:bCs/>
          <w:sz w:val="24"/>
          <w:szCs w:val="24"/>
        </w:rPr>
        <w:t>5</w:t>
      </w:r>
      <w:r w:rsidR="00C63392" w:rsidRPr="00E4673F">
        <w:rPr>
          <w:bCs/>
          <w:sz w:val="24"/>
          <w:szCs w:val="24"/>
        </w:rPr>
        <w:t>]</w:t>
      </w:r>
      <w:r w:rsidRPr="00E4673F">
        <w:rPr>
          <w:bCs/>
          <w:sz w:val="24"/>
          <w:szCs w:val="24"/>
        </w:rPr>
        <w:t xml:space="preserve">. В ходе исследования </w:t>
      </w:r>
      <w:r w:rsidR="006E6729" w:rsidRPr="00E4673F">
        <w:rPr>
          <w:bCs/>
          <w:sz w:val="24"/>
          <w:szCs w:val="24"/>
        </w:rPr>
        <w:t xml:space="preserve">использованы </w:t>
      </w:r>
      <w:r w:rsidRPr="00E4673F">
        <w:rPr>
          <w:bCs/>
          <w:sz w:val="24"/>
          <w:szCs w:val="24"/>
        </w:rPr>
        <w:t>следующие:</w:t>
      </w:r>
    </w:p>
    <w:p w14:paraId="60AA589F" w14:textId="269E3D16" w:rsidR="003472B6" w:rsidRPr="00E4673F" w:rsidRDefault="003472B6" w:rsidP="003472B6">
      <w:pPr>
        <w:pStyle w:val="a5"/>
        <w:numPr>
          <w:ilvl w:val="0"/>
          <w:numId w:val="11"/>
        </w:numPr>
        <w:tabs>
          <w:tab w:val="left" w:pos="709"/>
          <w:tab w:val="center" w:pos="5103"/>
          <w:tab w:val="right" w:pos="10206"/>
        </w:tabs>
        <w:ind w:right="3"/>
        <w:jc w:val="both"/>
        <w:rPr>
          <w:bCs/>
          <w:sz w:val="24"/>
          <w:szCs w:val="24"/>
        </w:rPr>
      </w:pPr>
      <w:r w:rsidRPr="00E4673F">
        <w:rPr>
          <w:b/>
          <w:bCs/>
          <w:sz w:val="24"/>
          <w:szCs w:val="24"/>
        </w:rPr>
        <w:t>Точность (Accuracy):</w:t>
      </w:r>
      <w:r w:rsidRPr="00E4673F">
        <w:rPr>
          <w:bCs/>
          <w:sz w:val="24"/>
          <w:szCs w:val="24"/>
        </w:rPr>
        <w:t xml:space="preserve"> показывает долю правильных ответов алгоритма, относительно общего числа примеров в выборке.</w:t>
      </w:r>
    </w:p>
    <w:p w14:paraId="0216A501" w14:textId="4C7BA0DC" w:rsidR="003472B6" w:rsidRPr="00E4673F" w:rsidRDefault="003472B6" w:rsidP="003472B6">
      <w:pPr>
        <w:pStyle w:val="a5"/>
        <w:numPr>
          <w:ilvl w:val="0"/>
          <w:numId w:val="11"/>
        </w:numPr>
        <w:tabs>
          <w:tab w:val="left" w:pos="709"/>
          <w:tab w:val="center" w:pos="5103"/>
          <w:tab w:val="right" w:pos="10206"/>
        </w:tabs>
        <w:ind w:right="3"/>
        <w:jc w:val="both"/>
        <w:rPr>
          <w:bCs/>
          <w:sz w:val="24"/>
          <w:szCs w:val="24"/>
        </w:rPr>
      </w:pPr>
      <w:r w:rsidRPr="00E4673F">
        <w:rPr>
          <w:b/>
          <w:bCs/>
          <w:sz w:val="24"/>
          <w:szCs w:val="24"/>
        </w:rPr>
        <w:t>Precision:</w:t>
      </w:r>
      <w:r w:rsidRPr="00E4673F">
        <w:rPr>
          <w:bCs/>
          <w:sz w:val="24"/>
          <w:szCs w:val="24"/>
        </w:rPr>
        <w:t xml:space="preserve"> отражает долю истинных положительных результатов в числе всех положительных результатов, полученных классификатором. </w:t>
      </w:r>
    </w:p>
    <w:p w14:paraId="39C4D7A7" w14:textId="3FC094C9" w:rsidR="003472B6" w:rsidRPr="00E4673F" w:rsidRDefault="003472B6" w:rsidP="003472B6">
      <w:pPr>
        <w:pStyle w:val="a5"/>
        <w:numPr>
          <w:ilvl w:val="0"/>
          <w:numId w:val="11"/>
        </w:numPr>
        <w:tabs>
          <w:tab w:val="left" w:pos="709"/>
          <w:tab w:val="center" w:pos="5103"/>
          <w:tab w:val="right" w:pos="10206"/>
        </w:tabs>
        <w:ind w:right="3"/>
        <w:jc w:val="both"/>
        <w:rPr>
          <w:bCs/>
          <w:sz w:val="24"/>
          <w:szCs w:val="24"/>
        </w:rPr>
      </w:pPr>
      <w:r w:rsidRPr="00E4673F">
        <w:rPr>
          <w:b/>
          <w:bCs/>
          <w:sz w:val="24"/>
          <w:szCs w:val="24"/>
        </w:rPr>
        <w:t>Recall:</w:t>
      </w:r>
      <w:r w:rsidRPr="00E4673F">
        <w:rPr>
          <w:bCs/>
          <w:sz w:val="24"/>
          <w:szCs w:val="24"/>
        </w:rPr>
        <w:t xml:space="preserve"> определяется как соотношение истинно положительных ответов к сумме истинно положительных и ложно отрицательных ответов</w:t>
      </w:r>
      <w:r w:rsidR="009A3F82" w:rsidRPr="00E4673F">
        <w:rPr>
          <w:bCs/>
          <w:sz w:val="24"/>
          <w:szCs w:val="24"/>
        </w:rPr>
        <w:t xml:space="preserve"> и отвечает за </w:t>
      </w:r>
      <w:r w:rsidR="00571BA0" w:rsidRPr="00E4673F">
        <w:rPr>
          <w:bCs/>
          <w:sz w:val="24"/>
          <w:szCs w:val="24"/>
        </w:rPr>
        <w:t>обнаружительную способность модели</w:t>
      </w:r>
      <w:r w:rsidRPr="00E4673F">
        <w:rPr>
          <w:bCs/>
          <w:sz w:val="24"/>
          <w:szCs w:val="24"/>
        </w:rPr>
        <w:t>.</w:t>
      </w:r>
    </w:p>
    <w:p w14:paraId="4F91F5AA" w14:textId="7D449B82" w:rsidR="003472B6" w:rsidRPr="00E4673F" w:rsidRDefault="003472B6" w:rsidP="003472B6">
      <w:pPr>
        <w:pStyle w:val="a5"/>
        <w:numPr>
          <w:ilvl w:val="0"/>
          <w:numId w:val="11"/>
        </w:numPr>
        <w:tabs>
          <w:tab w:val="left" w:pos="709"/>
          <w:tab w:val="center" w:pos="5103"/>
          <w:tab w:val="right" w:pos="10206"/>
        </w:tabs>
        <w:ind w:right="3"/>
        <w:jc w:val="both"/>
        <w:rPr>
          <w:bCs/>
          <w:sz w:val="24"/>
          <w:szCs w:val="24"/>
        </w:rPr>
      </w:pPr>
      <w:r w:rsidRPr="00E4673F">
        <w:rPr>
          <w:b/>
          <w:bCs/>
          <w:sz w:val="24"/>
          <w:szCs w:val="24"/>
        </w:rPr>
        <w:t>F1-мера:</w:t>
      </w:r>
      <w:r w:rsidRPr="00E4673F">
        <w:rPr>
          <w:bCs/>
          <w:sz w:val="24"/>
          <w:szCs w:val="24"/>
        </w:rPr>
        <w:t xml:space="preserve"> среднее гармоническое precision и recall. Позволяет оценить сравнительную эффективность алгоритмов на основе </w:t>
      </w:r>
      <w:r w:rsidR="00C212D6" w:rsidRPr="00E4673F">
        <w:rPr>
          <w:bCs/>
          <w:sz w:val="24"/>
          <w:szCs w:val="24"/>
        </w:rPr>
        <w:t>precision и recall</w:t>
      </w:r>
      <w:r w:rsidRPr="00E4673F">
        <w:rPr>
          <w:bCs/>
          <w:sz w:val="24"/>
          <w:szCs w:val="24"/>
        </w:rPr>
        <w:t xml:space="preserve">. </w:t>
      </w:r>
    </w:p>
    <w:p w14:paraId="2D8A5CFE" w14:textId="14ED425A" w:rsidR="003472B6" w:rsidRPr="00E4673F" w:rsidRDefault="003472B6" w:rsidP="003472B6">
      <w:pPr>
        <w:pStyle w:val="a5"/>
        <w:numPr>
          <w:ilvl w:val="0"/>
          <w:numId w:val="11"/>
        </w:numPr>
        <w:tabs>
          <w:tab w:val="left" w:pos="709"/>
          <w:tab w:val="center" w:pos="5103"/>
          <w:tab w:val="right" w:pos="10206"/>
        </w:tabs>
        <w:ind w:right="3"/>
        <w:jc w:val="both"/>
        <w:rPr>
          <w:bCs/>
          <w:sz w:val="24"/>
          <w:szCs w:val="24"/>
        </w:rPr>
      </w:pPr>
      <w:r w:rsidRPr="00E4673F">
        <w:rPr>
          <w:b/>
          <w:bCs/>
          <w:sz w:val="24"/>
          <w:szCs w:val="24"/>
        </w:rPr>
        <w:t>ROC-кривая:</w:t>
      </w:r>
      <w:r w:rsidRPr="00E4673F">
        <w:rPr>
          <w:bCs/>
          <w:sz w:val="24"/>
          <w:szCs w:val="24"/>
        </w:rPr>
        <w:t xml:space="preserve"> графическое представление зависимости между долей верно положительных ответов (True Positive Rate) и долей ложно положительных ответов (False Positive Rate). </w:t>
      </w:r>
    </w:p>
    <w:p w14:paraId="3E4C9FE9" w14:textId="33914B72" w:rsidR="003472B6" w:rsidRPr="00E4673F" w:rsidRDefault="003472B6" w:rsidP="003472B6">
      <w:pPr>
        <w:pStyle w:val="a5"/>
        <w:numPr>
          <w:ilvl w:val="0"/>
          <w:numId w:val="11"/>
        </w:numPr>
        <w:tabs>
          <w:tab w:val="left" w:pos="709"/>
          <w:tab w:val="center" w:pos="5103"/>
          <w:tab w:val="right" w:pos="10206"/>
        </w:tabs>
        <w:ind w:right="3"/>
        <w:jc w:val="both"/>
        <w:rPr>
          <w:bCs/>
          <w:sz w:val="24"/>
          <w:szCs w:val="24"/>
        </w:rPr>
      </w:pPr>
      <w:r w:rsidRPr="00E4673F">
        <w:rPr>
          <w:b/>
          <w:bCs/>
          <w:sz w:val="24"/>
          <w:szCs w:val="24"/>
        </w:rPr>
        <w:t>AUC:</w:t>
      </w:r>
      <w:r w:rsidRPr="00E4673F">
        <w:rPr>
          <w:bCs/>
          <w:sz w:val="24"/>
          <w:szCs w:val="24"/>
        </w:rPr>
        <w:t xml:space="preserve"> площадь под ROC-кривой, используется для сравнения алгоритмов на основе их способности различать положительные и отрицательные примеры.</w:t>
      </w:r>
    </w:p>
    <w:p w14:paraId="1D1CC2B3" w14:textId="77777777" w:rsidR="003472B6" w:rsidRPr="00E4673F" w:rsidRDefault="003472B6" w:rsidP="003472B6">
      <w:pPr>
        <w:tabs>
          <w:tab w:val="left" w:pos="709"/>
          <w:tab w:val="center" w:pos="5103"/>
          <w:tab w:val="right" w:pos="10206"/>
        </w:tabs>
        <w:ind w:left="709" w:right="3"/>
        <w:jc w:val="both"/>
        <w:rPr>
          <w:bCs/>
          <w:sz w:val="24"/>
          <w:szCs w:val="24"/>
        </w:rPr>
      </w:pPr>
    </w:p>
    <w:p w14:paraId="7335CBC8" w14:textId="5DE18477" w:rsidR="000337AB" w:rsidRPr="00E4673F" w:rsidRDefault="003472B6" w:rsidP="003472B6">
      <w:pPr>
        <w:tabs>
          <w:tab w:val="left" w:pos="709"/>
          <w:tab w:val="center" w:pos="5103"/>
          <w:tab w:val="right" w:pos="10206"/>
        </w:tabs>
        <w:ind w:right="3"/>
        <w:jc w:val="both"/>
        <w:rPr>
          <w:bCs/>
          <w:sz w:val="24"/>
          <w:szCs w:val="24"/>
        </w:rPr>
      </w:pPr>
      <w:r w:rsidRPr="00E4673F">
        <w:rPr>
          <w:bCs/>
          <w:sz w:val="24"/>
          <w:szCs w:val="24"/>
        </w:rPr>
        <w:tab/>
      </w:r>
      <w:r w:rsidR="000E0062" w:rsidRPr="00E4673F">
        <w:rPr>
          <w:bCs/>
          <w:sz w:val="24"/>
          <w:szCs w:val="24"/>
        </w:rPr>
        <w:t>Эти модели были обучены для бинарной классификации на первом этапе на тренировочной выборке. После обучения получены</w:t>
      </w:r>
      <w:r w:rsidR="005E0E31" w:rsidRPr="00E4673F">
        <w:rPr>
          <w:bCs/>
          <w:sz w:val="24"/>
          <w:szCs w:val="24"/>
        </w:rPr>
        <w:t xml:space="preserve"> численные</w:t>
      </w:r>
      <w:r w:rsidR="000337AB" w:rsidRPr="00E4673F">
        <w:rPr>
          <w:bCs/>
          <w:sz w:val="24"/>
          <w:szCs w:val="24"/>
        </w:rPr>
        <w:t xml:space="preserve"> метрики качества</w:t>
      </w:r>
      <w:r w:rsidR="005E0E31" w:rsidRPr="00E4673F">
        <w:rPr>
          <w:bCs/>
          <w:sz w:val="24"/>
          <w:szCs w:val="24"/>
        </w:rPr>
        <w:t xml:space="preserve"> моделей на тестовых данных (таблица 1) и </w:t>
      </w:r>
      <w:r w:rsidR="005E0E31" w:rsidRPr="00E4673F">
        <w:rPr>
          <w:bCs/>
          <w:sz w:val="24"/>
          <w:szCs w:val="24"/>
          <w:lang w:val="en-US"/>
        </w:rPr>
        <w:t>ROC</w:t>
      </w:r>
      <w:r w:rsidR="005E0E31" w:rsidRPr="00E4673F">
        <w:rPr>
          <w:bCs/>
          <w:sz w:val="24"/>
          <w:szCs w:val="24"/>
        </w:rPr>
        <w:t xml:space="preserve">-кривые моделей (рисунок 4). </w:t>
      </w:r>
    </w:p>
    <w:p w14:paraId="7A81B26E" w14:textId="77777777" w:rsidR="000337AB" w:rsidRPr="00380402" w:rsidRDefault="000337AB" w:rsidP="006D1EB1">
      <w:pPr>
        <w:tabs>
          <w:tab w:val="left" w:pos="709"/>
          <w:tab w:val="center" w:pos="5103"/>
          <w:tab w:val="right" w:pos="10206"/>
        </w:tabs>
        <w:ind w:right="3" w:firstLine="709"/>
        <w:jc w:val="both"/>
        <w:rPr>
          <w:bCs/>
          <w:sz w:val="24"/>
          <w:szCs w:val="24"/>
        </w:rPr>
      </w:pPr>
    </w:p>
    <w:p w14:paraId="4D9D9D9F" w14:textId="7EF4C3A7" w:rsidR="00380402" w:rsidRDefault="00380402" w:rsidP="00427D9F">
      <w:pPr>
        <w:tabs>
          <w:tab w:val="left" w:pos="709"/>
          <w:tab w:val="center" w:pos="5103"/>
          <w:tab w:val="right" w:pos="10206"/>
        </w:tabs>
        <w:ind w:right="3" w:firstLine="709"/>
        <w:jc w:val="both"/>
        <w:rPr>
          <w:bCs/>
          <w:sz w:val="24"/>
          <w:szCs w:val="24"/>
        </w:rPr>
      </w:pPr>
      <w:r>
        <w:rPr>
          <w:bCs/>
          <w:sz w:val="24"/>
          <w:szCs w:val="24"/>
        </w:rPr>
        <w:tab/>
      </w:r>
      <w:r>
        <w:rPr>
          <w:bCs/>
          <w:sz w:val="24"/>
          <w:szCs w:val="24"/>
        </w:rPr>
        <w:tab/>
      </w:r>
      <w:r w:rsidR="000337AB" w:rsidRPr="00427D9F">
        <w:rPr>
          <w:bCs/>
          <w:sz w:val="24"/>
          <w:szCs w:val="24"/>
        </w:rPr>
        <w:t>Таблица 1</w:t>
      </w:r>
      <w:r w:rsidR="004F66E4">
        <w:rPr>
          <w:b/>
          <w:sz w:val="24"/>
          <w:szCs w:val="24"/>
        </w:rPr>
        <w:t>.</w:t>
      </w:r>
    </w:p>
    <w:p w14:paraId="2C28103F" w14:textId="4AC6F479" w:rsidR="007C03D4" w:rsidRPr="00427D9F" w:rsidRDefault="000337AB" w:rsidP="000337AB">
      <w:pPr>
        <w:tabs>
          <w:tab w:val="left" w:pos="709"/>
          <w:tab w:val="center" w:pos="5103"/>
          <w:tab w:val="right" w:pos="10206"/>
        </w:tabs>
        <w:ind w:right="3" w:firstLine="709"/>
        <w:jc w:val="center"/>
        <w:rPr>
          <w:b/>
          <w:sz w:val="24"/>
          <w:szCs w:val="24"/>
        </w:rPr>
      </w:pPr>
      <w:r w:rsidRPr="00427D9F">
        <w:rPr>
          <w:b/>
          <w:sz w:val="24"/>
          <w:szCs w:val="24"/>
        </w:rPr>
        <w:t xml:space="preserve">Метрики качества обучения моделей для </w:t>
      </w:r>
      <w:r w:rsidRPr="00427D9F">
        <w:rPr>
          <w:b/>
          <w:sz w:val="24"/>
          <w:szCs w:val="24"/>
          <w:lang w:val="en-US"/>
        </w:rPr>
        <w:t>I</w:t>
      </w:r>
      <w:r w:rsidRPr="00427D9F">
        <w:rPr>
          <w:b/>
          <w:sz w:val="24"/>
          <w:szCs w:val="24"/>
        </w:rPr>
        <w:t xml:space="preserve"> этапа классификации</w:t>
      </w:r>
    </w:p>
    <w:tbl>
      <w:tblPr>
        <w:tblStyle w:val="-141"/>
        <w:tblW w:w="0" w:type="auto"/>
        <w:jc w:val="center"/>
        <w:tblLayout w:type="fixed"/>
        <w:tblLook w:val="04A0" w:firstRow="1" w:lastRow="0" w:firstColumn="1" w:lastColumn="0" w:noHBand="0" w:noVBand="1"/>
      </w:tblPr>
      <w:tblGrid>
        <w:gridCol w:w="3070"/>
        <w:gridCol w:w="1189"/>
        <w:gridCol w:w="1163"/>
        <w:gridCol w:w="1116"/>
        <w:gridCol w:w="1116"/>
        <w:gridCol w:w="1963"/>
      </w:tblGrid>
      <w:tr w:rsidR="00C819A9" w:rsidRPr="00530060" w14:paraId="6344E0A9" w14:textId="77777777" w:rsidTr="00810C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hideMark/>
          </w:tcPr>
          <w:p w14:paraId="44378577" w14:textId="1C3FDF08" w:rsidR="007C03D4" w:rsidRPr="00E4673F" w:rsidRDefault="007C03D4" w:rsidP="007C03D4">
            <w:pPr>
              <w:widowControl/>
              <w:jc w:val="both"/>
              <w:rPr>
                <w:sz w:val="24"/>
                <w:szCs w:val="24"/>
                <w:lang w:bidi="ar-SA"/>
              </w:rPr>
            </w:pPr>
            <w:r w:rsidRPr="00E4673F">
              <w:rPr>
                <w:sz w:val="24"/>
                <w:szCs w:val="24"/>
                <w:lang w:bidi="ar-SA"/>
              </w:rPr>
              <w:t>Название модели</w:t>
            </w:r>
          </w:p>
        </w:tc>
        <w:tc>
          <w:tcPr>
            <w:tcW w:w="1189" w:type="dxa"/>
            <w:hideMark/>
          </w:tcPr>
          <w:p w14:paraId="2107FDAD" w14:textId="77777777" w:rsidR="007C03D4" w:rsidRPr="00E4673F" w:rsidRDefault="007C03D4" w:rsidP="007C03D4">
            <w:pPr>
              <w:widowControl/>
              <w:jc w:val="right"/>
              <w:cnfStyle w:val="100000000000" w:firstRow="1"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Accuracy</w:t>
            </w:r>
          </w:p>
        </w:tc>
        <w:tc>
          <w:tcPr>
            <w:tcW w:w="1163" w:type="dxa"/>
            <w:hideMark/>
          </w:tcPr>
          <w:p w14:paraId="4A9B8859" w14:textId="77777777" w:rsidR="007C03D4" w:rsidRPr="00E4673F" w:rsidRDefault="007C03D4" w:rsidP="007C03D4">
            <w:pPr>
              <w:widowControl/>
              <w:jc w:val="right"/>
              <w:cnfStyle w:val="100000000000" w:firstRow="1"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Precision</w:t>
            </w:r>
          </w:p>
        </w:tc>
        <w:tc>
          <w:tcPr>
            <w:tcW w:w="1116" w:type="dxa"/>
            <w:hideMark/>
          </w:tcPr>
          <w:p w14:paraId="4BCAA881" w14:textId="77777777" w:rsidR="007C03D4" w:rsidRPr="00E4673F" w:rsidRDefault="007C03D4" w:rsidP="007C03D4">
            <w:pPr>
              <w:widowControl/>
              <w:jc w:val="right"/>
              <w:cnfStyle w:val="100000000000" w:firstRow="1"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Recall</w:t>
            </w:r>
          </w:p>
        </w:tc>
        <w:tc>
          <w:tcPr>
            <w:tcW w:w="1116" w:type="dxa"/>
            <w:hideMark/>
          </w:tcPr>
          <w:p w14:paraId="38AF4577" w14:textId="77777777" w:rsidR="007C03D4" w:rsidRPr="00E4673F" w:rsidRDefault="007C03D4" w:rsidP="007C03D4">
            <w:pPr>
              <w:widowControl/>
              <w:jc w:val="right"/>
              <w:cnfStyle w:val="100000000000" w:firstRow="1"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F1 Score</w:t>
            </w:r>
          </w:p>
        </w:tc>
        <w:tc>
          <w:tcPr>
            <w:tcW w:w="1963" w:type="dxa"/>
            <w:hideMark/>
          </w:tcPr>
          <w:p w14:paraId="3708AF96" w14:textId="77777777" w:rsidR="007C03D4" w:rsidRPr="00E4673F" w:rsidRDefault="007C03D4" w:rsidP="007C03D4">
            <w:pPr>
              <w:widowControl/>
              <w:jc w:val="right"/>
              <w:cnfStyle w:val="100000000000" w:firstRow="1"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ROC AUC Score</w:t>
            </w:r>
          </w:p>
        </w:tc>
      </w:tr>
      <w:tr w:rsidR="00C819A9" w:rsidRPr="00530060" w14:paraId="3ED12BE1" w14:textId="77777777" w:rsidTr="00810CB8">
        <w:trPr>
          <w:jc w:val="center"/>
        </w:trPr>
        <w:tc>
          <w:tcPr>
            <w:cnfStyle w:val="001000000000" w:firstRow="0" w:lastRow="0" w:firstColumn="1" w:lastColumn="0" w:oddVBand="0" w:evenVBand="0" w:oddHBand="0" w:evenHBand="0" w:firstRowFirstColumn="0" w:firstRowLastColumn="0" w:lastRowFirstColumn="0" w:lastRowLastColumn="0"/>
            <w:tcW w:w="3070" w:type="dxa"/>
            <w:hideMark/>
          </w:tcPr>
          <w:p w14:paraId="10A81F59" w14:textId="6F35EFB2" w:rsidR="007C03D4" w:rsidRPr="00E4673F" w:rsidRDefault="007C03D4" w:rsidP="007C03D4">
            <w:pPr>
              <w:widowControl/>
              <w:jc w:val="both"/>
              <w:rPr>
                <w:b w:val="0"/>
                <w:bCs w:val="0"/>
                <w:sz w:val="24"/>
                <w:szCs w:val="24"/>
                <w:lang w:bidi="ar-SA"/>
              </w:rPr>
            </w:pPr>
            <w:r w:rsidRPr="00E4673F">
              <w:rPr>
                <w:sz w:val="24"/>
                <w:szCs w:val="24"/>
              </w:rPr>
              <w:t>Логистическая регрессия</w:t>
            </w:r>
          </w:p>
        </w:tc>
        <w:tc>
          <w:tcPr>
            <w:tcW w:w="1189" w:type="dxa"/>
            <w:hideMark/>
          </w:tcPr>
          <w:p w14:paraId="1CC74637"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0.660513</w:t>
            </w:r>
          </w:p>
        </w:tc>
        <w:tc>
          <w:tcPr>
            <w:tcW w:w="1163" w:type="dxa"/>
            <w:shd w:val="clear" w:color="auto" w:fill="C2D69B" w:themeFill="accent3" w:themeFillTint="99"/>
            <w:hideMark/>
          </w:tcPr>
          <w:p w14:paraId="23DD7E41"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0.799373</w:t>
            </w:r>
          </w:p>
        </w:tc>
        <w:tc>
          <w:tcPr>
            <w:tcW w:w="1116" w:type="dxa"/>
            <w:hideMark/>
          </w:tcPr>
          <w:p w14:paraId="03414807"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0.690714</w:t>
            </w:r>
          </w:p>
        </w:tc>
        <w:tc>
          <w:tcPr>
            <w:tcW w:w="1116" w:type="dxa"/>
            <w:hideMark/>
          </w:tcPr>
          <w:p w14:paraId="7A74E1CC"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0.741082</w:t>
            </w:r>
          </w:p>
        </w:tc>
        <w:tc>
          <w:tcPr>
            <w:tcW w:w="1963" w:type="dxa"/>
            <w:hideMark/>
          </w:tcPr>
          <w:p w14:paraId="71074439"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0.685721</w:t>
            </w:r>
          </w:p>
        </w:tc>
      </w:tr>
      <w:tr w:rsidR="00C819A9" w:rsidRPr="00530060" w14:paraId="383539A4" w14:textId="77777777" w:rsidTr="00810CB8">
        <w:trPr>
          <w:jc w:val="center"/>
        </w:trPr>
        <w:tc>
          <w:tcPr>
            <w:cnfStyle w:val="001000000000" w:firstRow="0" w:lastRow="0" w:firstColumn="1" w:lastColumn="0" w:oddVBand="0" w:evenVBand="0" w:oddHBand="0" w:evenHBand="0" w:firstRowFirstColumn="0" w:firstRowLastColumn="0" w:lastRowFirstColumn="0" w:lastRowLastColumn="0"/>
            <w:tcW w:w="3070" w:type="dxa"/>
            <w:hideMark/>
          </w:tcPr>
          <w:p w14:paraId="368DC675" w14:textId="05072A38" w:rsidR="007C03D4" w:rsidRPr="00E4673F" w:rsidRDefault="007C03D4" w:rsidP="007C03D4">
            <w:pPr>
              <w:widowControl/>
              <w:jc w:val="both"/>
              <w:rPr>
                <w:b w:val="0"/>
                <w:bCs w:val="0"/>
                <w:sz w:val="24"/>
                <w:szCs w:val="24"/>
                <w:lang w:bidi="ar-SA"/>
              </w:rPr>
            </w:pPr>
            <w:r w:rsidRPr="00E4673F">
              <w:rPr>
                <w:sz w:val="24"/>
                <w:szCs w:val="24"/>
                <w:lang w:bidi="ar-SA"/>
              </w:rPr>
              <w:t>Дерево решений</w:t>
            </w:r>
          </w:p>
        </w:tc>
        <w:tc>
          <w:tcPr>
            <w:tcW w:w="1189" w:type="dxa"/>
            <w:hideMark/>
          </w:tcPr>
          <w:p w14:paraId="78035489"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0.649007</w:t>
            </w:r>
          </w:p>
        </w:tc>
        <w:tc>
          <w:tcPr>
            <w:tcW w:w="1163" w:type="dxa"/>
            <w:hideMark/>
          </w:tcPr>
          <w:p w14:paraId="32CF0A66"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0.755860</w:t>
            </w:r>
          </w:p>
        </w:tc>
        <w:tc>
          <w:tcPr>
            <w:tcW w:w="1116" w:type="dxa"/>
            <w:hideMark/>
          </w:tcPr>
          <w:p w14:paraId="4BCEC3FF"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0.740026</w:t>
            </w:r>
          </w:p>
        </w:tc>
        <w:tc>
          <w:tcPr>
            <w:tcW w:w="1116" w:type="dxa"/>
            <w:hideMark/>
          </w:tcPr>
          <w:p w14:paraId="5641D86A"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0.747859</w:t>
            </w:r>
          </w:p>
        </w:tc>
        <w:tc>
          <w:tcPr>
            <w:tcW w:w="1963" w:type="dxa"/>
            <w:hideMark/>
          </w:tcPr>
          <w:p w14:paraId="37183EFD"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0.614722</w:t>
            </w:r>
          </w:p>
        </w:tc>
      </w:tr>
      <w:tr w:rsidR="00267685" w:rsidRPr="00530060" w14:paraId="1F80387A" w14:textId="77777777" w:rsidTr="00810CB8">
        <w:trPr>
          <w:jc w:val="center"/>
        </w:trPr>
        <w:tc>
          <w:tcPr>
            <w:cnfStyle w:val="001000000000" w:firstRow="0" w:lastRow="0" w:firstColumn="1" w:lastColumn="0" w:oddVBand="0" w:evenVBand="0" w:oddHBand="0" w:evenHBand="0" w:firstRowFirstColumn="0" w:firstRowLastColumn="0" w:lastRowFirstColumn="0" w:lastRowLastColumn="0"/>
            <w:tcW w:w="3070" w:type="dxa"/>
            <w:shd w:val="clear" w:color="auto" w:fill="92D050"/>
            <w:hideMark/>
          </w:tcPr>
          <w:p w14:paraId="783B4621" w14:textId="486E8FF3" w:rsidR="007C03D4" w:rsidRPr="00E4673F" w:rsidRDefault="007C03D4" w:rsidP="007C03D4">
            <w:pPr>
              <w:widowControl/>
              <w:jc w:val="both"/>
              <w:rPr>
                <w:b w:val="0"/>
                <w:bCs w:val="0"/>
                <w:sz w:val="24"/>
                <w:szCs w:val="24"/>
                <w:lang w:bidi="ar-SA"/>
              </w:rPr>
            </w:pPr>
            <w:r w:rsidRPr="00E4673F">
              <w:rPr>
                <w:sz w:val="24"/>
                <w:szCs w:val="24"/>
                <w:lang w:bidi="ar-SA"/>
              </w:rPr>
              <w:t>Случайный лес</w:t>
            </w:r>
          </w:p>
        </w:tc>
        <w:tc>
          <w:tcPr>
            <w:tcW w:w="1189" w:type="dxa"/>
            <w:shd w:val="clear" w:color="auto" w:fill="C2D69B" w:themeFill="accent3" w:themeFillTint="99"/>
            <w:hideMark/>
          </w:tcPr>
          <w:p w14:paraId="14FE50E8"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0.730381</w:t>
            </w:r>
          </w:p>
        </w:tc>
        <w:tc>
          <w:tcPr>
            <w:tcW w:w="1163" w:type="dxa"/>
            <w:hideMark/>
          </w:tcPr>
          <w:p w14:paraId="7B72A3ED"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0.738009</w:t>
            </w:r>
          </w:p>
        </w:tc>
        <w:tc>
          <w:tcPr>
            <w:tcW w:w="1116" w:type="dxa"/>
            <w:shd w:val="clear" w:color="auto" w:fill="C2D69B" w:themeFill="accent3" w:themeFillTint="99"/>
            <w:hideMark/>
          </w:tcPr>
          <w:p w14:paraId="7807BE85"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0.956102</w:t>
            </w:r>
          </w:p>
        </w:tc>
        <w:tc>
          <w:tcPr>
            <w:tcW w:w="1116" w:type="dxa"/>
            <w:shd w:val="clear" w:color="auto" w:fill="C2D69B" w:themeFill="accent3" w:themeFillTint="99"/>
            <w:hideMark/>
          </w:tcPr>
          <w:p w14:paraId="5C24E53B"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0.833017</w:t>
            </w:r>
          </w:p>
        </w:tc>
        <w:tc>
          <w:tcPr>
            <w:tcW w:w="1963" w:type="dxa"/>
            <w:hideMark/>
          </w:tcPr>
          <w:p w14:paraId="0E7AFE73"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0.688266</w:t>
            </w:r>
          </w:p>
        </w:tc>
      </w:tr>
      <w:tr w:rsidR="00C819A9" w:rsidRPr="00530060" w14:paraId="53151D80" w14:textId="77777777" w:rsidTr="00810CB8">
        <w:trPr>
          <w:jc w:val="center"/>
        </w:trPr>
        <w:tc>
          <w:tcPr>
            <w:cnfStyle w:val="001000000000" w:firstRow="0" w:lastRow="0" w:firstColumn="1" w:lastColumn="0" w:oddVBand="0" w:evenVBand="0" w:oddHBand="0" w:evenHBand="0" w:firstRowFirstColumn="0" w:firstRowLastColumn="0" w:lastRowFirstColumn="0" w:lastRowLastColumn="0"/>
            <w:tcW w:w="3070" w:type="dxa"/>
            <w:hideMark/>
          </w:tcPr>
          <w:p w14:paraId="3F222335" w14:textId="02E4B905" w:rsidR="007C03D4" w:rsidRPr="00E4673F" w:rsidRDefault="007C03D4" w:rsidP="007C03D4">
            <w:pPr>
              <w:widowControl/>
              <w:jc w:val="both"/>
              <w:rPr>
                <w:b w:val="0"/>
                <w:bCs w:val="0"/>
                <w:sz w:val="24"/>
                <w:szCs w:val="24"/>
                <w:lang w:bidi="ar-SA"/>
              </w:rPr>
            </w:pPr>
            <w:r w:rsidRPr="00E4673F">
              <w:rPr>
                <w:sz w:val="24"/>
                <w:szCs w:val="24"/>
                <w:lang w:bidi="ar-SA"/>
              </w:rPr>
              <w:t>Наивный байесовский кл</w:t>
            </w:r>
            <w:r w:rsidR="000337AB" w:rsidRPr="00E4673F">
              <w:rPr>
                <w:sz w:val="24"/>
                <w:szCs w:val="24"/>
                <w:lang w:bidi="ar-SA"/>
              </w:rPr>
              <w:t>.</w:t>
            </w:r>
          </w:p>
        </w:tc>
        <w:tc>
          <w:tcPr>
            <w:tcW w:w="1189" w:type="dxa"/>
            <w:hideMark/>
          </w:tcPr>
          <w:p w14:paraId="1BAD8697"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0.653477</w:t>
            </w:r>
          </w:p>
        </w:tc>
        <w:tc>
          <w:tcPr>
            <w:tcW w:w="1163" w:type="dxa"/>
            <w:hideMark/>
          </w:tcPr>
          <w:p w14:paraId="6B111CA1"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0.765227</w:t>
            </w:r>
          </w:p>
        </w:tc>
        <w:tc>
          <w:tcPr>
            <w:tcW w:w="1116" w:type="dxa"/>
            <w:hideMark/>
          </w:tcPr>
          <w:p w14:paraId="0A843B29"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0.731905</w:t>
            </w:r>
          </w:p>
        </w:tc>
        <w:tc>
          <w:tcPr>
            <w:tcW w:w="1116" w:type="dxa"/>
            <w:hideMark/>
          </w:tcPr>
          <w:p w14:paraId="0DDE5250"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0.748195</w:t>
            </w:r>
          </w:p>
        </w:tc>
        <w:tc>
          <w:tcPr>
            <w:tcW w:w="1963" w:type="dxa"/>
            <w:hideMark/>
          </w:tcPr>
          <w:p w14:paraId="2508864E"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0.639280</w:t>
            </w:r>
          </w:p>
        </w:tc>
      </w:tr>
      <w:tr w:rsidR="00C819A9" w:rsidRPr="00530060" w14:paraId="77A4C3AD" w14:textId="77777777" w:rsidTr="00810CB8">
        <w:trPr>
          <w:jc w:val="center"/>
        </w:trPr>
        <w:tc>
          <w:tcPr>
            <w:cnfStyle w:val="001000000000" w:firstRow="0" w:lastRow="0" w:firstColumn="1" w:lastColumn="0" w:oddVBand="0" w:evenVBand="0" w:oddHBand="0" w:evenHBand="0" w:firstRowFirstColumn="0" w:firstRowLastColumn="0" w:lastRowFirstColumn="0" w:lastRowLastColumn="0"/>
            <w:tcW w:w="3070" w:type="dxa"/>
            <w:hideMark/>
          </w:tcPr>
          <w:p w14:paraId="2C9EA022" w14:textId="7BA7FFAF" w:rsidR="007C03D4" w:rsidRPr="00E4673F" w:rsidRDefault="000337AB" w:rsidP="007C03D4">
            <w:pPr>
              <w:widowControl/>
              <w:jc w:val="both"/>
              <w:rPr>
                <w:b w:val="0"/>
                <w:bCs w:val="0"/>
                <w:sz w:val="24"/>
                <w:szCs w:val="24"/>
                <w:lang w:bidi="ar-SA"/>
              </w:rPr>
            </w:pPr>
            <w:r w:rsidRPr="00E4673F">
              <w:rPr>
                <w:sz w:val="24"/>
                <w:szCs w:val="24"/>
                <w:lang w:bidi="ar-SA"/>
              </w:rPr>
              <w:t>Метод опорных векторов</w:t>
            </w:r>
          </w:p>
        </w:tc>
        <w:tc>
          <w:tcPr>
            <w:tcW w:w="1189" w:type="dxa"/>
            <w:hideMark/>
          </w:tcPr>
          <w:p w14:paraId="5C71F45E" w14:textId="37FABC46" w:rsidR="007C03D4" w:rsidRPr="00810CB8" w:rsidRDefault="00C819A9"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val="en-US" w:bidi="ar-SA"/>
              </w:rPr>
            </w:pPr>
            <w:r w:rsidRPr="00810CB8">
              <w:rPr>
                <w:sz w:val="24"/>
                <w:szCs w:val="24"/>
              </w:rPr>
              <w:t>0.704470</w:t>
            </w:r>
          </w:p>
        </w:tc>
        <w:tc>
          <w:tcPr>
            <w:tcW w:w="1163" w:type="dxa"/>
            <w:shd w:val="clear" w:color="auto" w:fill="D99594" w:themeFill="accent2" w:themeFillTint="99"/>
            <w:hideMark/>
          </w:tcPr>
          <w:p w14:paraId="1AB8A6F2" w14:textId="29159555" w:rsidR="007C03D4" w:rsidRPr="00C819A9" w:rsidRDefault="00C819A9"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810CB8">
              <w:rPr>
                <w:sz w:val="24"/>
                <w:szCs w:val="24"/>
              </w:rPr>
              <w:t>0.706030</w:t>
            </w:r>
          </w:p>
        </w:tc>
        <w:tc>
          <w:tcPr>
            <w:tcW w:w="1116" w:type="dxa"/>
            <w:hideMark/>
          </w:tcPr>
          <w:p w14:paraId="38E961DD" w14:textId="3C0EB7CB" w:rsidR="007C03D4" w:rsidRPr="00C819A9" w:rsidRDefault="00C819A9"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810CB8">
              <w:rPr>
                <w:sz w:val="24"/>
                <w:szCs w:val="24"/>
              </w:rPr>
              <w:t>0.993527</w:t>
            </w:r>
          </w:p>
        </w:tc>
        <w:tc>
          <w:tcPr>
            <w:tcW w:w="1116" w:type="dxa"/>
            <w:hideMark/>
          </w:tcPr>
          <w:p w14:paraId="6C5C2DDB" w14:textId="1BADBF64" w:rsidR="007C03D4" w:rsidRPr="00C819A9" w:rsidRDefault="00C819A9"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810CB8">
              <w:rPr>
                <w:sz w:val="24"/>
                <w:szCs w:val="24"/>
              </w:rPr>
              <w:t>0.825462</w:t>
            </w:r>
          </w:p>
        </w:tc>
        <w:tc>
          <w:tcPr>
            <w:tcW w:w="1963" w:type="dxa"/>
            <w:shd w:val="clear" w:color="auto" w:fill="D99594" w:themeFill="accent2" w:themeFillTint="99"/>
            <w:hideMark/>
          </w:tcPr>
          <w:p w14:paraId="27580AD8" w14:textId="11F2E266" w:rsidR="007C03D4" w:rsidRPr="00C819A9" w:rsidRDefault="00C819A9"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810CB8">
              <w:rPr>
                <w:sz w:val="24"/>
                <w:szCs w:val="24"/>
              </w:rPr>
              <w:t>0.384437</w:t>
            </w:r>
          </w:p>
        </w:tc>
      </w:tr>
      <w:tr w:rsidR="00C819A9" w:rsidRPr="00530060" w14:paraId="7DCAA14F" w14:textId="77777777" w:rsidTr="00810CB8">
        <w:trPr>
          <w:jc w:val="center"/>
        </w:trPr>
        <w:tc>
          <w:tcPr>
            <w:cnfStyle w:val="001000000000" w:firstRow="0" w:lastRow="0" w:firstColumn="1" w:lastColumn="0" w:oddVBand="0" w:evenVBand="0" w:oddHBand="0" w:evenHBand="0" w:firstRowFirstColumn="0" w:firstRowLastColumn="0" w:lastRowFirstColumn="0" w:lastRowLastColumn="0"/>
            <w:tcW w:w="3070" w:type="dxa"/>
            <w:hideMark/>
          </w:tcPr>
          <w:p w14:paraId="50505CEC" w14:textId="77777777" w:rsidR="007C03D4" w:rsidRPr="00E4673F" w:rsidRDefault="007C03D4" w:rsidP="007C03D4">
            <w:pPr>
              <w:widowControl/>
              <w:jc w:val="both"/>
              <w:rPr>
                <w:b w:val="0"/>
                <w:bCs w:val="0"/>
                <w:sz w:val="24"/>
                <w:szCs w:val="24"/>
                <w:lang w:bidi="ar-SA"/>
              </w:rPr>
            </w:pPr>
            <w:r w:rsidRPr="00E4673F">
              <w:rPr>
                <w:sz w:val="24"/>
                <w:szCs w:val="24"/>
                <w:lang w:bidi="ar-SA"/>
              </w:rPr>
              <w:t>XGBoost</w:t>
            </w:r>
          </w:p>
        </w:tc>
        <w:tc>
          <w:tcPr>
            <w:tcW w:w="1189" w:type="dxa"/>
            <w:hideMark/>
          </w:tcPr>
          <w:p w14:paraId="360999E9"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0.659023</w:t>
            </w:r>
          </w:p>
        </w:tc>
        <w:tc>
          <w:tcPr>
            <w:tcW w:w="1163" w:type="dxa"/>
            <w:hideMark/>
          </w:tcPr>
          <w:p w14:paraId="296240C2"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0.773079</w:t>
            </w:r>
          </w:p>
        </w:tc>
        <w:tc>
          <w:tcPr>
            <w:tcW w:w="1116" w:type="dxa"/>
            <w:hideMark/>
          </w:tcPr>
          <w:p w14:paraId="395B2666"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0.729316</w:t>
            </w:r>
          </w:p>
        </w:tc>
        <w:tc>
          <w:tcPr>
            <w:tcW w:w="1116" w:type="dxa"/>
            <w:hideMark/>
          </w:tcPr>
          <w:p w14:paraId="78DCDB50"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0.750560</w:t>
            </w:r>
          </w:p>
        </w:tc>
        <w:tc>
          <w:tcPr>
            <w:tcW w:w="1963" w:type="dxa"/>
            <w:hideMark/>
          </w:tcPr>
          <w:p w14:paraId="4BD6781C"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0.656716</w:t>
            </w:r>
          </w:p>
        </w:tc>
      </w:tr>
      <w:tr w:rsidR="00C819A9" w:rsidRPr="00530060" w14:paraId="734EF22C" w14:textId="77777777" w:rsidTr="00810CB8">
        <w:trPr>
          <w:jc w:val="center"/>
        </w:trPr>
        <w:tc>
          <w:tcPr>
            <w:cnfStyle w:val="001000000000" w:firstRow="0" w:lastRow="0" w:firstColumn="1" w:lastColumn="0" w:oddVBand="0" w:evenVBand="0" w:oddHBand="0" w:evenHBand="0" w:firstRowFirstColumn="0" w:firstRowLastColumn="0" w:lastRowFirstColumn="0" w:lastRowLastColumn="0"/>
            <w:tcW w:w="3070" w:type="dxa"/>
            <w:shd w:val="clear" w:color="auto" w:fill="92D050"/>
            <w:hideMark/>
          </w:tcPr>
          <w:p w14:paraId="205BA651" w14:textId="77777777" w:rsidR="007C03D4" w:rsidRPr="00E4673F" w:rsidRDefault="007C03D4" w:rsidP="007C03D4">
            <w:pPr>
              <w:widowControl/>
              <w:jc w:val="both"/>
              <w:rPr>
                <w:b w:val="0"/>
                <w:bCs w:val="0"/>
                <w:sz w:val="24"/>
                <w:szCs w:val="24"/>
                <w:lang w:bidi="ar-SA"/>
              </w:rPr>
            </w:pPr>
            <w:r w:rsidRPr="00E4673F">
              <w:rPr>
                <w:sz w:val="24"/>
                <w:szCs w:val="24"/>
                <w:lang w:bidi="ar-SA"/>
              </w:rPr>
              <w:t>CatBoost</w:t>
            </w:r>
          </w:p>
        </w:tc>
        <w:tc>
          <w:tcPr>
            <w:tcW w:w="1189" w:type="dxa"/>
            <w:hideMark/>
          </w:tcPr>
          <w:p w14:paraId="77084019"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0.679719</w:t>
            </w:r>
          </w:p>
        </w:tc>
        <w:tc>
          <w:tcPr>
            <w:tcW w:w="1163" w:type="dxa"/>
            <w:hideMark/>
          </w:tcPr>
          <w:p w14:paraId="128FF4A6"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0.788889</w:t>
            </w:r>
          </w:p>
        </w:tc>
        <w:tc>
          <w:tcPr>
            <w:tcW w:w="1116" w:type="dxa"/>
            <w:hideMark/>
          </w:tcPr>
          <w:p w14:paraId="37A937A2"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0.743674</w:t>
            </w:r>
          </w:p>
        </w:tc>
        <w:tc>
          <w:tcPr>
            <w:tcW w:w="1116" w:type="dxa"/>
            <w:hideMark/>
          </w:tcPr>
          <w:p w14:paraId="71C80596"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0.765615</w:t>
            </w:r>
          </w:p>
        </w:tc>
        <w:tc>
          <w:tcPr>
            <w:tcW w:w="1963" w:type="dxa"/>
            <w:shd w:val="clear" w:color="auto" w:fill="C2D69B" w:themeFill="accent3" w:themeFillTint="99"/>
            <w:hideMark/>
          </w:tcPr>
          <w:p w14:paraId="218B2D20"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0.689464</w:t>
            </w:r>
          </w:p>
        </w:tc>
      </w:tr>
      <w:tr w:rsidR="00C819A9" w:rsidRPr="00530060" w14:paraId="3C87C800" w14:textId="77777777" w:rsidTr="00810CB8">
        <w:trPr>
          <w:jc w:val="center"/>
        </w:trPr>
        <w:tc>
          <w:tcPr>
            <w:cnfStyle w:val="001000000000" w:firstRow="0" w:lastRow="0" w:firstColumn="1" w:lastColumn="0" w:oddVBand="0" w:evenVBand="0" w:oddHBand="0" w:evenHBand="0" w:firstRowFirstColumn="0" w:firstRowLastColumn="0" w:lastRowFirstColumn="0" w:lastRowLastColumn="0"/>
            <w:tcW w:w="3070" w:type="dxa"/>
            <w:hideMark/>
          </w:tcPr>
          <w:p w14:paraId="39655D64" w14:textId="5E6F8269" w:rsidR="007C03D4" w:rsidRPr="00E4673F" w:rsidRDefault="007C03D4" w:rsidP="007C03D4">
            <w:pPr>
              <w:widowControl/>
              <w:jc w:val="both"/>
              <w:rPr>
                <w:b w:val="0"/>
                <w:bCs w:val="0"/>
                <w:sz w:val="24"/>
                <w:szCs w:val="24"/>
                <w:lang w:bidi="ar-SA"/>
              </w:rPr>
            </w:pPr>
            <w:r w:rsidRPr="00E4673F">
              <w:rPr>
                <w:sz w:val="24"/>
                <w:szCs w:val="24"/>
                <w:lang w:bidi="ar-SA"/>
              </w:rPr>
              <w:t>k-</w:t>
            </w:r>
            <w:r w:rsidR="000337AB" w:rsidRPr="00E4673F">
              <w:rPr>
                <w:sz w:val="24"/>
                <w:szCs w:val="24"/>
                <w:lang w:bidi="ar-SA"/>
              </w:rPr>
              <w:t>Ближайший Соседей</w:t>
            </w:r>
          </w:p>
        </w:tc>
        <w:tc>
          <w:tcPr>
            <w:tcW w:w="1189" w:type="dxa"/>
            <w:shd w:val="clear" w:color="auto" w:fill="D99594" w:themeFill="accent2" w:themeFillTint="99"/>
            <w:hideMark/>
          </w:tcPr>
          <w:p w14:paraId="00BC8A6B"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0.609272</w:t>
            </w:r>
          </w:p>
        </w:tc>
        <w:tc>
          <w:tcPr>
            <w:tcW w:w="1163" w:type="dxa"/>
            <w:hideMark/>
          </w:tcPr>
          <w:p w14:paraId="5C16CA1D"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0.753456</w:t>
            </w:r>
          </w:p>
        </w:tc>
        <w:tc>
          <w:tcPr>
            <w:tcW w:w="1116" w:type="dxa"/>
            <w:shd w:val="clear" w:color="auto" w:fill="D99594" w:themeFill="accent2" w:themeFillTint="99"/>
            <w:hideMark/>
          </w:tcPr>
          <w:p w14:paraId="7154B0EC"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0.660704</w:t>
            </w:r>
          </w:p>
        </w:tc>
        <w:tc>
          <w:tcPr>
            <w:tcW w:w="1116" w:type="dxa"/>
            <w:shd w:val="clear" w:color="auto" w:fill="D99594" w:themeFill="accent2" w:themeFillTint="99"/>
            <w:hideMark/>
          </w:tcPr>
          <w:p w14:paraId="591432BD"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0.704038</w:t>
            </w:r>
          </w:p>
        </w:tc>
        <w:tc>
          <w:tcPr>
            <w:tcW w:w="1963" w:type="dxa"/>
            <w:hideMark/>
          </w:tcPr>
          <w:p w14:paraId="76EB50CD" w14:textId="77777777" w:rsidR="007C03D4" w:rsidRPr="00E4673F" w:rsidRDefault="007C03D4" w:rsidP="007C03D4">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0.595155</w:t>
            </w:r>
          </w:p>
        </w:tc>
      </w:tr>
    </w:tbl>
    <w:p w14:paraId="3EBAD209" w14:textId="2CFAC1DE" w:rsidR="005E0E31" w:rsidRPr="00E4673F" w:rsidRDefault="005E0E31" w:rsidP="005E0E31">
      <w:pPr>
        <w:tabs>
          <w:tab w:val="left" w:pos="709"/>
          <w:tab w:val="center" w:pos="5103"/>
          <w:tab w:val="right" w:pos="10206"/>
        </w:tabs>
        <w:ind w:left="709" w:right="3" w:firstLine="709"/>
        <w:jc w:val="both"/>
        <w:rPr>
          <w:bCs/>
          <w:sz w:val="24"/>
          <w:szCs w:val="24"/>
        </w:rPr>
      </w:pPr>
      <w:r w:rsidRPr="00E4673F">
        <w:rPr>
          <w:bCs/>
          <w:i/>
          <w:iCs/>
          <w:sz w:val="24"/>
          <w:szCs w:val="24"/>
        </w:rPr>
        <w:tab/>
        <w:t xml:space="preserve">Примечание. </w:t>
      </w:r>
      <w:r w:rsidRPr="00E4673F">
        <w:rPr>
          <w:bCs/>
          <w:sz w:val="24"/>
          <w:szCs w:val="24"/>
        </w:rPr>
        <w:t>Зелёным в таблице обозначены лучшие значения метрик в столбце,</w:t>
      </w:r>
    </w:p>
    <w:p w14:paraId="6C8B70E4" w14:textId="20186F66" w:rsidR="007C03D4" w:rsidRPr="00E4673F" w:rsidRDefault="005E0E31" w:rsidP="005E0E31">
      <w:pPr>
        <w:tabs>
          <w:tab w:val="left" w:pos="709"/>
          <w:tab w:val="center" w:pos="5103"/>
          <w:tab w:val="right" w:pos="10206"/>
        </w:tabs>
        <w:ind w:left="709" w:right="3" w:firstLine="709"/>
        <w:jc w:val="both"/>
        <w:rPr>
          <w:bCs/>
          <w:sz w:val="24"/>
          <w:szCs w:val="24"/>
        </w:rPr>
      </w:pPr>
      <w:r w:rsidRPr="00E4673F">
        <w:rPr>
          <w:bCs/>
          <w:sz w:val="24"/>
          <w:szCs w:val="24"/>
        </w:rPr>
        <w:t xml:space="preserve"> </w:t>
      </w:r>
      <w:r w:rsidRPr="00E4673F">
        <w:rPr>
          <w:bCs/>
          <w:sz w:val="24"/>
          <w:szCs w:val="24"/>
        </w:rPr>
        <w:tab/>
        <w:t>красным – худшие.</w:t>
      </w:r>
    </w:p>
    <w:p w14:paraId="394F3C14" w14:textId="77777777" w:rsidR="00530D32" w:rsidRPr="00E4673F" w:rsidRDefault="00530D32" w:rsidP="00427D9F">
      <w:pPr>
        <w:tabs>
          <w:tab w:val="left" w:pos="709"/>
          <w:tab w:val="center" w:pos="5103"/>
          <w:tab w:val="right" w:pos="10206"/>
        </w:tabs>
        <w:ind w:right="3"/>
        <w:jc w:val="both"/>
        <w:rPr>
          <w:bCs/>
          <w:sz w:val="24"/>
          <w:szCs w:val="24"/>
        </w:rPr>
      </w:pPr>
    </w:p>
    <w:p w14:paraId="0E7F0939" w14:textId="0F2AF2AE" w:rsidR="00380402" w:rsidRDefault="00380402" w:rsidP="00427D9F">
      <w:pPr>
        <w:tabs>
          <w:tab w:val="left" w:pos="709"/>
          <w:tab w:val="center" w:pos="5103"/>
          <w:tab w:val="right" w:pos="10206"/>
        </w:tabs>
        <w:ind w:right="3"/>
        <w:jc w:val="both"/>
        <w:rPr>
          <w:b/>
          <w:sz w:val="24"/>
          <w:szCs w:val="24"/>
        </w:rPr>
      </w:pPr>
      <w:r>
        <w:rPr>
          <w:bCs/>
          <w:sz w:val="24"/>
          <w:szCs w:val="24"/>
        </w:rPr>
        <w:lastRenderedPageBreak/>
        <w:tab/>
      </w:r>
      <w:r>
        <w:rPr>
          <w:bCs/>
          <w:sz w:val="24"/>
          <w:szCs w:val="24"/>
        </w:rPr>
        <w:tab/>
      </w:r>
      <w:r>
        <w:rPr>
          <w:bCs/>
          <w:sz w:val="24"/>
          <w:szCs w:val="24"/>
        </w:rPr>
        <w:tab/>
      </w:r>
      <w:r w:rsidR="00530D32" w:rsidRPr="00427D9F">
        <w:rPr>
          <w:bCs/>
          <w:sz w:val="24"/>
          <w:szCs w:val="24"/>
        </w:rPr>
        <w:t>Таблица 2</w:t>
      </w:r>
      <w:r w:rsidR="004F66E4" w:rsidRPr="00427D9F">
        <w:rPr>
          <w:bCs/>
          <w:sz w:val="24"/>
          <w:szCs w:val="24"/>
        </w:rPr>
        <w:t>.</w:t>
      </w:r>
    </w:p>
    <w:p w14:paraId="2FC0ADF3" w14:textId="0F02D22F" w:rsidR="00530D32" w:rsidRPr="00427D9F" w:rsidRDefault="00530D32" w:rsidP="00530D32">
      <w:pPr>
        <w:tabs>
          <w:tab w:val="left" w:pos="709"/>
          <w:tab w:val="center" w:pos="5103"/>
          <w:tab w:val="right" w:pos="10206"/>
        </w:tabs>
        <w:ind w:right="3"/>
        <w:jc w:val="center"/>
        <w:rPr>
          <w:b/>
          <w:sz w:val="24"/>
          <w:szCs w:val="24"/>
        </w:rPr>
      </w:pPr>
      <w:r w:rsidRPr="00427D9F">
        <w:rPr>
          <w:b/>
          <w:sz w:val="24"/>
          <w:szCs w:val="24"/>
        </w:rPr>
        <w:t>Результаты обучения классификаторов с подобранными гиперпараметрами</w:t>
      </w:r>
    </w:p>
    <w:tbl>
      <w:tblPr>
        <w:tblStyle w:val="-11"/>
        <w:tblW w:w="0" w:type="auto"/>
        <w:jc w:val="center"/>
        <w:tblLook w:val="04A0" w:firstRow="1" w:lastRow="0" w:firstColumn="1" w:lastColumn="0" w:noHBand="0" w:noVBand="1"/>
      </w:tblPr>
      <w:tblGrid>
        <w:gridCol w:w="2097"/>
        <w:gridCol w:w="1189"/>
        <w:gridCol w:w="1163"/>
        <w:gridCol w:w="1116"/>
        <w:gridCol w:w="1116"/>
        <w:gridCol w:w="1963"/>
      </w:tblGrid>
      <w:tr w:rsidR="00530D32" w:rsidRPr="00530060" w14:paraId="316AC29F" w14:textId="77777777" w:rsidTr="00D453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DDFF39" w14:textId="4FDD5209" w:rsidR="00530D32" w:rsidRPr="00E4673F" w:rsidRDefault="00750BD9" w:rsidP="00D453E1">
            <w:pPr>
              <w:widowControl/>
              <w:jc w:val="center"/>
              <w:rPr>
                <w:sz w:val="24"/>
                <w:szCs w:val="24"/>
                <w:lang w:bidi="ar-SA"/>
              </w:rPr>
            </w:pPr>
            <w:r w:rsidRPr="00E4673F">
              <w:rPr>
                <w:sz w:val="24"/>
                <w:szCs w:val="24"/>
                <w:lang w:bidi="ar-SA"/>
              </w:rPr>
              <w:t>Название модели</w:t>
            </w:r>
          </w:p>
        </w:tc>
        <w:tc>
          <w:tcPr>
            <w:tcW w:w="0" w:type="auto"/>
            <w:hideMark/>
          </w:tcPr>
          <w:p w14:paraId="1894ED2D" w14:textId="77777777" w:rsidR="00530D32" w:rsidRPr="00E4673F" w:rsidRDefault="00530D32" w:rsidP="00D453E1">
            <w:pPr>
              <w:widowControl/>
              <w:jc w:val="center"/>
              <w:cnfStyle w:val="100000000000" w:firstRow="1"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Accuracy</w:t>
            </w:r>
          </w:p>
        </w:tc>
        <w:tc>
          <w:tcPr>
            <w:tcW w:w="0" w:type="auto"/>
            <w:hideMark/>
          </w:tcPr>
          <w:p w14:paraId="245B850E" w14:textId="77777777" w:rsidR="00530D32" w:rsidRPr="00E4673F" w:rsidRDefault="00530D32" w:rsidP="00D453E1">
            <w:pPr>
              <w:widowControl/>
              <w:jc w:val="center"/>
              <w:cnfStyle w:val="100000000000" w:firstRow="1"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Precision</w:t>
            </w:r>
          </w:p>
        </w:tc>
        <w:tc>
          <w:tcPr>
            <w:tcW w:w="0" w:type="auto"/>
            <w:hideMark/>
          </w:tcPr>
          <w:p w14:paraId="660C3C48" w14:textId="77777777" w:rsidR="00530D32" w:rsidRPr="00E4673F" w:rsidRDefault="00530D32" w:rsidP="00D453E1">
            <w:pPr>
              <w:widowControl/>
              <w:jc w:val="center"/>
              <w:cnfStyle w:val="100000000000" w:firstRow="1"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Recall</w:t>
            </w:r>
          </w:p>
        </w:tc>
        <w:tc>
          <w:tcPr>
            <w:tcW w:w="0" w:type="auto"/>
            <w:hideMark/>
          </w:tcPr>
          <w:p w14:paraId="7E7179F5" w14:textId="77777777" w:rsidR="00530D32" w:rsidRPr="00E4673F" w:rsidRDefault="00530D32" w:rsidP="00D453E1">
            <w:pPr>
              <w:widowControl/>
              <w:jc w:val="center"/>
              <w:cnfStyle w:val="100000000000" w:firstRow="1"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F1 Score</w:t>
            </w:r>
          </w:p>
        </w:tc>
        <w:tc>
          <w:tcPr>
            <w:tcW w:w="0" w:type="auto"/>
            <w:hideMark/>
          </w:tcPr>
          <w:p w14:paraId="6260AA1B" w14:textId="77777777" w:rsidR="00530D32" w:rsidRPr="00E4673F" w:rsidRDefault="00530D32" w:rsidP="00D453E1">
            <w:pPr>
              <w:widowControl/>
              <w:jc w:val="center"/>
              <w:cnfStyle w:val="100000000000" w:firstRow="1"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ROC AUC Score</w:t>
            </w:r>
          </w:p>
        </w:tc>
      </w:tr>
      <w:tr w:rsidR="00530D32" w:rsidRPr="00530060" w14:paraId="48775457" w14:textId="77777777" w:rsidTr="00D453E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B92E6B" w14:textId="2D01372B" w:rsidR="00530D32" w:rsidRPr="00D91C08" w:rsidRDefault="00750BD9" w:rsidP="00D453E1">
            <w:pPr>
              <w:widowControl/>
              <w:jc w:val="both"/>
              <w:rPr>
                <w:b w:val="0"/>
                <w:bCs w:val="0"/>
                <w:sz w:val="24"/>
                <w:szCs w:val="24"/>
                <w:lang w:bidi="ar-SA"/>
              </w:rPr>
            </w:pPr>
            <w:r w:rsidRPr="00D91C08">
              <w:rPr>
                <w:b w:val="0"/>
                <w:bCs w:val="0"/>
                <w:sz w:val="24"/>
                <w:szCs w:val="24"/>
                <w:lang w:bidi="ar-SA"/>
              </w:rPr>
              <w:t>Случайный лес</w:t>
            </w:r>
          </w:p>
        </w:tc>
        <w:tc>
          <w:tcPr>
            <w:tcW w:w="0" w:type="auto"/>
            <w:hideMark/>
          </w:tcPr>
          <w:p w14:paraId="4636A4D9" w14:textId="77777777" w:rsidR="00530D32" w:rsidRPr="00E4673F" w:rsidRDefault="00530D32" w:rsidP="00D453E1">
            <w:pPr>
              <w:widowControl/>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0.727318</w:t>
            </w:r>
          </w:p>
        </w:tc>
        <w:tc>
          <w:tcPr>
            <w:tcW w:w="0" w:type="auto"/>
            <w:hideMark/>
          </w:tcPr>
          <w:p w14:paraId="395EFAD7" w14:textId="77777777" w:rsidR="00530D32" w:rsidRPr="00E4673F" w:rsidRDefault="00530D32" w:rsidP="00D453E1">
            <w:pPr>
              <w:widowControl/>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0.748828</w:t>
            </w:r>
          </w:p>
        </w:tc>
        <w:tc>
          <w:tcPr>
            <w:tcW w:w="0" w:type="auto"/>
            <w:hideMark/>
          </w:tcPr>
          <w:p w14:paraId="0BC9D410" w14:textId="77777777" w:rsidR="00530D32" w:rsidRPr="00E4673F" w:rsidRDefault="00530D32" w:rsidP="00D453E1">
            <w:pPr>
              <w:widowControl/>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0.921384</w:t>
            </w:r>
          </w:p>
        </w:tc>
        <w:tc>
          <w:tcPr>
            <w:tcW w:w="0" w:type="auto"/>
            <w:hideMark/>
          </w:tcPr>
          <w:p w14:paraId="58D92800" w14:textId="77777777" w:rsidR="00530D32" w:rsidRPr="00E4673F" w:rsidRDefault="00530D32" w:rsidP="00D453E1">
            <w:pPr>
              <w:widowControl/>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0.826192</w:t>
            </w:r>
          </w:p>
        </w:tc>
        <w:tc>
          <w:tcPr>
            <w:tcW w:w="0" w:type="auto"/>
            <w:hideMark/>
          </w:tcPr>
          <w:p w14:paraId="1DE07F10" w14:textId="77777777" w:rsidR="00530D32" w:rsidRPr="00E4673F" w:rsidRDefault="00530D32" w:rsidP="00D453E1">
            <w:pPr>
              <w:widowControl/>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0.689089</w:t>
            </w:r>
          </w:p>
        </w:tc>
      </w:tr>
      <w:tr w:rsidR="00530D32" w:rsidRPr="00530060" w14:paraId="384719FF" w14:textId="77777777" w:rsidTr="00D453E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EB6B0B" w14:textId="77777777" w:rsidR="00530D32" w:rsidRPr="00D91C08" w:rsidRDefault="00530D32" w:rsidP="00D453E1">
            <w:pPr>
              <w:widowControl/>
              <w:jc w:val="both"/>
              <w:rPr>
                <w:b w:val="0"/>
                <w:bCs w:val="0"/>
                <w:sz w:val="24"/>
                <w:szCs w:val="24"/>
                <w:lang w:bidi="ar-SA"/>
              </w:rPr>
            </w:pPr>
            <w:r w:rsidRPr="00D91C08">
              <w:rPr>
                <w:b w:val="0"/>
                <w:bCs w:val="0"/>
                <w:sz w:val="24"/>
                <w:szCs w:val="24"/>
                <w:lang w:bidi="ar-SA"/>
              </w:rPr>
              <w:t>CatBoost</w:t>
            </w:r>
          </w:p>
        </w:tc>
        <w:tc>
          <w:tcPr>
            <w:tcW w:w="0" w:type="auto"/>
            <w:hideMark/>
          </w:tcPr>
          <w:p w14:paraId="76764BE0" w14:textId="77777777" w:rsidR="00530D32" w:rsidRPr="00E4673F" w:rsidRDefault="00530D32" w:rsidP="00D453E1">
            <w:pPr>
              <w:widowControl/>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0.722103</w:t>
            </w:r>
          </w:p>
        </w:tc>
        <w:tc>
          <w:tcPr>
            <w:tcW w:w="0" w:type="auto"/>
            <w:hideMark/>
          </w:tcPr>
          <w:p w14:paraId="3349CA22" w14:textId="77777777" w:rsidR="00530D32" w:rsidRPr="00E4673F" w:rsidRDefault="00530D32" w:rsidP="00D453E1">
            <w:pPr>
              <w:widowControl/>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0.758551</w:t>
            </w:r>
          </w:p>
        </w:tc>
        <w:tc>
          <w:tcPr>
            <w:tcW w:w="0" w:type="auto"/>
            <w:hideMark/>
          </w:tcPr>
          <w:p w14:paraId="30DC5AA3" w14:textId="77777777" w:rsidR="00530D32" w:rsidRPr="00E4673F" w:rsidRDefault="00530D32" w:rsidP="00D453E1">
            <w:pPr>
              <w:widowControl/>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0.887372</w:t>
            </w:r>
          </w:p>
        </w:tc>
        <w:tc>
          <w:tcPr>
            <w:tcW w:w="0" w:type="auto"/>
            <w:hideMark/>
          </w:tcPr>
          <w:p w14:paraId="108DE25B" w14:textId="77777777" w:rsidR="00530D32" w:rsidRPr="00E4673F" w:rsidRDefault="00530D32" w:rsidP="00D453E1">
            <w:pPr>
              <w:widowControl/>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0.817920</w:t>
            </w:r>
          </w:p>
        </w:tc>
        <w:tc>
          <w:tcPr>
            <w:tcW w:w="0" w:type="auto"/>
            <w:hideMark/>
          </w:tcPr>
          <w:p w14:paraId="2E3166F2" w14:textId="77777777" w:rsidR="00530D32" w:rsidRPr="00E4673F" w:rsidRDefault="00530D32" w:rsidP="00D453E1">
            <w:pPr>
              <w:widowControl/>
              <w:jc w:val="center"/>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0.684387</w:t>
            </w:r>
          </w:p>
        </w:tc>
      </w:tr>
    </w:tbl>
    <w:p w14:paraId="07E56DDE" w14:textId="77777777" w:rsidR="008A7C89" w:rsidRPr="00E4673F" w:rsidRDefault="008A7C89" w:rsidP="008A7C89">
      <w:pPr>
        <w:tabs>
          <w:tab w:val="left" w:pos="709"/>
          <w:tab w:val="center" w:pos="5103"/>
          <w:tab w:val="right" w:pos="10206"/>
        </w:tabs>
        <w:ind w:right="3" w:firstLine="709"/>
        <w:jc w:val="both"/>
        <w:rPr>
          <w:bCs/>
          <w:sz w:val="24"/>
          <w:szCs w:val="24"/>
        </w:rPr>
      </w:pPr>
    </w:p>
    <w:p w14:paraId="5BEF33FE" w14:textId="2DE42B5D" w:rsidR="006934AA" w:rsidRPr="00E4673F" w:rsidRDefault="008131DB" w:rsidP="00427D9F">
      <w:pPr>
        <w:tabs>
          <w:tab w:val="left" w:pos="709"/>
          <w:tab w:val="center" w:pos="5103"/>
          <w:tab w:val="right" w:pos="10206"/>
        </w:tabs>
        <w:ind w:right="3"/>
        <w:jc w:val="center"/>
        <w:rPr>
          <w:bCs/>
          <w:sz w:val="24"/>
          <w:szCs w:val="24"/>
        </w:rPr>
      </w:pPr>
      <w:r w:rsidRPr="00810CB8">
        <w:rPr>
          <w:bCs/>
          <w:noProof/>
          <w:sz w:val="24"/>
          <w:szCs w:val="24"/>
          <w:lang w:bidi="ar-SA"/>
        </w:rPr>
        <w:drawing>
          <wp:inline distT="0" distB="0" distL="0" distR="0" wp14:anchorId="56CE4639" wp14:editId="36922D9C">
            <wp:extent cx="5942757" cy="3560064"/>
            <wp:effectExtent l="0" t="0" r="127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9752" cy="3588217"/>
                    </a:xfrm>
                    <a:prstGeom prst="rect">
                      <a:avLst/>
                    </a:prstGeom>
                  </pic:spPr>
                </pic:pic>
              </a:graphicData>
            </a:graphic>
          </wp:inline>
        </w:drawing>
      </w:r>
    </w:p>
    <w:p w14:paraId="618E2283" w14:textId="135196B6" w:rsidR="006934AA" w:rsidRPr="00574CE5" w:rsidRDefault="00692B82" w:rsidP="006D1EB1">
      <w:pPr>
        <w:tabs>
          <w:tab w:val="left" w:pos="709"/>
          <w:tab w:val="center" w:pos="5103"/>
          <w:tab w:val="right" w:pos="10206"/>
        </w:tabs>
        <w:ind w:right="3" w:firstLine="709"/>
        <w:jc w:val="both"/>
        <w:rPr>
          <w:bCs/>
        </w:rPr>
      </w:pPr>
      <w:r w:rsidRPr="00574CE5">
        <w:rPr>
          <w:b/>
        </w:rPr>
        <w:tab/>
      </w:r>
      <w:r w:rsidR="004413E8" w:rsidRPr="00574CE5">
        <w:rPr>
          <w:b/>
        </w:rPr>
        <w:t xml:space="preserve">Рис. </w:t>
      </w:r>
      <w:r w:rsidRPr="00574CE5">
        <w:rPr>
          <w:b/>
        </w:rPr>
        <w:t>4</w:t>
      </w:r>
      <w:r w:rsidR="004F66E4" w:rsidRPr="00574CE5">
        <w:rPr>
          <w:bCs/>
        </w:rPr>
        <w:t>.</w:t>
      </w:r>
      <w:r w:rsidRPr="00574CE5">
        <w:rPr>
          <w:bCs/>
        </w:rPr>
        <w:t xml:space="preserve"> </w:t>
      </w:r>
      <w:r w:rsidRPr="00574CE5">
        <w:rPr>
          <w:bCs/>
          <w:lang w:val="en-US"/>
        </w:rPr>
        <w:t>ROC</w:t>
      </w:r>
      <w:r w:rsidRPr="00574CE5">
        <w:rPr>
          <w:bCs/>
        </w:rPr>
        <w:t xml:space="preserve">- кривые, построенные по тестовой выборке, для </w:t>
      </w:r>
      <w:r w:rsidRPr="00574CE5">
        <w:rPr>
          <w:bCs/>
          <w:lang w:val="en-US"/>
        </w:rPr>
        <w:t>I</w:t>
      </w:r>
      <w:r w:rsidRPr="00574CE5">
        <w:rPr>
          <w:bCs/>
        </w:rPr>
        <w:t xml:space="preserve"> этапа</w:t>
      </w:r>
      <w:r w:rsidR="00750F69" w:rsidRPr="00574CE5">
        <w:rPr>
          <w:bCs/>
        </w:rPr>
        <w:t xml:space="preserve"> классификации</w:t>
      </w:r>
    </w:p>
    <w:p w14:paraId="509D4D2A" w14:textId="77777777" w:rsidR="00530D32" w:rsidRPr="00E4673F" w:rsidRDefault="00530D32" w:rsidP="006D1EB1">
      <w:pPr>
        <w:tabs>
          <w:tab w:val="left" w:pos="709"/>
          <w:tab w:val="center" w:pos="5103"/>
          <w:tab w:val="right" w:pos="10206"/>
        </w:tabs>
        <w:ind w:right="3" w:firstLine="709"/>
        <w:jc w:val="both"/>
        <w:rPr>
          <w:bCs/>
          <w:sz w:val="24"/>
          <w:szCs w:val="24"/>
        </w:rPr>
      </w:pPr>
    </w:p>
    <w:p w14:paraId="03C98257" w14:textId="007B335F" w:rsidR="00AD0EE3" w:rsidRDefault="00AD0EE3" w:rsidP="00AD0EE3">
      <w:pPr>
        <w:tabs>
          <w:tab w:val="left" w:pos="709"/>
          <w:tab w:val="center" w:pos="5103"/>
          <w:tab w:val="right" w:pos="10206"/>
        </w:tabs>
        <w:ind w:right="3" w:firstLine="709"/>
        <w:jc w:val="both"/>
        <w:rPr>
          <w:bCs/>
          <w:sz w:val="24"/>
          <w:szCs w:val="24"/>
        </w:rPr>
      </w:pPr>
      <w:r>
        <w:rPr>
          <w:bCs/>
          <w:sz w:val="24"/>
          <w:szCs w:val="24"/>
        </w:rPr>
        <w:t xml:space="preserve">По </w:t>
      </w:r>
      <w:r>
        <w:rPr>
          <w:bCs/>
          <w:sz w:val="24"/>
          <w:szCs w:val="24"/>
          <w:lang w:val="en-US"/>
        </w:rPr>
        <w:t>ROC</w:t>
      </w:r>
      <w:r w:rsidRPr="00810CB8">
        <w:rPr>
          <w:bCs/>
          <w:sz w:val="24"/>
          <w:szCs w:val="24"/>
        </w:rPr>
        <w:t>-</w:t>
      </w:r>
      <w:r>
        <w:rPr>
          <w:bCs/>
          <w:sz w:val="24"/>
          <w:szCs w:val="24"/>
        </w:rPr>
        <w:t xml:space="preserve">кривым </w:t>
      </w:r>
      <w:r w:rsidRPr="00E4673F">
        <w:rPr>
          <w:bCs/>
          <w:sz w:val="24"/>
          <w:szCs w:val="24"/>
        </w:rPr>
        <w:t>(рисунок 4)</w:t>
      </w:r>
      <w:r>
        <w:rPr>
          <w:bCs/>
          <w:sz w:val="24"/>
          <w:szCs w:val="24"/>
        </w:rPr>
        <w:t xml:space="preserve"> вид</w:t>
      </w:r>
      <w:r w:rsidR="00810CB8">
        <w:rPr>
          <w:bCs/>
          <w:sz w:val="24"/>
          <w:szCs w:val="24"/>
        </w:rPr>
        <w:t>но</w:t>
      </w:r>
      <w:r>
        <w:rPr>
          <w:bCs/>
          <w:sz w:val="24"/>
          <w:szCs w:val="24"/>
        </w:rPr>
        <w:t xml:space="preserve">, что наиболее хорошо себя показывают логистическая регрессия, случайный лес и </w:t>
      </w:r>
      <w:r>
        <w:rPr>
          <w:bCs/>
          <w:sz w:val="24"/>
          <w:szCs w:val="24"/>
          <w:lang w:val="en-US"/>
        </w:rPr>
        <w:t>CatBoost</w:t>
      </w:r>
      <w:r>
        <w:rPr>
          <w:bCs/>
          <w:sz w:val="24"/>
          <w:szCs w:val="24"/>
        </w:rPr>
        <w:t xml:space="preserve">. </w:t>
      </w:r>
    </w:p>
    <w:p w14:paraId="3279509D" w14:textId="116E829B" w:rsidR="006934AA" w:rsidRPr="00E4673F" w:rsidRDefault="00810CB8" w:rsidP="00AD0EE3">
      <w:pPr>
        <w:tabs>
          <w:tab w:val="left" w:pos="709"/>
          <w:tab w:val="center" w:pos="5103"/>
          <w:tab w:val="right" w:pos="10206"/>
        </w:tabs>
        <w:ind w:right="3" w:firstLine="709"/>
        <w:jc w:val="both"/>
        <w:rPr>
          <w:bCs/>
          <w:sz w:val="24"/>
          <w:szCs w:val="24"/>
        </w:rPr>
      </w:pPr>
      <w:r>
        <w:rPr>
          <w:bCs/>
          <w:sz w:val="24"/>
          <w:szCs w:val="24"/>
        </w:rPr>
        <w:t>Исходя из</w:t>
      </w:r>
      <w:r w:rsidR="00AD0EE3">
        <w:rPr>
          <w:bCs/>
          <w:sz w:val="24"/>
          <w:szCs w:val="24"/>
        </w:rPr>
        <w:t xml:space="preserve"> показателей</w:t>
      </w:r>
      <w:r>
        <w:rPr>
          <w:bCs/>
          <w:sz w:val="24"/>
          <w:szCs w:val="24"/>
        </w:rPr>
        <w:t>, представленных в таблице 1,</w:t>
      </w:r>
      <w:r w:rsidR="00750F69" w:rsidRPr="00E4673F">
        <w:rPr>
          <w:bCs/>
          <w:sz w:val="24"/>
          <w:szCs w:val="24"/>
        </w:rPr>
        <w:t xml:space="preserve"> для </w:t>
      </w:r>
      <w:r w:rsidR="00A1085B" w:rsidRPr="00E4673F">
        <w:rPr>
          <w:bCs/>
          <w:sz w:val="24"/>
          <w:szCs w:val="24"/>
        </w:rPr>
        <w:t xml:space="preserve">первого </w:t>
      </w:r>
      <w:r w:rsidR="00750F69" w:rsidRPr="00E4673F">
        <w:rPr>
          <w:bCs/>
          <w:sz w:val="24"/>
          <w:szCs w:val="24"/>
        </w:rPr>
        <w:t xml:space="preserve">этапа были выбраны две модели: Случайный лес и </w:t>
      </w:r>
      <w:r w:rsidR="00750F69" w:rsidRPr="00E4673F">
        <w:rPr>
          <w:bCs/>
          <w:sz w:val="24"/>
          <w:szCs w:val="24"/>
          <w:lang w:val="en-US"/>
        </w:rPr>
        <w:t>CatBoost</w:t>
      </w:r>
      <w:r w:rsidR="00750F69" w:rsidRPr="00E4673F">
        <w:rPr>
          <w:bCs/>
          <w:sz w:val="24"/>
          <w:szCs w:val="24"/>
        </w:rPr>
        <w:t xml:space="preserve">. Такой выбор обусловлен тем, что эти модели имеют относительно хорошие показатели по всем метрикам. </w:t>
      </w:r>
    </w:p>
    <w:p w14:paraId="0CECDCEB" w14:textId="69163440" w:rsidR="00AF00C1" w:rsidRPr="00E4673F" w:rsidRDefault="00AF00C1" w:rsidP="006D1EB1">
      <w:pPr>
        <w:tabs>
          <w:tab w:val="left" w:pos="709"/>
          <w:tab w:val="center" w:pos="5103"/>
          <w:tab w:val="right" w:pos="10206"/>
        </w:tabs>
        <w:ind w:right="3" w:firstLine="709"/>
        <w:jc w:val="both"/>
        <w:rPr>
          <w:bCs/>
          <w:sz w:val="24"/>
          <w:szCs w:val="24"/>
        </w:rPr>
      </w:pPr>
      <w:r w:rsidRPr="00E4673F">
        <w:rPr>
          <w:bCs/>
          <w:sz w:val="24"/>
          <w:szCs w:val="24"/>
        </w:rPr>
        <w:t xml:space="preserve">Для повышения качества классификации стоит подобрать наилучшим образом гиперпараметры моделей. Воспользуемся библиотекой </w:t>
      </w:r>
      <w:r w:rsidRPr="00E4673F">
        <w:rPr>
          <w:bCs/>
          <w:sz w:val="24"/>
          <w:szCs w:val="24"/>
          <w:lang w:val="en-US"/>
        </w:rPr>
        <w:t>Optuna</w:t>
      </w:r>
      <w:r w:rsidR="00C63392" w:rsidRPr="00E4673F">
        <w:rPr>
          <w:bCs/>
          <w:sz w:val="24"/>
          <w:szCs w:val="24"/>
        </w:rPr>
        <w:t xml:space="preserve"> </w:t>
      </w:r>
      <w:r w:rsidRPr="00E4673F">
        <w:rPr>
          <w:bCs/>
          <w:sz w:val="24"/>
          <w:szCs w:val="24"/>
        </w:rPr>
        <w:t>[</w:t>
      </w:r>
      <w:r w:rsidR="001265FB" w:rsidRPr="00E4673F">
        <w:rPr>
          <w:bCs/>
          <w:sz w:val="24"/>
          <w:szCs w:val="24"/>
        </w:rPr>
        <w:t>7</w:t>
      </w:r>
      <w:r w:rsidRPr="00E4673F">
        <w:rPr>
          <w:bCs/>
          <w:sz w:val="24"/>
          <w:szCs w:val="24"/>
        </w:rPr>
        <w:t>], которая позволяет за заданное количество итераций поиска подобрать гиперпараметры по некоторому критерию. Обычно таким критерием выбирается точность (Асс</w:t>
      </w:r>
      <w:r w:rsidRPr="00E4673F">
        <w:rPr>
          <w:bCs/>
          <w:sz w:val="24"/>
          <w:szCs w:val="24"/>
          <w:lang w:val="en-US"/>
        </w:rPr>
        <w:t>uracy</w:t>
      </w:r>
      <w:r w:rsidRPr="00E4673F">
        <w:rPr>
          <w:bCs/>
          <w:sz w:val="24"/>
          <w:szCs w:val="24"/>
        </w:rPr>
        <w:t>), однако эта метрика не подойдёт, так как она не учитыв</w:t>
      </w:r>
      <w:r w:rsidR="00C32F24" w:rsidRPr="00E4673F">
        <w:rPr>
          <w:bCs/>
          <w:sz w:val="24"/>
          <w:szCs w:val="24"/>
        </w:rPr>
        <w:t xml:space="preserve">ает несбалансированность классов. Поэтому выберем в качестве критерия качества </w:t>
      </w:r>
      <w:r w:rsidR="00C32F24" w:rsidRPr="00E4673F">
        <w:rPr>
          <w:bCs/>
          <w:sz w:val="24"/>
          <w:szCs w:val="24"/>
          <w:lang w:val="en-US"/>
        </w:rPr>
        <w:t>F</w:t>
      </w:r>
      <w:r w:rsidR="00C32F24" w:rsidRPr="00E4673F">
        <w:rPr>
          <w:bCs/>
          <w:sz w:val="24"/>
          <w:szCs w:val="24"/>
        </w:rPr>
        <w:t xml:space="preserve">1-меру. В итоге, для </w:t>
      </w:r>
      <w:r w:rsidR="00A73999" w:rsidRPr="00E4673F">
        <w:rPr>
          <w:bCs/>
          <w:sz w:val="24"/>
          <w:szCs w:val="24"/>
        </w:rPr>
        <w:t xml:space="preserve">первого </w:t>
      </w:r>
      <w:r w:rsidR="00C32F24" w:rsidRPr="00E4673F">
        <w:rPr>
          <w:bCs/>
          <w:sz w:val="24"/>
          <w:szCs w:val="24"/>
        </w:rPr>
        <w:t>этапа были получены два классификатора (таблица 2) с оптимально подобранными гиперпараметрами.</w:t>
      </w:r>
    </w:p>
    <w:p w14:paraId="7D1CB5F5" w14:textId="3B3266DA" w:rsidR="003472B6" w:rsidRPr="00E4673F" w:rsidRDefault="00A66D5D" w:rsidP="006D1EB1">
      <w:pPr>
        <w:tabs>
          <w:tab w:val="left" w:pos="709"/>
          <w:tab w:val="center" w:pos="5103"/>
          <w:tab w:val="right" w:pos="10206"/>
        </w:tabs>
        <w:ind w:right="3" w:firstLine="709"/>
        <w:jc w:val="both"/>
        <w:rPr>
          <w:bCs/>
          <w:sz w:val="24"/>
          <w:szCs w:val="24"/>
        </w:rPr>
      </w:pPr>
      <w:r w:rsidRPr="00E4673F">
        <w:rPr>
          <w:bCs/>
          <w:sz w:val="24"/>
          <w:szCs w:val="24"/>
        </w:rPr>
        <w:t xml:space="preserve">При отборе классификаторов для </w:t>
      </w:r>
      <w:r w:rsidR="00A73999" w:rsidRPr="00E4673F">
        <w:rPr>
          <w:bCs/>
          <w:sz w:val="24"/>
          <w:szCs w:val="24"/>
        </w:rPr>
        <w:t xml:space="preserve">второго </w:t>
      </w:r>
      <w:r w:rsidRPr="00E4673F">
        <w:rPr>
          <w:bCs/>
          <w:sz w:val="24"/>
          <w:szCs w:val="24"/>
        </w:rPr>
        <w:t xml:space="preserve">этапа аналогично лучшими моделями являются Случайный лес и </w:t>
      </w:r>
      <w:r w:rsidRPr="00E4673F">
        <w:rPr>
          <w:bCs/>
          <w:sz w:val="24"/>
          <w:szCs w:val="24"/>
          <w:lang w:val="en-US"/>
        </w:rPr>
        <w:t>CatBoost</w:t>
      </w:r>
      <w:r w:rsidRPr="00E4673F">
        <w:rPr>
          <w:bCs/>
          <w:sz w:val="24"/>
          <w:szCs w:val="24"/>
        </w:rPr>
        <w:t>. После обучения и расчёта метрик по тестовой выборке (таблица 3)</w:t>
      </w:r>
      <w:r w:rsidR="003A27D9" w:rsidRPr="00E4673F">
        <w:rPr>
          <w:bCs/>
          <w:sz w:val="24"/>
          <w:szCs w:val="24"/>
        </w:rPr>
        <w:t xml:space="preserve"> результаты оказались хуже, чем на </w:t>
      </w:r>
      <w:r w:rsidR="00A73999" w:rsidRPr="00E4673F">
        <w:rPr>
          <w:bCs/>
          <w:sz w:val="24"/>
          <w:szCs w:val="24"/>
        </w:rPr>
        <w:t xml:space="preserve">первом </w:t>
      </w:r>
      <w:r w:rsidR="003A27D9" w:rsidRPr="00E4673F">
        <w:rPr>
          <w:bCs/>
          <w:sz w:val="24"/>
          <w:szCs w:val="24"/>
        </w:rPr>
        <w:t>этапе</w:t>
      </w:r>
      <w:r w:rsidRPr="00E4673F">
        <w:rPr>
          <w:bCs/>
          <w:sz w:val="24"/>
          <w:szCs w:val="24"/>
        </w:rPr>
        <w:t>.</w:t>
      </w:r>
      <w:r w:rsidR="003A27D9" w:rsidRPr="00E4673F">
        <w:rPr>
          <w:bCs/>
          <w:sz w:val="24"/>
          <w:szCs w:val="24"/>
        </w:rPr>
        <w:t xml:space="preserve"> Это может быть обусловлено малым количеством представителей классов в отличие от нейтральных аудиозаписей и тем, что производится более сложная многоклассовая классификация.</w:t>
      </w:r>
    </w:p>
    <w:p w14:paraId="6D6A1896" w14:textId="77777777" w:rsidR="00A66D5D" w:rsidRPr="00E4673F" w:rsidRDefault="00A66D5D" w:rsidP="00380402">
      <w:pPr>
        <w:tabs>
          <w:tab w:val="left" w:pos="709"/>
          <w:tab w:val="center" w:pos="5103"/>
          <w:tab w:val="right" w:pos="10206"/>
        </w:tabs>
        <w:ind w:right="3" w:firstLine="709"/>
        <w:jc w:val="both"/>
        <w:rPr>
          <w:bCs/>
          <w:sz w:val="24"/>
          <w:szCs w:val="24"/>
        </w:rPr>
      </w:pPr>
    </w:p>
    <w:p w14:paraId="088D9F7C" w14:textId="7A4619EE" w:rsidR="00380402" w:rsidRDefault="00380402" w:rsidP="00427D9F">
      <w:pPr>
        <w:tabs>
          <w:tab w:val="left" w:pos="709"/>
          <w:tab w:val="center" w:pos="5103"/>
          <w:tab w:val="right" w:pos="10206"/>
        </w:tabs>
        <w:ind w:right="3" w:firstLine="709"/>
        <w:jc w:val="both"/>
        <w:rPr>
          <w:bCs/>
          <w:sz w:val="24"/>
          <w:szCs w:val="24"/>
        </w:rPr>
      </w:pPr>
      <w:r>
        <w:rPr>
          <w:bCs/>
          <w:sz w:val="24"/>
          <w:szCs w:val="24"/>
        </w:rPr>
        <w:tab/>
      </w:r>
      <w:r>
        <w:rPr>
          <w:bCs/>
          <w:sz w:val="24"/>
          <w:szCs w:val="24"/>
        </w:rPr>
        <w:tab/>
      </w:r>
      <w:r w:rsidR="003A27D9" w:rsidRPr="00427D9F">
        <w:rPr>
          <w:bCs/>
          <w:sz w:val="24"/>
          <w:szCs w:val="24"/>
        </w:rPr>
        <w:t>Таблица 3</w:t>
      </w:r>
      <w:r w:rsidR="004F66E4" w:rsidRPr="00380402">
        <w:rPr>
          <w:bCs/>
          <w:sz w:val="24"/>
          <w:szCs w:val="24"/>
        </w:rPr>
        <w:t>.</w:t>
      </w:r>
    </w:p>
    <w:p w14:paraId="419EE695" w14:textId="6C3990CA" w:rsidR="00A66D5D" w:rsidRPr="00427D9F" w:rsidRDefault="00380402" w:rsidP="003A27D9">
      <w:pPr>
        <w:tabs>
          <w:tab w:val="left" w:pos="709"/>
          <w:tab w:val="center" w:pos="5103"/>
          <w:tab w:val="right" w:pos="10206"/>
        </w:tabs>
        <w:ind w:right="3" w:firstLine="709"/>
        <w:jc w:val="center"/>
        <w:rPr>
          <w:b/>
          <w:bCs/>
          <w:sz w:val="24"/>
          <w:szCs w:val="24"/>
        </w:rPr>
      </w:pPr>
      <w:r w:rsidRPr="00952BF7">
        <w:rPr>
          <w:b/>
          <w:sz w:val="24"/>
          <w:szCs w:val="24"/>
        </w:rPr>
        <w:t xml:space="preserve">Результаты обучения классификаторов </w:t>
      </w:r>
      <w:r>
        <w:rPr>
          <w:b/>
          <w:bCs/>
          <w:sz w:val="24"/>
          <w:szCs w:val="24"/>
          <w:lang w:bidi="ar-SA"/>
        </w:rPr>
        <w:t>для второго этапа</w:t>
      </w:r>
    </w:p>
    <w:tbl>
      <w:tblPr>
        <w:tblStyle w:val="-11"/>
        <w:tblW w:w="0" w:type="auto"/>
        <w:jc w:val="center"/>
        <w:tblLook w:val="04A0" w:firstRow="1" w:lastRow="0" w:firstColumn="1" w:lastColumn="0" w:noHBand="0" w:noVBand="1"/>
      </w:tblPr>
      <w:tblGrid>
        <w:gridCol w:w="1783"/>
        <w:gridCol w:w="1189"/>
        <w:gridCol w:w="1163"/>
        <w:gridCol w:w="1116"/>
        <w:gridCol w:w="1116"/>
      </w:tblGrid>
      <w:tr w:rsidR="003A27D9" w:rsidRPr="00530060" w14:paraId="35CDC01C" w14:textId="77777777" w:rsidTr="003A2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7EB12E" w14:textId="7433049F" w:rsidR="003A27D9" w:rsidRPr="00E4673F" w:rsidRDefault="003A27D9" w:rsidP="003A27D9">
            <w:pPr>
              <w:widowControl/>
              <w:jc w:val="both"/>
              <w:rPr>
                <w:sz w:val="24"/>
                <w:szCs w:val="24"/>
                <w:lang w:bidi="ar-SA"/>
              </w:rPr>
            </w:pPr>
          </w:p>
        </w:tc>
        <w:tc>
          <w:tcPr>
            <w:tcW w:w="0" w:type="auto"/>
            <w:hideMark/>
          </w:tcPr>
          <w:p w14:paraId="2A5FFB5E" w14:textId="77777777" w:rsidR="003A27D9" w:rsidRPr="00E4673F" w:rsidRDefault="003A27D9" w:rsidP="00A66D5D">
            <w:pPr>
              <w:widowControl/>
              <w:jc w:val="right"/>
              <w:cnfStyle w:val="100000000000" w:firstRow="1"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Accuracy</w:t>
            </w:r>
          </w:p>
        </w:tc>
        <w:tc>
          <w:tcPr>
            <w:tcW w:w="0" w:type="auto"/>
            <w:hideMark/>
          </w:tcPr>
          <w:p w14:paraId="3F3B0DD4" w14:textId="77777777" w:rsidR="003A27D9" w:rsidRPr="00E4673F" w:rsidRDefault="003A27D9" w:rsidP="00A66D5D">
            <w:pPr>
              <w:widowControl/>
              <w:jc w:val="right"/>
              <w:cnfStyle w:val="100000000000" w:firstRow="1"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Precision</w:t>
            </w:r>
          </w:p>
        </w:tc>
        <w:tc>
          <w:tcPr>
            <w:tcW w:w="0" w:type="auto"/>
            <w:hideMark/>
          </w:tcPr>
          <w:p w14:paraId="578E5F32" w14:textId="77777777" w:rsidR="003A27D9" w:rsidRPr="00E4673F" w:rsidRDefault="003A27D9" w:rsidP="00A66D5D">
            <w:pPr>
              <w:widowControl/>
              <w:jc w:val="right"/>
              <w:cnfStyle w:val="100000000000" w:firstRow="1"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Recall</w:t>
            </w:r>
          </w:p>
        </w:tc>
        <w:tc>
          <w:tcPr>
            <w:tcW w:w="0" w:type="auto"/>
            <w:hideMark/>
          </w:tcPr>
          <w:p w14:paraId="0BE6F18F" w14:textId="77777777" w:rsidR="003A27D9" w:rsidRPr="00E4673F" w:rsidRDefault="003A27D9" w:rsidP="00A66D5D">
            <w:pPr>
              <w:widowControl/>
              <w:jc w:val="right"/>
              <w:cnfStyle w:val="100000000000" w:firstRow="1"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F1 Score</w:t>
            </w:r>
          </w:p>
        </w:tc>
      </w:tr>
      <w:tr w:rsidR="003A27D9" w:rsidRPr="00530060" w14:paraId="08DCF318" w14:textId="77777777" w:rsidTr="003A27D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5597A7" w14:textId="5E77BD13" w:rsidR="003A27D9" w:rsidRPr="00380402" w:rsidRDefault="003A27D9" w:rsidP="003A27D9">
            <w:pPr>
              <w:widowControl/>
              <w:jc w:val="both"/>
              <w:rPr>
                <w:b w:val="0"/>
                <w:bCs w:val="0"/>
                <w:sz w:val="24"/>
                <w:szCs w:val="24"/>
                <w:lang w:bidi="ar-SA"/>
              </w:rPr>
            </w:pPr>
            <w:r w:rsidRPr="00427D9F">
              <w:rPr>
                <w:b w:val="0"/>
                <w:bCs w:val="0"/>
                <w:sz w:val="24"/>
                <w:szCs w:val="24"/>
                <w:lang w:bidi="ar-SA"/>
              </w:rPr>
              <w:t>Случайный лес</w:t>
            </w:r>
          </w:p>
        </w:tc>
        <w:tc>
          <w:tcPr>
            <w:tcW w:w="0" w:type="auto"/>
            <w:hideMark/>
          </w:tcPr>
          <w:p w14:paraId="7DA7BB94" w14:textId="77777777" w:rsidR="003A27D9" w:rsidRPr="00E4673F" w:rsidRDefault="003A27D9" w:rsidP="00A66D5D">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0.610661</w:t>
            </w:r>
          </w:p>
        </w:tc>
        <w:tc>
          <w:tcPr>
            <w:tcW w:w="0" w:type="auto"/>
            <w:hideMark/>
          </w:tcPr>
          <w:p w14:paraId="26D41BC5" w14:textId="77777777" w:rsidR="003A27D9" w:rsidRPr="00E4673F" w:rsidRDefault="003A27D9" w:rsidP="00A66D5D">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0.579595</w:t>
            </w:r>
          </w:p>
        </w:tc>
        <w:tc>
          <w:tcPr>
            <w:tcW w:w="0" w:type="auto"/>
            <w:hideMark/>
          </w:tcPr>
          <w:p w14:paraId="323A29E9" w14:textId="77777777" w:rsidR="003A27D9" w:rsidRPr="00E4673F" w:rsidRDefault="003A27D9" w:rsidP="00A66D5D">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0.462274</w:t>
            </w:r>
          </w:p>
        </w:tc>
        <w:tc>
          <w:tcPr>
            <w:tcW w:w="0" w:type="auto"/>
            <w:hideMark/>
          </w:tcPr>
          <w:p w14:paraId="7C66A536" w14:textId="77777777" w:rsidR="003A27D9" w:rsidRPr="00E4673F" w:rsidRDefault="003A27D9" w:rsidP="00A66D5D">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0.492943</w:t>
            </w:r>
          </w:p>
        </w:tc>
      </w:tr>
      <w:tr w:rsidR="003A27D9" w:rsidRPr="00530060" w14:paraId="4A485820" w14:textId="77777777" w:rsidTr="003A27D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D06F56" w14:textId="77777777" w:rsidR="003A27D9" w:rsidRPr="00380402" w:rsidRDefault="003A27D9" w:rsidP="003A27D9">
            <w:pPr>
              <w:widowControl/>
              <w:jc w:val="both"/>
              <w:rPr>
                <w:b w:val="0"/>
                <w:bCs w:val="0"/>
                <w:sz w:val="24"/>
                <w:szCs w:val="24"/>
                <w:lang w:bidi="ar-SA"/>
              </w:rPr>
            </w:pPr>
            <w:r w:rsidRPr="00427D9F">
              <w:rPr>
                <w:b w:val="0"/>
                <w:bCs w:val="0"/>
                <w:sz w:val="24"/>
                <w:szCs w:val="24"/>
                <w:lang w:bidi="ar-SA"/>
              </w:rPr>
              <w:t>CatBoost</w:t>
            </w:r>
          </w:p>
        </w:tc>
        <w:tc>
          <w:tcPr>
            <w:tcW w:w="0" w:type="auto"/>
            <w:hideMark/>
          </w:tcPr>
          <w:p w14:paraId="004C06CB" w14:textId="77777777" w:rsidR="003A27D9" w:rsidRPr="00E4673F" w:rsidRDefault="003A27D9" w:rsidP="00A66D5D">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0.608987</w:t>
            </w:r>
          </w:p>
        </w:tc>
        <w:tc>
          <w:tcPr>
            <w:tcW w:w="0" w:type="auto"/>
            <w:hideMark/>
          </w:tcPr>
          <w:p w14:paraId="7FAD5755" w14:textId="77777777" w:rsidR="003A27D9" w:rsidRPr="00E4673F" w:rsidRDefault="003A27D9" w:rsidP="00A66D5D">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0.553368</w:t>
            </w:r>
          </w:p>
        </w:tc>
        <w:tc>
          <w:tcPr>
            <w:tcW w:w="0" w:type="auto"/>
            <w:hideMark/>
          </w:tcPr>
          <w:p w14:paraId="37FC63EC" w14:textId="77777777" w:rsidR="003A27D9" w:rsidRPr="00E4673F" w:rsidRDefault="003A27D9" w:rsidP="00A66D5D">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0.470156</w:t>
            </w:r>
          </w:p>
        </w:tc>
        <w:tc>
          <w:tcPr>
            <w:tcW w:w="0" w:type="auto"/>
            <w:hideMark/>
          </w:tcPr>
          <w:p w14:paraId="68922954" w14:textId="77777777" w:rsidR="003A27D9" w:rsidRPr="00E4673F" w:rsidRDefault="003A27D9" w:rsidP="00A66D5D">
            <w:pPr>
              <w:widowControl/>
              <w:jc w:val="right"/>
              <w:cnfStyle w:val="000000000000" w:firstRow="0" w:lastRow="0" w:firstColumn="0" w:lastColumn="0" w:oddVBand="0" w:evenVBand="0" w:oddHBand="0" w:evenHBand="0" w:firstRowFirstColumn="0" w:firstRowLastColumn="0" w:lastRowFirstColumn="0" w:lastRowLastColumn="0"/>
              <w:rPr>
                <w:sz w:val="24"/>
                <w:szCs w:val="24"/>
                <w:lang w:bidi="ar-SA"/>
              </w:rPr>
            </w:pPr>
            <w:r w:rsidRPr="00E4673F">
              <w:rPr>
                <w:sz w:val="24"/>
                <w:szCs w:val="24"/>
                <w:lang w:bidi="ar-SA"/>
              </w:rPr>
              <w:t>0.496609</w:t>
            </w:r>
          </w:p>
        </w:tc>
      </w:tr>
    </w:tbl>
    <w:p w14:paraId="691C67D8" w14:textId="640B5853" w:rsidR="00B2367E" w:rsidRPr="00E4673F" w:rsidRDefault="00B2367E" w:rsidP="006D1EB1">
      <w:pPr>
        <w:tabs>
          <w:tab w:val="left" w:pos="709"/>
          <w:tab w:val="center" w:pos="5103"/>
          <w:tab w:val="right" w:pos="10206"/>
        </w:tabs>
        <w:ind w:right="3" w:firstLine="709"/>
        <w:jc w:val="both"/>
        <w:rPr>
          <w:bCs/>
          <w:sz w:val="24"/>
          <w:szCs w:val="24"/>
          <w:lang w:bidi="ar-SA"/>
        </w:rPr>
      </w:pPr>
      <w:r w:rsidRPr="00E4673F">
        <w:rPr>
          <w:bCs/>
          <w:sz w:val="24"/>
          <w:szCs w:val="24"/>
        </w:rPr>
        <w:lastRenderedPageBreak/>
        <w:t xml:space="preserve">Из отобранных классификаторов можно получить 4 различные комбинации. </w:t>
      </w:r>
      <w:r w:rsidR="00A73999" w:rsidRPr="00E4673F">
        <w:rPr>
          <w:bCs/>
          <w:sz w:val="24"/>
          <w:szCs w:val="24"/>
        </w:rPr>
        <w:t xml:space="preserve">По результатам расчетов </w:t>
      </w:r>
      <w:r w:rsidRPr="00E4673F">
        <w:rPr>
          <w:bCs/>
          <w:sz w:val="24"/>
          <w:szCs w:val="24"/>
        </w:rPr>
        <w:t xml:space="preserve">метрики общей системы со всеми различными комбинациями отобранных моделей </w:t>
      </w:r>
      <w:r w:rsidR="00A73999" w:rsidRPr="00E4673F">
        <w:rPr>
          <w:bCs/>
          <w:sz w:val="24"/>
          <w:szCs w:val="24"/>
        </w:rPr>
        <w:t>можно сделать</w:t>
      </w:r>
      <w:r w:rsidRPr="00E4673F">
        <w:rPr>
          <w:bCs/>
          <w:sz w:val="24"/>
          <w:szCs w:val="24"/>
        </w:rPr>
        <w:t xml:space="preserve"> вывод, что сильного отличия по метрикам качества у общих классификаторов нет. Поэтому </w:t>
      </w:r>
      <w:r w:rsidR="00A73999" w:rsidRPr="00E4673F">
        <w:rPr>
          <w:bCs/>
          <w:sz w:val="24"/>
          <w:szCs w:val="24"/>
        </w:rPr>
        <w:t>выбрана</w:t>
      </w:r>
      <w:r w:rsidRPr="00E4673F">
        <w:rPr>
          <w:bCs/>
          <w:sz w:val="24"/>
          <w:szCs w:val="24"/>
        </w:rPr>
        <w:t xml:space="preserve"> комбинация {</w:t>
      </w:r>
      <w:r w:rsidRPr="00E4673F">
        <w:rPr>
          <w:b/>
          <w:sz w:val="24"/>
          <w:szCs w:val="24"/>
          <w:lang w:val="en-US"/>
        </w:rPr>
        <w:t>I</w:t>
      </w:r>
      <w:r w:rsidRPr="00E4673F">
        <w:rPr>
          <w:b/>
          <w:sz w:val="24"/>
          <w:szCs w:val="24"/>
        </w:rPr>
        <w:t xml:space="preserve">: </w:t>
      </w:r>
      <w:r w:rsidRPr="00E4673F">
        <w:rPr>
          <w:b/>
          <w:sz w:val="24"/>
          <w:szCs w:val="24"/>
          <w:lang w:bidi="ar-SA"/>
        </w:rPr>
        <w:t>CatBoost</w:t>
      </w:r>
      <w:r w:rsidRPr="00E4673F">
        <w:rPr>
          <w:bCs/>
          <w:sz w:val="24"/>
          <w:szCs w:val="24"/>
        </w:rPr>
        <w:t xml:space="preserve">, </w:t>
      </w:r>
      <w:r w:rsidRPr="00E4673F">
        <w:rPr>
          <w:b/>
          <w:sz w:val="24"/>
          <w:szCs w:val="24"/>
          <w:lang w:val="en-US"/>
        </w:rPr>
        <w:t>II</w:t>
      </w:r>
      <w:r w:rsidRPr="00E4673F">
        <w:rPr>
          <w:b/>
          <w:sz w:val="24"/>
          <w:szCs w:val="24"/>
        </w:rPr>
        <w:t xml:space="preserve">: </w:t>
      </w:r>
      <w:r w:rsidRPr="00E4673F">
        <w:rPr>
          <w:b/>
          <w:sz w:val="24"/>
          <w:szCs w:val="24"/>
          <w:lang w:bidi="ar-SA"/>
        </w:rPr>
        <w:t>Случайный лес}</w:t>
      </w:r>
      <w:r w:rsidRPr="00E4673F">
        <w:rPr>
          <w:bCs/>
          <w:sz w:val="24"/>
          <w:szCs w:val="24"/>
          <w:lang w:bidi="ar-SA"/>
        </w:rPr>
        <w:t xml:space="preserve">, дающая незначительный прирост к </w:t>
      </w:r>
      <w:r w:rsidR="00EE681B" w:rsidRPr="00E4673F">
        <w:rPr>
          <w:bCs/>
          <w:sz w:val="24"/>
          <w:szCs w:val="24"/>
          <w:lang w:bidi="ar-SA"/>
        </w:rPr>
        <w:t>качеству классификации эмоций, отличных от нейтральной.</w:t>
      </w:r>
    </w:p>
    <w:p w14:paraId="521F7BAB" w14:textId="77777777" w:rsidR="00EE681B" w:rsidRPr="00E4673F" w:rsidRDefault="00EE681B" w:rsidP="006D1EB1">
      <w:pPr>
        <w:tabs>
          <w:tab w:val="left" w:pos="709"/>
          <w:tab w:val="center" w:pos="5103"/>
          <w:tab w:val="right" w:pos="10206"/>
        </w:tabs>
        <w:ind w:right="3" w:firstLine="709"/>
        <w:jc w:val="both"/>
        <w:rPr>
          <w:bCs/>
          <w:sz w:val="24"/>
          <w:szCs w:val="24"/>
        </w:rPr>
      </w:pPr>
    </w:p>
    <w:p w14:paraId="07F016F2" w14:textId="623E3FE9" w:rsidR="003A27D9" w:rsidRDefault="009A3F82" w:rsidP="006D1EB1">
      <w:pPr>
        <w:tabs>
          <w:tab w:val="left" w:pos="709"/>
          <w:tab w:val="center" w:pos="5103"/>
          <w:tab w:val="right" w:pos="10206"/>
        </w:tabs>
        <w:ind w:right="3" w:firstLine="709"/>
        <w:jc w:val="both"/>
        <w:rPr>
          <w:b/>
          <w:sz w:val="24"/>
          <w:szCs w:val="24"/>
        </w:rPr>
      </w:pPr>
      <w:r w:rsidRPr="00E4673F">
        <w:rPr>
          <w:bCs/>
          <w:sz w:val="24"/>
          <w:szCs w:val="24"/>
        </w:rPr>
        <w:tab/>
      </w:r>
      <w:r w:rsidRPr="00E4673F">
        <w:rPr>
          <w:b/>
          <w:sz w:val="24"/>
          <w:szCs w:val="24"/>
        </w:rPr>
        <w:t>Результаты</w:t>
      </w:r>
    </w:p>
    <w:p w14:paraId="1BFCB162" w14:textId="77777777" w:rsidR="00B4361D" w:rsidRPr="00E4673F" w:rsidRDefault="00B4361D" w:rsidP="006D1EB1">
      <w:pPr>
        <w:tabs>
          <w:tab w:val="left" w:pos="709"/>
          <w:tab w:val="center" w:pos="5103"/>
          <w:tab w:val="right" w:pos="10206"/>
        </w:tabs>
        <w:ind w:right="3" w:firstLine="709"/>
        <w:jc w:val="both"/>
        <w:rPr>
          <w:b/>
          <w:sz w:val="24"/>
          <w:szCs w:val="24"/>
        </w:rPr>
      </w:pPr>
    </w:p>
    <w:p w14:paraId="7298DD0E" w14:textId="060A491A" w:rsidR="009754ED" w:rsidRPr="00E4673F" w:rsidRDefault="00EE681B" w:rsidP="009754ED">
      <w:pPr>
        <w:tabs>
          <w:tab w:val="left" w:pos="709"/>
          <w:tab w:val="center" w:pos="5103"/>
          <w:tab w:val="right" w:pos="10206"/>
        </w:tabs>
        <w:ind w:right="3" w:firstLine="709"/>
        <w:jc w:val="both"/>
        <w:rPr>
          <w:bCs/>
          <w:sz w:val="24"/>
          <w:szCs w:val="24"/>
        </w:rPr>
      </w:pPr>
      <w:r w:rsidRPr="00E4673F">
        <w:rPr>
          <w:bCs/>
          <w:sz w:val="24"/>
          <w:szCs w:val="24"/>
        </w:rPr>
        <w:t>По метрикам качества классификатора (рисунок 5) видим, что хуже всего определяются эмоции «грусть» и «злость</w:t>
      </w:r>
      <w:r w:rsidR="002F6B44" w:rsidRPr="00E4673F">
        <w:rPr>
          <w:bCs/>
          <w:sz w:val="24"/>
          <w:szCs w:val="24"/>
        </w:rPr>
        <w:t>»</w:t>
      </w:r>
      <w:r w:rsidR="009754ED">
        <w:rPr>
          <w:bCs/>
          <w:sz w:val="24"/>
          <w:szCs w:val="24"/>
        </w:rPr>
        <w:t xml:space="preserve"> (метрика «</w:t>
      </w:r>
      <w:r w:rsidR="009754ED">
        <w:rPr>
          <w:bCs/>
          <w:sz w:val="24"/>
          <w:szCs w:val="24"/>
          <w:lang w:val="en-US"/>
        </w:rPr>
        <w:t>Recall</w:t>
      </w:r>
      <w:r w:rsidR="009754ED">
        <w:rPr>
          <w:bCs/>
          <w:sz w:val="24"/>
          <w:szCs w:val="24"/>
        </w:rPr>
        <w:t>»</w:t>
      </w:r>
      <w:r w:rsidR="009754ED" w:rsidRPr="00810CB8">
        <w:rPr>
          <w:bCs/>
          <w:sz w:val="24"/>
          <w:szCs w:val="24"/>
        </w:rPr>
        <w:t>)</w:t>
      </w:r>
      <w:r w:rsidR="002F6B44" w:rsidRPr="00E4673F">
        <w:rPr>
          <w:bCs/>
          <w:sz w:val="24"/>
          <w:szCs w:val="24"/>
        </w:rPr>
        <w:t xml:space="preserve">. Также </w:t>
      </w:r>
      <w:r w:rsidR="009754ED">
        <w:rPr>
          <w:bCs/>
          <w:sz w:val="24"/>
          <w:szCs w:val="24"/>
        </w:rPr>
        <w:t>по метрике «</w:t>
      </w:r>
      <w:r w:rsidR="009754ED">
        <w:rPr>
          <w:bCs/>
          <w:sz w:val="24"/>
          <w:szCs w:val="24"/>
          <w:lang w:val="en-US"/>
        </w:rPr>
        <w:t>Precision</w:t>
      </w:r>
      <w:r w:rsidR="009754ED">
        <w:rPr>
          <w:bCs/>
          <w:sz w:val="24"/>
          <w:szCs w:val="24"/>
        </w:rPr>
        <w:t xml:space="preserve">» </w:t>
      </w:r>
      <w:r w:rsidR="002F6B44" w:rsidRPr="00E4673F">
        <w:rPr>
          <w:bCs/>
          <w:sz w:val="24"/>
          <w:szCs w:val="24"/>
        </w:rPr>
        <w:t>можно заметить, что</w:t>
      </w:r>
      <w:r w:rsidRPr="00E4673F">
        <w:rPr>
          <w:bCs/>
          <w:sz w:val="24"/>
          <w:szCs w:val="24"/>
        </w:rPr>
        <w:t xml:space="preserve"> для них классификатор </w:t>
      </w:r>
      <w:r w:rsidR="002F6B44" w:rsidRPr="00E4673F">
        <w:rPr>
          <w:bCs/>
          <w:sz w:val="24"/>
          <w:szCs w:val="24"/>
        </w:rPr>
        <w:t xml:space="preserve">дает </w:t>
      </w:r>
      <w:r w:rsidRPr="00E4673F">
        <w:rPr>
          <w:bCs/>
          <w:sz w:val="24"/>
          <w:szCs w:val="24"/>
        </w:rPr>
        <w:t>большую долю ложных обнаружений. Ожидаемо наиболее хорошо определяется нейтральная эмоция, то есть отсутствие эмоции, так как примеров данного класса было значительно больше</w:t>
      </w:r>
      <w:r w:rsidR="002F6B44" w:rsidRPr="00E4673F">
        <w:rPr>
          <w:bCs/>
          <w:sz w:val="24"/>
          <w:szCs w:val="24"/>
        </w:rPr>
        <w:t>,</w:t>
      </w:r>
      <w:r w:rsidRPr="00E4673F">
        <w:rPr>
          <w:bCs/>
          <w:sz w:val="24"/>
          <w:szCs w:val="24"/>
        </w:rPr>
        <w:t xml:space="preserve"> чем представителей других классов. </w:t>
      </w:r>
    </w:p>
    <w:p w14:paraId="745D867D" w14:textId="77777777" w:rsidR="003A27D9" w:rsidRPr="00E4673F" w:rsidRDefault="003A27D9" w:rsidP="00EE681B">
      <w:pPr>
        <w:tabs>
          <w:tab w:val="left" w:pos="709"/>
          <w:tab w:val="center" w:pos="5103"/>
          <w:tab w:val="right" w:pos="10206"/>
        </w:tabs>
        <w:ind w:right="3"/>
        <w:jc w:val="both"/>
        <w:rPr>
          <w:bCs/>
          <w:sz w:val="24"/>
          <w:szCs w:val="24"/>
        </w:rPr>
      </w:pPr>
    </w:p>
    <w:p w14:paraId="0C625976" w14:textId="76C9A63D" w:rsidR="003A27D9" w:rsidRPr="00E4673F" w:rsidRDefault="003A27D9" w:rsidP="00427D9F">
      <w:pPr>
        <w:tabs>
          <w:tab w:val="left" w:pos="709"/>
          <w:tab w:val="center" w:pos="5103"/>
          <w:tab w:val="right" w:pos="10206"/>
        </w:tabs>
        <w:ind w:right="3"/>
        <w:jc w:val="center"/>
        <w:rPr>
          <w:bCs/>
          <w:sz w:val="24"/>
          <w:szCs w:val="24"/>
          <w:lang w:val="en-US"/>
        </w:rPr>
      </w:pPr>
      <w:r w:rsidRPr="00E4673F">
        <w:rPr>
          <w:bCs/>
          <w:noProof/>
          <w:sz w:val="24"/>
          <w:szCs w:val="24"/>
          <w:lang w:bidi="ar-SA"/>
        </w:rPr>
        <w:drawing>
          <wp:inline distT="0" distB="0" distL="0" distR="0" wp14:anchorId="30FB669A" wp14:editId="28BB69E7">
            <wp:extent cx="3982633" cy="1996068"/>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687" cy="2052730"/>
                    </a:xfrm>
                    <a:prstGeom prst="rect">
                      <a:avLst/>
                    </a:prstGeom>
                  </pic:spPr>
                </pic:pic>
              </a:graphicData>
            </a:graphic>
          </wp:inline>
        </w:drawing>
      </w:r>
    </w:p>
    <w:p w14:paraId="36A27EFB" w14:textId="748AD3FA" w:rsidR="00B2367E" w:rsidRPr="00574CE5" w:rsidRDefault="004413E8" w:rsidP="00427D9F">
      <w:pPr>
        <w:tabs>
          <w:tab w:val="left" w:pos="709"/>
          <w:tab w:val="center" w:pos="5103"/>
          <w:tab w:val="right" w:pos="10206"/>
        </w:tabs>
        <w:ind w:right="3"/>
        <w:jc w:val="center"/>
        <w:rPr>
          <w:bCs/>
        </w:rPr>
      </w:pPr>
      <w:r w:rsidRPr="00574CE5">
        <w:rPr>
          <w:b/>
        </w:rPr>
        <w:t xml:space="preserve">Рис. </w:t>
      </w:r>
      <w:r w:rsidR="00B2367E" w:rsidRPr="00574CE5">
        <w:rPr>
          <w:b/>
        </w:rPr>
        <w:t>5</w:t>
      </w:r>
      <w:r w:rsidR="004F66E4" w:rsidRPr="00574CE5">
        <w:rPr>
          <w:b/>
        </w:rPr>
        <w:t xml:space="preserve">. </w:t>
      </w:r>
      <w:r w:rsidR="00B2367E" w:rsidRPr="00574CE5">
        <w:rPr>
          <w:bCs/>
        </w:rPr>
        <w:t>Итоговые характеристики классификатора</w:t>
      </w:r>
      <w:r w:rsidR="00EE681B" w:rsidRPr="00574CE5">
        <w:rPr>
          <w:bCs/>
        </w:rPr>
        <w:t xml:space="preserve"> на тестовой выборке</w:t>
      </w:r>
    </w:p>
    <w:p w14:paraId="6A42BDC6" w14:textId="77777777" w:rsidR="009754ED" w:rsidRPr="00E4673F" w:rsidRDefault="009754ED" w:rsidP="009754ED">
      <w:pPr>
        <w:tabs>
          <w:tab w:val="left" w:pos="709"/>
          <w:tab w:val="center" w:pos="5103"/>
          <w:tab w:val="right" w:pos="10206"/>
        </w:tabs>
        <w:ind w:right="3" w:firstLine="709"/>
        <w:jc w:val="both"/>
        <w:rPr>
          <w:bCs/>
          <w:sz w:val="24"/>
          <w:szCs w:val="24"/>
        </w:rPr>
      </w:pPr>
    </w:p>
    <w:p w14:paraId="1D774DA4" w14:textId="00048132" w:rsidR="009754ED" w:rsidRDefault="009754ED" w:rsidP="009754ED">
      <w:pPr>
        <w:tabs>
          <w:tab w:val="left" w:pos="709"/>
          <w:tab w:val="center" w:pos="5103"/>
          <w:tab w:val="right" w:pos="10206"/>
        </w:tabs>
        <w:ind w:right="3" w:firstLine="709"/>
        <w:jc w:val="both"/>
        <w:rPr>
          <w:b/>
          <w:sz w:val="24"/>
          <w:szCs w:val="24"/>
        </w:rPr>
      </w:pPr>
      <w:r w:rsidRPr="00E4673F">
        <w:rPr>
          <w:bCs/>
          <w:sz w:val="24"/>
          <w:szCs w:val="24"/>
        </w:rPr>
        <w:tab/>
      </w:r>
      <w:r>
        <w:rPr>
          <w:b/>
          <w:sz w:val="24"/>
          <w:szCs w:val="24"/>
        </w:rPr>
        <w:t>Заключение</w:t>
      </w:r>
    </w:p>
    <w:p w14:paraId="04EA57F6" w14:textId="77777777" w:rsidR="009754ED" w:rsidRPr="00E4673F" w:rsidRDefault="009754ED" w:rsidP="009754ED">
      <w:pPr>
        <w:tabs>
          <w:tab w:val="left" w:pos="709"/>
          <w:tab w:val="center" w:pos="5103"/>
          <w:tab w:val="right" w:pos="10206"/>
        </w:tabs>
        <w:ind w:right="3" w:firstLine="709"/>
        <w:jc w:val="both"/>
        <w:rPr>
          <w:b/>
          <w:sz w:val="24"/>
          <w:szCs w:val="24"/>
        </w:rPr>
      </w:pPr>
    </w:p>
    <w:p w14:paraId="01561DB2" w14:textId="0FCDEB13" w:rsidR="00F6452C" w:rsidRDefault="00F6452C" w:rsidP="00F6452C">
      <w:pPr>
        <w:tabs>
          <w:tab w:val="left" w:pos="709"/>
          <w:tab w:val="center" w:pos="5103"/>
          <w:tab w:val="right" w:pos="10206"/>
        </w:tabs>
        <w:ind w:right="3" w:firstLine="709"/>
        <w:jc w:val="both"/>
        <w:rPr>
          <w:bCs/>
          <w:sz w:val="24"/>
          <w:szCs w:val="24"/>
        </w:rPr>
      </w:pPr>
      <w:r>
        <w:rPr>
          <w:bCs/>
          <w:sz w:val="24"/>
          <w:szCs w:val="24"/>
        </w:rPr>
        <w:t>Таким образом было выявлено, что классические модели недостаточно хорошо справляются с задачей распознавания эмоций в голосовых сообщениях на представленном датасете. Это может быть связано с простотой исследуемых моделей, с неточностями в выставлении и/или агрегировании экспертных оценок, либо с общей сложностью данных для оценивания и классификации. Разработанная модель может оказаться эффективной на другом наборе данных и при использовании других методов борьбы с несбалансированностью классов. В перспективе для решения поставленной задачи планируется исследовать применение нейросетевых подходов, в том числе к выделению признаков из аудиосигнала.</w:t>
      </w:r>
    </w:p>
    <w:p w14:paraId="2F8C40C5" w14:textId="325B4872" w:rsidR="009754ED" w:rsidRPr="00E4673F" w:rsidRDefault="009754ED" w:rsidP="00810CB8">
      <w:pPr>
        <w:tabs>
          <w:tab w:val="left" w:pos="709"/>
          <w:tab w:val="center" w:pos="5103"/>
          <w:tab w:val="right" w:pos="10206"/>
        </w:tabs>
        <w:ind w:right="3" w:firstLine="709"/>
        <w:jc w:val="both"/>
        <w:rPr>
          <w:bCs/>
          <w:sz w:val="24"/>
          <w:szCs w:val="24"/>
        </w:rPr>
      </w:pPr>
    </w:p>
    <w:p w14:paraId="77BC180C" w14:textId="1F1BEFAC" w:rsidR="000A3785" w:rsidRDefault="000A3785" w:rsidP="00427D9F">
      <w:pPr>
        <w:tabs>
          <w:tab w:val="left" w:pos="709"/>
          <w:tab w:val="center" w:pos="5103"/>
          <w:tab w:val="right" w:pos="10206"/>
        </w:tabs>
        <w:ind w:right="3"/>
        <w:jc w:val="center"/>
        <w:rPr>
          <w:b/>
          <w:sz w:val="24"/>
          <w:szCs w:val="24"/>
        </w:rPr>
      </w:pPr>
      <w:bookmarkStart w:id="1" w:name="_Hlk132764012"/>
      <w:r w:rsidRPr="00E4673F">
        <w:rPr>
          <w:b/>
          <w:sz w:val="24"/>
          <w:szCs w:val="24"/>
        </w:rPr>
        <w:t>Литература</w:t>
      </w:r>
    </w:p>
    <w:p w14:paraId="69214E08" w14:textId="77777777" w:rsidR="00B4361D" w:rsidRPr="00E4673F" w:rsidRDefault="00B4361D" w:rsidP="00B2367E">
      <w:pPr>
        <w:tabs>
          <w:tab w:val="left" w:pos="709"/>
          <w:tab w:val="center" w:pos="5103"/>
          <w:tab w:val="right" w:pos="10206"/>
        </w:tabs>
        <w:ind w:right="3" w:firstLine="709"/>
        <w:jc w:val="center"/>
        <w:rPr>
          <w:b/>
          <w:sz w:val="24"/>
          <w:szCs w:val="24"/>
        </w:rPr>
      </w:pPr>
    </w:p>
    <w:p w14:paraId="6B6038F0" w14:textId="77777777" w:rsidR="008C311C" w:rsidRPr="00626185" w:rsidRDefault="008C311C" w:rsidP="000D4992">
      <w:pPr>
        <w:pStyle w:val="a5"/>
        <w:numPr>
          <w:ilvl w:val="0"/>
          <w:numId w:val="17"/>
        </w:numPr>
        <w:ind w:left="360"/>
        <w:jc w:val="both"/>
        <w:rPr>
          <w:bCs/>
          <w:sz w:val="24"/>
          <w:szCs w:val="24"/>
        </w:rPr>
      </w:pPr>
      <w:r w:rsidRPr="00626185">
        <w:rPr>
          <w:bCs/>
          <w:i/>
          <w:iCs/>
          <w:sz w:val="24"/>
          <w:szCs w:val="24"/>
        </w:rPr>
        <w:t>djunka.</w:t>
      </w:r>
      <w:r w:rsidRPr="00626185">
        <w:rPr>
          <w:bCs/>
          <w:sz w:val="24"/>
          <w:szCs w:val="24"/>
        </w:rPr>
        <w:t xml:space="preserve"> Dusha: самый большой открытый датасет для распознавания эмоций в устной речи на русском языке [Электронный ресурс]. – Режим доступа: https://habr.com/ru/companies/sberdevices/articles/715468/, свободный. Дата обращения: 01.04.2023.</w:t>
      </w:r>
    </w:p>
    <w:p w14:paraId="749523B5" w14:textId="3EA52D62" w:rsidR="008C311C" w:rsidRPr="00E4673F" w:rsidRDefault="008C311C" w:rsidP="000D4992">
      <w:pPr>
        <w:pStyle w:val="a5"/>
        <w:numPr>
          <w:ilvl w:val="0"/>
          <w:numId w:val="16"/>
        </w:numPr>
        <w:ind w:left="360"/>
        <w:jc w:val="both"/>
        <w:rPr>
          <w:bCs/>
          <w:sz w:val="24"/>
          <w:szCs w:val="24"/>
        </w:rPr>
      </w:pPr>
      <w:r w:rsidRPr="00574CE5">
        <w:rPr>
          <w:i/>
          <w:iCs/>
          <w:sz w:val="24"/>
          <w:szCs w:val="24"/>
        </w:rPr>
        <w:t>Кожомбердиева</w:t>
      </w:r>
      <w:r w:rsidRPr="00574CE5">
        <w:rPr>
          <w:bCs/>
          <w:i/>
          <w:iCs/>
          <w:sz w:val="24"/>
          <w:szCs w:val="24"/>
        </w:rPr>
        <w:t xml:space="preserve"> </w:t>
      </w:r>
      <w:r w:rsidR="000E46A3" w:rsidRPr="00574CE5">
        <w:rPr>
          <w:bCs/>
          <w:i/>
          <w:iCs/>
          <w:sz w:val="24"/>
          <w:szCs w:val="24"/>
        </w:rPr>
        <w:t>Г</w:t>
      </w:r>
      <w:r w:rsidR="000E46A3">
        <w:rPr>
          <w:bCs/>
          <w:i/>
          <w:iCs/>
          <w:sz w:val="24"/>
          <w:szCs w:val="24"/>
        </w:rPr>
        <w:t>.</w:t>
      </w:r>
      <w:r w:rsidR="000E46A3" w:rsidRPr="00574CE5">
        <w:rPr>
          <w:bCs/>
          <w:i/>
          <w:iCs/>
          <w:sz w:val="24"/>
          <w:szCs w:val="24"/>
        </w:rPr>
        <w:t xml:space="preserve"> </w:t>
      </w:r>
      <w:r w:rsidRPr="00574CE5">
        <w:rPr>
          <w:bCs/>
          <w:i/>
          <w:iCs/>
          <w:sz w:val="24"/>
          <w:szCs w:val="24"/>
        </w:rPr>
        <w:t>И</w:t>
      </w:r>
      <w:r w:rsidRPr="00E4673F">
        <w:rPr>
          <w:bCs/>
          <w:sz w:val="24"/>
          <w:szCs w:val="24"/>
        </w:rPr>
        <w:t xml:space="preserve">. Использование формулы Байеса при групповом экспертном рейтинговом оценивании / </w:t>
      </w:r>
      <w:r w:rsidRPr="00574CE5">
        <w:rPr>
          <w:i/>
          <w:iCs/>
          <w:sz w:val="24"/>
          <w:szCs w:val="24"/>
        </w:rPr>
        <w:t>Г. И. Кожомбердиева , Д. П. Бураков , Г. А. Хамчичев</w:t>
      </w:r>
      <w:r w:rsidRPr="00E4673F">
        <w:rPr>
          <w:sz w:val="24"/>
          <w:szCs w:val="24"/>
        </w:rPr>
        <w:t xml:space="preserve"> </w:t>
      </w:r>
      <w:r w:rsidRPr="00E4673F">
        <w:rPr>
          <w:bCs/>
          <w:sz w:val="24"/>
          <w:szCs w:val="24"/>
        </w:rPr>
        <w:t xml:space="preserve">// XXII Международная конференция по мягким вычислениям и измерениям. - Санкт-Петербург, 2019. </w:t>
      </w:r>
      <w:r w:rsidR="00F6075B" w:rsidRPr="00E4673F">
        <w:rPr>
          <w:bCs/>
          <w:sz w:val="24"/>
          <w:szCs w:val="24"/>
        </w:rPr>
        <w:t>–</w:t>
      </w:r>
      <w:r w:rsidRPr="00E4673F">
        <w:rPr>
          <w:bCs/>
          <w:sz w:val="24"/>
          <w:szCs w:val="24"/>
        </w:rPr>
        <w:t xml:space="preserve"> с. 43-46 </w:t>
      </w:r>
    </w:p>
    <w:p w14:paraId="08DA8C70" w14:textId="3E1BE935" w:rsidR="008C311C" w:rsidRPr="00E4673F" w:rsidRDefault="008C311C" w:rsidP="000D4992">
      <w:pPr>
        <w:pStyle w:val="a5"/>
        <w:numPr>
          <w:ilvl w:val="0"/>
          <w:numId w:val="16"/>
        </w:numPr>
        <w:ind w:left="360"/>
        <w:jc w:val="both"/>
        <w:rPr>
          <w:bCs/>
          <w:sz w:val="24"/>
          <w:szCs w:val="24"/>
        </w:rPr>
      </w:pPr>
      <w:r w:rsidRPr="00574CE5">
        <w:rPr>
          <w:bCs/>
          <w:i/>
          <w:iCs/>
          <w:sz w:val="24"/>
          <w:szCs w:val="24"/>
        </w:rPr>
        <w:t xml:space="preserve">Волков </w:t>
      </w:r>
      <w:r w:rsidR="000E46A3" w:rsidRPr="00574CE5">
        <w:rPr>
          <w:bCs/>
          <w:i/>
          <w:iCs/>
          <w:sz w:val="24"/>
          <w:szCs w:val="24"/>
        </w:rPr>
        <w:t>А</w:t>
      </w:r>
      <w:r w:rsidR="000E46A3">
        <w:rPr>
          <w:bCs/>
          <w:i/>
          <w:iCs/>
          <w:sz w:val="24"/>
          <w:szCs w:val="24"/>
        </w:rPr>
        <w:t>.</w:t>
      </w:r>
      <w:r w:rsidR="000E46A3" w:rsidRPr="00574CE5">
        <w:rPr>
          <w:bCs/>
          <w:i/>
          <w:iCs/>
          <w:sz w:val="24"/>
          <w:szCs w:val="24"/>
        </w:rPr>
        <w:t xml:space="preserve"> </w:t>
      </w:r>
      <w:r w:rsidRPr="00574CE5">
        <w:rPr>
          <w:bCs/>
          <w:i/>
          <w:iCs/>
          <w:sz w:val="24"/>
          <w:szCs w:val="24"/>
        </w:rPr>
        <w:t>В.</w:t>
      </w:r>
      <w:r w:rsidRPr="00E4673F">
        <w:rPr>
          <w:bCs/>
          <w:sz w:val="24"/>
          <w:szCs w:val="24"/>
        </w:rPr>
        <w:t xml:space="preserve"> Анализ существующих методов распознавания на инвариантность к фоновым помехам и дикции диктора // Известия ТулГУ. Технические науки. 2014. №9-2, </w:t>
      </w:r>
      <w:r w:rsidRPr="00E4673F">
        <w:rPr>
          <w:bCs/>
          <w:sz w:val="24"/>
          <w:szCs w:val="24"/>
          <w:lang w:val="en-US"/>
        </w:rPr>
        <w:t>c. 11-16.</w:t>
      </w:r>
    </w:p>
    <w:p w14:paraId="5D4ADB8C" w14:textId="722AD872" w:rsidR="008C311C" w:rsidRPr="00E4673F" w:rsidRDefault="008C311C" w:rsidP="000D4992">
      <w:pPr>
        <w:pStyle w:val="a5"/>
        <w:numPr>
          <w:ilvl w:val="0"/>
          <w:numId w:val="16"/>
        </w:numPr>
        <w:ind w:left="360"/>
        <w:jc w:val="both"/>
        <w:rPr>
          <w:bCs/>
          <w:sz w:val="24"/>
          <w:szCs w:val="24"/>
          <w:lang w:val="en-US"/>
        </w:rPr>
      </w:pPr>
      <w:r w:rsidRPr="00574CE5">
        <w:rPr>
          <w:bCs/>
          <w:i/>
          <w:iCs/>
          <w:sz w:val="24"/>
          <w:szCs w:val="24"/>
          <w:lang w:val="en-US"/>
        </w:rPr>
        <w:t>Chawla, N. V., Bowyer, K. W., Hall, L. O.,  Kegelmeyer, W. P.</w:t>
      </w:r>
      <w:r w:rsidRPr="00E4673F">
        <w:rPr>
          <w:bCs/>
          <w:sz w:val="24"/>
          <w:szCs w:val="24"/>
          <w:lang w:val="en-US"/>
        </w:rPr>
        <w:t xml:space="preserve"> SMOTE: Synthetic Minority Over-sampling Technique // Journal of artificial intelligence research, 2002, vol. 16, p. 321-357.</w:t>
      </w:r>
    </w:p>
    <w:p w14:paraId="1FC08EF8" w14:textId="70BE8E4A" w:rsidR="006E3B32" w:rsidRPr="00E4673F" w:rsidRDefault="006E3B32" w:rsidP="000D4992">
      <w:pPr>
        <w:pStyle w:val="a5"/>
        <w:numPr>
          <w:ilvl w:val="0"/>
          <w:numId w:val="16"/>
        </w:numPr>
        <w:tabs>
          <w:tab w:val="left" w:pos="709"/>
          <w:tab w:val="center" w:pos="5103"/>
          <w:tab w:val="right" w:pos="10206"/>
        </w:tabs>
        <w:ind w:left="360" w:right="3"/>
        <w:jc w:val="both"/>
        <w:rPr>
          <w:bCs/>
          <w:sz w:val="24"/>
          <w:szCs w:val="24"/>
        </w:rPr>
      </w:pPr>
      <w:r w:rsidRPr="00574CE5">
        <w:rPr>
          <w:bCs/>
          <w:i/>
          <w:iCs/>
          <w:sz w:val="24"/>
          <w:szCs w:val="24"/>
        </w:rPr>
        <w:lastRenderedPageBreak/>
        <w:t>Брюс П.</w:t>
      </w:r>
      <w:r w:rsidRPr="00E4673F">
        <w:rPr>
          <w:bCs/>
          <w:sz w:val="24"/>
          <w:szCs w:val="24"/>
        </w:rPr>
        <w:t xml:space="preserve"> Практическая статистика для специалистов Data Science: Пер. с англ. / П. Брюс, Э. Брюс. — СПб.: БХВ-Петербург, 2018. — 304 с.</w:t>
      </w:r>
    </w:p>
    <w:p w14:paraId="10E119A5" w14:textId="274ABA6E" w:rsidR="008A7C89" w:rsidRPr="0096705D" w:rsidRDefault="00B202E4" w:rsidP="000D4992">
      <w:pPr>
        <w:pStyle w:val="a5"/>
        <w:numPr>
          <w:ilvl w:val="0"/>
          <w:numId w:val="16"/>
        </w:numPr>
        <w:ind w:left="360"/>
        <w:jc w:val="both"/>
        <w:rPr>
          <w:bCs/>
          <w:sz w:val="24"/>
          <w:szCs w:val="24"/>
          <w:lang w:val="en-US"/>
        </w:rPr>
      </w:pPr>
      <w:r w:rsidRPr="00574CE5">
        <w:rPr>
          <w:i/>
          <w:iCs/>
          <w:sz w:val="24"/>
          <w:szCs w:val="24"/>
          <w:lang w:val="en-US"/>
        </w:rPr>
        <w:t>A. V. Dorogush, V. Ershov, A. Gulin</w:t>
      </w:r>
      <w:r w:rsidR="001265FB" w:rsidRPr="00574CE5">
        <w:rPr>
          <w:bCs/>
          <w:i/>
          <w:iCs/>
          <w:sz w:val="24"/>
          <w:szCs w:val="24"/>
          <w:lang w:val="en-US"/>
        </w:rPr>
        <w:t>.</w:t>
      </w:r>
      <w:r w:rsidR="001265FB" w:rsidRPr="00E4673F">
        <w:rPr>
          <w:bCs/>
          <w:sz w:val="24"/>
          <w:szCs w:val="24"/>
          <w:lang w:val="en-US"/>
        </w:rPr>
        <w:t xml:space="preserve"> CatBoost: gradient boosting with categorical features support.</w:t>
      </w:r>
      <w:r w:rsidR="0096705D" w:rsidRPr="0096705D">
        <w:rPr>
          <w:bCs/>
          <w:sz w:val="24"/>
          <w:szCs w:val="24"/>
          <w:lang w:val="en-US"/>
        </w:rPr>
        <w:t xml:space="preserve"> </w:t>
      </w:r>
      <w:r w:rsidRPr="0096705D">
        <w:rPr>
          <w:bCs/>
          <w:sz w:val="24"/>
          <w:szCs w:val="24"/>
          <w:lang w:val="en-US"/>
        </w:rPr>
        <w:t xml:space="preserve">// </w:t>
      </w:r>
      <w:r w:rsidR="0096705D" w:rsidRPr="0096705D">
        <w:rPr>
          <w:bCs/>
          <w:sz w:val="24"/>
          <w:szCs w:val="24"/>
          <w:lang w:val="en-US"/>
        </w:rPr>
        <w:t>arXiv preprint arXiv: 1810.11363</w:t>
      </w:r>
      <w:r w:rsidRPr="0096705D">
        <w:rPr>
          <w:bCs/>
          <w:sz w:val="24"/>
          <w:szCs w:val="24"/>
          <w:lang w:val="en-US"/>
        </w:rPr>
        <w:t xml:space="preserve">. </w:t>
      </w:r>
      <w:r w:rsidR="0096705D" w:rsidRPr="0096705D">
        <w:rPr>
          <w:bCs/>
          <w:sz w:val="24"/>
          <w:szCs w:val="24"/>
          <w:lang w:val="en-US"/>
        </w:rPr>
        <w:t xml:space="preserve">– </w:t>
      </w:r>
      <w:r w:rsidRPr="0096705D">
        <w:rPr>
          <w:bCs/>
          <w:sz w:val="24"/>
          <w:szCs w:val="24"/>
          <w:lang w:val="en-US"/>
        </w:rPr>
        <w:t>2018.</w:t>
      </w:r>
    </w:p>
    <w:p w14:paraId="43AD5AB3" w14:textId="19065642" w:rsidR="00BB65E5" w:rsidRPr="000D4992" w:rsidRDefault="00556B53" w:rsidP="000D4992">
      <w:pPr>
        <w:pStyle w:val="a5"/>
        <w:numPr>
          <w:ilvl w:val="0"/>
          <w:numId w:val="16"/>
        </w:numPr>
        <w:ind w:left="360"/>
        <w:jc w:val="both"/>
        <w:rPr>
          <w:lang w:val="en-US"/>
        </w:rPr>
      </w:pPr>
      <w:r w:rsidRPr="00574CE5">
        <w:rPr>
          <w:i/>
          <w:iCs/>
          <w:sz w:val="24"/>
          <w:szCs w:val="24"/>
        </w:rPr>
        <w:t>Акиба</w:t>
      </w:r>
      <w:r w:rsidRPr="00574CE5">
        <w:rPr>
          <w:i/>
          <w:iCs/>
          <w:sz w:val="24"/>
          <w:szCs w:val="24"/>
          <w:lang w:val="en-US"/>
        </w:rPr>
        <w:t xml:space="preserve">, </w:t>
      </w:r>
      <w:r w:rsidRPr="00574CE5">
        <w:rPr>
          <w:i/>
          <w:iCs/>
          <w:sz w:val="24"/>
          <w:szCs w:val="24"/>
        </w:rPr>
        <w:t>Т</w:t>
      </w:r>
      <w:r w:rsidRPr="00574CE5">
        <w:rPr>
          <w:i/>
          <w:iCs/>
          <w:sz w:val="24"/>
          <w:szCs w:val="24"/>
          <w:lang w:val="en-US"/>
        </w:rPr>
        <w:t xml:space="preserve">., </w:t>
      </w:r>
      <w:r w:rsidRPr="00574CE5">
        <w:rPr>
          <w:i/>
          <w:iCs/>
          <w:sz w:val="24"/>
          <w:szCs w:val="24"/>
        </w:rPr>
        <w:t>Сано</w:t>
      </w:r>
      <w:r w:rsidRPr="00574CE5">
        <w:rPr>
          <w:i/>
          <w:iCs/>
          <w:sz w:val="24"/>
          <w:szCs w:val="24"/>
          <w:lang w:val="en-US"/>
        </w:rPr>
        <w:t xml:space="preserve">, </w:t>
      </w:r>
      <w:r w:rsidRPr="00574CE5">
        <w:rPr>
          <w:i/>
          <w:iCs/>
          <w:sz w:val="24"/>
          <w:szCs w:val="24"/>
        </w:rPr>
        <w:t>Ш</w:t>
      </w:r>
      <w:r w:rsidRPr="00574CE5">
        <w:rPr>
          <w:i/>
          <w:iCs/>
          <w:sz w:val="24"/>
          <w:szCs w:val="24"/>
          <w:lang w:val="en-US"/>
        </w:rPr>
        <w:t xml:space="preserve">., </w:t>
      </w:r>
      <w:r w:rsidRPr="00574CE5">
        <w:rPr>
          <w:i/>
          <w:iCs/>
          <w:sz w:val="24"/>
          <w:szCs w:val="24"/>
        </w:rPr>
        <w:t>Янасэ</w:t>
      </w:r>
      <w:r w:rsidRPr="00574CE5">
        <w:rPr>
          <w:i/>
          <w:iCs/>
          <w:sz w:val="24"/>
          <w:szCs w:val="24"/>
          <w:lang w:val="en-US"/>
        </w:rPr>
        <w:t xml:space="preserve">, </w:t>
      </w:r>
      <w:r w:rsidRPr="00574CE5">
        <w:rPr>
          <w:i/>
          <w:iCs/>
          <w:sz w:val="24"/>
          <w:szCs w:val="24"/>
        </w:rPr>
        <w:t>Т</w:t>
      </w:r>
      <w:r w:rsidRPr="00574CE5">
        <w:rPr>
          <w:i/>
          <w:iCs/>
          <w:sz w:val="24"/>
          <w:szCs w:val="24"/>
          <w:lang w:val="en-US"/>
        </w:rPr>
        <w:t xml:space="preserve">., </w:t>
      </w:r>
      <w:r w:rsidRPr="00574CE5">
        <w:rPr>
          <w:i/>
          <w:iCs/>
          <w:sz w:val="24"/>
          <w:szCs w:val="24"/>
        </w:rPr>
        <w:t>Охта</w:t>
      </w:r>
      <w:r w:rsidRPr="00574CE5">
        <w:rPr>
          <w:i/>
          <w:iCs/>
          <w:sz w:val="24"/>
          <w:szCs w:val="24"/>
          <w:lang w:val="en-US"/>
        </w:rPr>
        <w:t xml:space="preserve">, </w:t>
      </w:r>
      <w:r w:rsidRPr="00574CE5">
        <w:rPr>
          <w:i/>
          <w:iCs/>
          <w:sz w:val="24"/>
          <w:szCs w:val="24"/>
        </w:rPr>
        <w:t>Т</w:t>
      </w:r>
      <w:r w:rsidRPr="00574CE5">
        <w:rPr>
          <w:i/>
          <w:iCs/>
          <w:sz w:val="24"/>
          <w:szCs w:val="24"/>
          <w:lang w:val="en-US"/>
        </w:rPr>
        <w:t xml:space="preserve">.,  </w:t>
      </w:r>
      <w:r w:rsidRPr="00574CE5">
        <w:rPr>
          <w:i/>
          <w:iCs/>
          <w:sz w:val="24"/>
          <w:szCs w:val="24"/>
        </w:rPr>
        <w:t>Кояма</w:t>
      </w:r>
      <w:r w:rsidRPr="00574CE5">
        <w:rPr>
          <w:i/>
          <w:iCs/>
          <w:sz w:val="24"/>
          <w:szCs w:val="24"/>
          <w:lang w:val="en-US"/>
        </w:rPr>
        <w:t xml:space="preserve">, </w:t>
      </w:r>
      <w:r w:rsidRPr="00574CE5">
        <w:rPr>
          <w:i/>
          <w:iCs/>
          <w:sz w:val="24"/>
          <w:szCs w:val="24"/>
        </w:rPr>
        <w:t>М</w:t>
      </w:r>
      <w:r w:rsidRPr="00574CE5">
        <w:rPr>
          <w:i/>
          <w:iCs/>
          <w:sz w:val="24"/>
          <w:szCs w:val="24"/>
          <w:lang w:val="en-US"/>
        </w:rPr>
        <w:t>.</w:t>
      </w:r>
      <w:r w:rsidRPr="00427D9F">
        <w:rPr>
          <w:sz w:val="24"/>
          <w:szCs w:val="24"/>
          <w:lang w:val="en-US"/>
        </w:rPr>
        <w:t xml:space="preserve"> Optuna: A Next-generation Hyperparameter Optimization Framework.</w:t>
      </w:r>
      <w:r w:rsidR="008C311C" w:rsidRPr="00427D9F">
        <w:rPr>
          <w:sz w:val="24"/>
          <w:szCs w:val="24"/>
          <w:lang w:val="en-US"/>
        </w:rPr>
        <w:t xml:space="preserve"> </w:t>
      </w:r>
      <w:r w:rsidR="00C97377" w:rsidRPr="0096705D">
        <w:rPr>
          <w:sz w:val="24"/>
          <w:szCs w:val="24"/>
          <w:lang w:val="en-US"/>
        </w:rPr>
        <w:t xml:space="preserve">// </w:t>
      </w:r>
      <w:r w:rsidR="0096705D" w:rsidRPr="0096705D">
        <w:rPr>
          <w:bCs/>
          <w:sz w:val="24"/>
          <w:szCs w:val="24"/>
          <w:lang w:val="en-US"/>
        </w:rPr>
        <w:t xml:space="preserve">arXiv preprint arXiv: </w:t>
      </w:r>
      <w:r w:rsidR="0096705D" w:rsidRPr="0096705D">
        <w:rPr>
          <w:sz w:val="24"/>
          <w:szCs w:val="24"/>
          <w:lang w:val="en-US"/>
        </w:rPr>
        <w:t>1907.10902</w:t>
      </w:r>
      <w:r w:rsidR="0096705D" w:rsidRPr="0096705D">
        <w:rPr>
          <w:bCs/>
          <w:sz w:val="24"/>
          <w:szCs w:val="24"/>
          <w:lang w:val="en-US"/>
        </w:rPr>
        <w:t xml:space="preserve">. – </w:t>
      </w:r>
      <w:r w:rsidR="008C311C" w:rsidRPr="0096705D">
        <w:rPr>
          <w:sz w:val="24"/>
          <w:szCs w:val="24"/>
          <w:lang w:val="en-US"/>
        </w:rPr>
        <w:t>2019.</w:t>
      </w:r>
      <w:r w:rsidR="00F6075B" w:rsidRPr="0096705D">
        <w:rPr>
          <w:sz w:val="24"/>
          <w:szCs w:val="24"/>
          <w:lang w:val="en-US"/>
        </w:rPr>
        <w:t xml:space="preserve"> </w:t>
      </w:r>
      <w:bookmarkEnd w:id="1"/>
    </w:p>
    <w:p w14:paraId="3B7D261C" w14:textId="77777777" w:rsidR="00BB65E5" w:rsidRPr="000D4992" w:rsidRDefault="00BB65E5" w:rsidP="00427D9F">
      <w:pPr>
        <w:tabs>
          <w:tab w:val="left" w:pos="709"/>
          <w:tab w:val="center" w:pos="5103"/>
          <w:tab w:val="right" w:pos="10206"/>
        </w:tabs>
        <w:spacing w:line="276" w:lineRule="auto"/>
        <w:ind w:right="3"/>
        <w:rPr>
          <w:b/>
          <w:sz w:val="24"/>
          <w:szCs w:val="24"/>
          <w:lang w:val="en-US"/>
        </w:rPr>
      </w:pPr>
    </w:p>
    <w:p w14:paraId="230A0542"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271406F2"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62CA9837"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7B6BE39C"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10722659"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4E6B6B94"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68E67508"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35FD8F50"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550FA848"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0282A021"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0E00D2C0"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552D1458"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22FFBF30"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4DA2598B"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50CFFD22"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7E776179"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03EC6BD5"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0CD25F1E"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3E330B46"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23E7E427"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36BE1701"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56DDB903"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0AF7C8AD"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2DE918B5"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3BEDDEEE"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225A53FD"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51E15174"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0966E0DD"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5B9F918C"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447BF79B"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114BD9DE"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0ECAF0C5"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101C1D23" w14:textId="77777777" w:rsidR="00C5203C" w:rsidRPr="000D4992" w:rsidRDefault="00C5203C" w:rsidP="00427D9F">
      <w:pPr>
        <w:tabs>
          <w:tab w:val="left" w:pos="709"/>
          <w:tab w:val="center" w:pos="5103"/>
          <w:tab w:val="right" w:pos="10206"/>
        </w:tabs>
        <w:spacing w:line="276" w:lineRule="auto"/>
        <w:ind w:right="3"/>
        <w:rPr>
          <w:b/>
          <w:sz w:val="24"/>
          <w:szCs w:val="24"/>
          <w:lang w:val="en-US"/>
        </w:rPr>
      </w:pPr>
    </w:p>
    <w:p w14:paraId="26204B8B" w14:textId="77777777" w:rsidR="00C5203C" w:rsidRDefault="00C5203C" w:rsidP="00427D9F">
      <w:pPr>
        <w:tabs>
          <w:tab w:val="left" w:pos="709"/>
          <w:tab w:val="center" w:pos="5103"/>
          <w:tab w:val="right" w:pos="10206"/>
        </w:tabs>
        <w:spacing w:line="276" w:lineRule="auto"/>
        <w:ind w:right="3"/>
        <w:rPr>
          <w:b/>
          <w:sz w:val="24"/>
          <w:szCs w:val="24"/>
          <w:lang w:val="en-US"/>
        </w:rPr>
      </w:pPr>
    </w:p>
    <w:p w14:paraId="40847AB7" w14:textId="77777777" w:rsidR="003F33CD" w:rsidRPr="000D4992" w:rsidRDefault="003F33CD" w:rsidP="00427D9F">
      <w:pPr>
        <w:tabs>
          <w:tab w:val="left" w:pos="709"/>
          <w:tab w:val="center" w:pos="5103"/>
          <w:tab w:val="right" w:pos="10206"/>
        </w:tabs>
        <w:spacing w:line="276" w:lineRule="auto"/>
        <w:ind w:right="3"/>
        <w:rPr>
          <w:b/>
          <w:sz w:val="24"/>
          <w:szCs w:val="24"/>
          <w:lang w:val="en-US"/>
        </w:rPr>
      </w:pPr>
    </w:p>
    <w:p w14:paraId="2D8E3FD6" w14:textId="77777777" w:rsidR="00C5203C" w:rsidRPr="000D4992" w:rsidRDefault="00C5203C" w:rsidP="00427D9F">
      <w:pPr>
        <w:tabs>
          <w:tab w:val="left" w:pos="709"/>
          <w:tab w:val="center" w:pos="5103"/>
          <w:tab w:val="right" w:pos="10206"/>
        </w:tabs>
        <w:spacing w:line="276" w:lineRule="auto"/>
        <w:ind w:right="3"/>
        <w:rPr>
          <w:b/>
          <w:sz w:val="24"/>
          <w:szCs w:val="24"/>
          <w:lang w:val="en-US"/>
        </w:rPr>
      </w:pPr>
    </w:p>
    <w:p w14:paraId="6C642002" w14:textId="77777777" w:rsidR="00C5203C" w:rsidRPr="000D4992" w:rsidRDefault="00C5203C" w:rsidP="00427D9F">
      <w:pPr>
        <w:tabs>
          <w:tab w:val="left" w:pos="709"/>
          <w:tab w:val="center" w:pos="5103"/>
          <w:tab w:val="right" w:pos="10206"/>
        </w:tabs>
        <w:spacing w:line="276" w:lineRule="auto"/>
        <w:ind w:right="3"/>
        <w:rPr>
          <w:b/>
          <w:sz w:val="24"/>
          <w:szCs w:val="24"/>
          <w:lang w:val="en-US"/>
        </w:rPr>
      </w:pPr>
    </w:p>
    <w:p w14:paraId="50D616CE"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1F5A1AEA" w14:textId="77777777" w:rsidR="00826160" w:rsidRPr="000D4992" w:rsidRDefault="00826160" w:rsidP="00427D9F">
      <w:pPr>
        <w:tabs>
          <w:tab w:val="left" w:pos="709"/>
          <w:tab w:val="center" w:pos="5103"/>
          <w:tab w:val="right" w:pos="10206"/>
        </w:tabs>
        <w:spacing w:line="276" w:lineRule="auto"/>
        <w:ind w:right="3"/>
        <w:rPr>
          <w:b/>
          <w:sz w:val="24"/>
          <w:szCs w:val="24"/>
          <w:lang w:val="en-US"/>
        </w:rPr>
      </w:pPr>
    </w:p>
    <w:p w14:paraId="161BCB93" w14:textId="7B490621" w:rsidR="002D0879" w:rsidRPr="00E4673F" w:rsidRDefault="002D0879" w:rsidP="002D0879">
      <w:pPr>
        <w:tabs>
          <w:tab w:val="left" w:pos="709"/>
          <w:tab w:val="center" w:pos="5103"/>
          <w:tab w:val="right" w:pos="10206"/>
        </w:tabs>
        <w:spacing w:line="276" w:lineRule="auto"/>
        <w:ind w:right="3" w:firstLine="709"/>
        <w:jc w:val="center"/>
        <w:rPr>
          <w:b/>
          <w:sz w:val="24"/>
          <w:szCs w:val="24"/>
          <w:lang w:val="en-US"/>
        </w:rPr>
      </w:pPr>
      <w:r w:rsidRPr="00E4673F">
        <w:rPr>
          <w:b/>
          <w:sz w:val="24"/>
          <w:szCs w:val="24"/>
          <w:lang w:val="en-US"/>
        </w:rPr>
        <w:lastRenderedPageBreak/>
        <w:t xml:space="preserve">INTELLIGENT METHODS FOR RECOGNISING THE EMOTIONAL COLOURING OF SPOKEN LANGUAGE </w:t>
      </w:r>
    </w:p>
    <w:p w14:paraId="435D76F5" w14:textId="77777777" w:rsidR="002D0879" w:rsidRPr="00E4673F" w:rsidRDefault="002D0879" w:rsidP="002D0879">
      <w:pPr>
        <w:tabs>
          <w:tab w:val="left" w:pos="709"/>
          <w:tab w:val="center" w:pos="5103"/>
          <w:tab w:val="right" w:pos="10206"/>
        </w:tabs>
        <w:ind w:right="3" w:firstLine="709"/>
        <w:jc w:val="right"/>
        <w:rPr>
          <w:b/>
          <w:sz w:val="24"/>
          <w:szCs w:val="24"/>
          <w:lang w:val="en-US"/>
        </w:rPr>
      </w:pPr>
    </w:p>
    <w:p w14:paraId="73A96373" w14:textId="685E6945" w:rsidR="002D0879" w:rsidRPr="00574CE5" w:rsidRDefault="00E4673F" w:rsidP="002D0879">
      <w:pPr>
        <w:tabs>
          <w:tab w:val="left" w:pos="709"/>
          <w:tab w:val="center" w:pos="5103"/>
          <w:tab w:val="right" w:pos="10206"/>
        </w:tabs>
        <w:ind w:right="3" w:firstLine="709"/>
        <w:jc w:val="right"/>
        <w:rPr>
          <w:bCs/>
          <w:i/>
          <w:sz w:val="24"/>
          <w:szCs w:val="24"/>
          <w:lang w:val="en-US"/>
        </w:rPr>
      </w:pPr>
      <w:r w:rsidRPr="00574CE5">
        <w:rPr>
          <w:bCs/>
          <w:i/>
          <w:sz w:val="24"/>
          <w:szCs w:val="24"/>
          <w:lang w:val="en-US"/>
        </w:rPr>
        <w:t xml:space="preserve">Egor </w:t>
      </w:r>
      <w:r w:rsidR="00FE2E05" w:rsidRPr="00574CE5">
        <w:rPr>
          <w:bCs/>
          <w:i/>
          <w:sz w:val="24"/>
          <w:szCs w:val="24"/>
          <w:lang w:val="en-US"/>
        </w:rPr>
        <w:t>E</w:t>
      </w:r>
      <w:r w:rsidRPr="00574CE5">
        <w:rPr>
          <w:bCs/>
          <w:i/>
          <w:sz w:val="24"/>
          <w:szCs w:val="24"/>
          <w:lang w:val="en-US"/>
        </w:rPr>
        <w:t xml:space="preserve">. </w:t>
      </w:r>
      <w:r w:rsidR="002D0879" w:rsidRPr="00574CE5">
        <w:rPr>
          <w:bCs/>
          <w:i/>
          <w:sz w:val="24"/>
          <w:szCs w:val="24"/>
          <w:lang w:val="en-US"/>
        </w:rPr>
        <w:t xml:space="preserve">Goryunov , </w:t>
      </w:r>
    </w:p>
    <w:p w14:paraId="445939CC" w14:textId="0A9EEA5E" w:rsidR="002D0879" w:rsidRPr="00826160" w:rsidRDefault="002D0879" w:rsidP="002D0879">
      <w:pPr>
        <w:tabs>
          <w:tab w:val="left" w:pos="709"/>
          <w:tab w:val="center" w:pos="5103"/>
          <w:tab w:val="right" w:pos="10206"/>
        </w:tabs>
        <w:ind w:right="3" w:firstLine="709"/>
        <w:jc w:val="right"/>
        <w:rPr>
          <w:bCs/>
          <w:i/>
          <w:sz w:val="24"/>
          <w:szCs w:val="24"/>
          <w:lang w:val="en-US"/>
        </w:rPr>
      </w:pPr>
      <w:r w:rsidRPr="00826160">
        <w:rPr>
          <w:bCs/>
          <w:i/>
          <w:sz w:val="24"/>
          <w:szCs w:val="24"/>
          <w:lang w:val="en-US"/>
        </w:rPr>
        <w:t>Student MTUCI, Moscow, Russia,</w:t>
      </w:r>
    </w:p>
    <w:p w14:paraId="2E0B2D3D" w14:textId="5CD57CB9" w:rsidR="002D0879" w:rsidRDefault="00000000" w:rsidP="00FD0A84">
      <w:pPr>
        <w:tabs>
          <w:tab w:val="left" w:pos="709"/>
          <w:tab w:val="center" w:pos="5103"/>
          <w:tab w:val="right" w:pos="10206"/>
        </w:tabs>
        <w:ind w:right="3" w:firstLine="709"/>
        <w:jc w:val="right"/>
        <w:rPr>
          <w:rStyle w:val="af2"/>
          <w:bCs/>
          <w:i/>
          <w:color w:val="0D0D0D" w:themeColor="text1" w:themeTint="F2"/>
          <w:sz w:val="24"/>
          <w:szCs w:val="24"/>
          <w:u w:val="none"/>
          <w:lang w:val="en-US"/>
        </w:rPr>
      </w:pPr>
      <w:hyperlink r:id="rId16" w:history="1">
        <w:r w:rsidR="00FD0A84" w:rsidRPr="00574CE5">
          <w:rPr>
            <w:rStyle w:val="af2"/>
            <w:bCs/>
            <w:i/>
            <w:color w:val="0D0D0D" w:themeColor="text1" w:themeTint="F2"/>
            <w:sz w:val="24"/>
            <w:szCs w:val="24"/>
            <w:u w:val="none"/>
            <w:lang w:val="en-US"/>
          </w:rPr>
          <w:t>gorynov37@gmail.com</w:t>
        </w:r>
      </w:hyperlink>
    </w:p>
    <w:p w14:paraId="4805C876" w14:textId="77777777" w:rsidR="00826160" w:rsidRPr="00574CE5" w:rsidRDefault="00826160" w:rsidP="00FD0A84">
      <w:pPr>
        <w:tabs>
          <w:tab w:val="left" w:pos="709"/>
          <w:tab w:val="center" w:pos="5103"/>
          <w:tab w:val="right" w:pos="10206"/>
        </w:tabs>
        <w:ind w:right="3" w:firstLine="709"/>
        <w:jc w:val="right"/>
        <w:rPr>
          <w:bCs/>
          <w:i/>
          <w:color w:val="0D0D0D" w:themeColor="text1" w:themeTint="F2"/>
          <w:sz w:val="24"/>
          <w:szCs w:val="24"/>
          <w:lang w:val="en-US"/>
        </w:rPr>
      </w:pPr>
    </w:p>
    <w:p w14:paraId="7DD346BC" w14:textId="08F97BF9" w:rsidR="002D0879" w:rsidRPr="00574CE5" w:rsidRDefault="00E4673F" w:rsidP="002D0879">
      <w:pPr>
        <w:tabs>
          <w:tab w:val="left" w:pos="709"/>
          <w:tab w:val="center" w:pos="5103"/>
          <w:tab w:val="right" w:pos="10206"/>
        </w:tabs>
        <w:ind w:right="3" w:firstLine="709"/>
        <w:jc w:val="right"/>
        <w:rPr>
          <w:bCs/>
          <w:i/>
          <w:sz w:val="24"/>
          <w:szCs w:val="24"/>
          <w:lang w:val="en-US"/>
        </w:rPr>
      </w:pPr>
      <w:r w:rsidRPr="00574CE5">
        <w:rPr>
          <w:bCs/>
          <w:i/>
          <w:sz w:val="24"/>
          <w:szCs w:val="24"/>
          <w:lang w:val="en-US"/>
        </w:rPr>
        <w:t xml:space="preserve">Elena A. </w:t>
      </w:r>
      <w:r w:rsidR="00FD0A84" w:rsidRPr="00574CE5">
        <w:rPr>
          <w:bCs/>
          <w:i/>
          <w:sz w:val="24"/>
          <w:szCs w:val="24"/>
          <w:lang w:val="en-US"/>
        </w:rPr>
        <w:t>Skorodumova</w:t>
      </w:r>
      <w:r w:rsidR="002D0879" w:rsidRPr="00574CE5">
        <w:rPr>
          <w:bCs/>
          <w:i/>
          <w:sz w:val="24"/>
          <w:szCs w:val="24"/>
          <w:lang w:val="en-US"/>
        </w:rPr>
        <w:t>,</w:t>
      </w:r>
    </w:p>
    <w:p w14:paraId="191A6993" w14:textId="3DCBD919" w:rsidR="00FD0A84" w:rsidRPr="00826160" w:rsidRDefault="00E4673F" w:rsidP="00FD0A84">
      <w:pPr>
        <w:tabs>
          <w:tab w:val="left" w:pos="709"/>
          <w:tab w:val="center" w:pos="5103"/>
          <w:tab w:val="right" w:pos="10206"/>
        </w:tabs>
        <w:ind w:right="3" w:firstLine="709"/>
        <w:jc w:val="right"/>
        <w:rPr>
          <w:bCs/>
          <w:i/>
          <w:sz w:val="24"/>
          <w:szCs w:val="24"/>
          <w:lang w:val="en-US"/>
        </w:rPr>
      </w:pPr>
      <w:r w:rsidRPr="00826160">
        <w:rPr>
          <w:bCs/>
          <w:i/>
          <w:sz w:val="24"/>
          <w:szCs w:val="24"/>
          <w:lang w:val="en-US"/>
        </w:rPr>
        <w:t>Associate Professor of the Department of  PT&amp;AM</w:t>
      </w:r>
      <w:r w:rsidR="00826160" w:rsidRPr="00574CE5">
        <w:rPr>
          <w:lang w:val="en-US"/>
        </w:rPr>
        <w:t xml:space="preserve"> </w:t>
      </w:r>
      <w:r w:rsidR="00826160" w:rsidRPr="00826160">
        <w:rPr>
          <w:bCs/>
          <w:i/>
          <w:sz w:val="24"/>
          <w:szCs w:val="24"/>
          <w:lang w:val="en-US"/>
        </w:rPr>
        <w:t>MTUCI,</w:t>
      </w:r>
    </w:p>
    <w:p w14:paraId="2D4DA8BD" w14:textId="7619F849" w:rsidR="002D0879" w:rsidRPr="00574CE5" w:rsidRDefault="00FD0A84" w:rsidP="00FD0A84">
      <w:pPr>
        <w:tabs>
          <w:tab w:val="left" w:pos="709"/>
          <w:tab w:val="center" w:pos="5103"/>
          <w:tab w:val="right" w:pos="10206"/>
        </w:tabs>
        <w:ind w:right="3" w:firstLine="709"/>
        <w:jc w:val="right"/>
        <w:rPr>
          <w:bCs/>
          <w:i/>
          <w:sz w:val="24"/>
          <w:szCs w:val="24"/>
          <w:lang w:val="en-US"/>
        </w:rPr>
      </w:pPr>
      <w:r w:rsidRPr="00826160">
        <w:rPr>
          <w:bCs/>
          <w:i/>
          <w:sz w:val="24"/>
          <w:szCs w:val="24"/>
          <w:lang w:val="en-US"/>
        </w:rPr>
        <w:t xml:space="preserve"> Ph.D. in Physics and Mathematics, Moscow, Russia</w:t>
      </w:r>
      <w:r w:rsidR="002D0879" w:rsidRPr="00826160">
        <w:rPr>
          <w:bCs/>
          <w:i/>
          <w:sz w:val="24"/>
          <w:szCs w:val="24"/>
          <w:lang w:val="en-US"/>
        </w:rPr>
        <w:t>,</w:t>
      </w:r>
      <w:r w:rsidR="002D0879" w:rsidRPr="00574CE5">
        <w:rPr>
          <w:bCs/>
          <w:i/>
          <w:sz w:val="24"/>
          <w:szCs w:val="24"/>
          <w:lang w:val="en-US"/>
        </w:rPr>
        <w:br/>
      </w:r>
      <w:r w:rsidR="007930E4" w:rsidRPr="00574CE5">
        <w:rPr>
          <w:rStyle w:val="af2"/>
          <w:bCs/>
          <w:i/>
          <w:color w:val="0D0D0D" w:themeColor="text1" w:themeTint="F2"/>
          <w:sz w:val="24"/>
          <w:szCs w:val="24"/>
          <w:u w:val="none"/>
          <w:lang w:val="en-US"/>
        </w:rPr>
        <w:t>eas@mtuci.ru</w:t>
      </w:r>
    </w:p>
    <w:p w14:paraId="174F19AD" w14:textId="77777777" w:rsidR="002D0879" w:rsidRDefault="002D0879" w:rsidP="002D0879">
      <w:pPr>
        <w:tabs>
          <w:tab w:val="left" w:pos="709"/>
          <w:tab w:val="center" w:pos="5103"/>
          <w:tab w:val="right" w:pos="10206"/>
        </w:tabs>
        <w:ind w:right="3"/>
        <w:rPr>
          <w:b/>
          <w:i/>
          <w:sz w:val="24"/>
          <w:szCs w:val="24"/>
          <w:lang w:val="en-US"/>
        </w:rPr>
      </w:pPr>
    </w:p>
    <w:p w14:paraId="3C319D28" w14:textId="734DF9AF" w:rsidR="00020317" w:rsidRPr="0025021B" w:rsidRDefault="00020317" w:rsidP="002D0879">
      <w:pPr>
        <w:tabs>
          <w:tab w:val="left" w:pos="709"/>
          <w:tab w:val="center" w:pos="5103"/>
          <w:tab w:val="right" w:pos="10206"/>
        </w:tabs>
        <w:ind w:right="3"/>
        <w:rPr>
          <w:b/>
          <w:iCs/>
          <w:sz w:val="24"/>
          <w:szCs w:val="24"/>
          <w:lang w:val="en-US"/>
        </w:rPr>
      </w:pPr>
      <w:r>
        <w:rPr>
          <w:b/>
          <w:i/>
          <w:sz w:val="24"/>
          <w:szCs w:val="24"/>
          <w:lang w:val="en-US"/>
        </w:rPr>
        <w:tab/>
      </w:r>
      <w:r w:rsidRPr="0025021B">
        <w:rPr>
          <w:b/>
          <w:iCs/>
          <w:sz w:val="24"/>
          <w:szCs w:val="24"/>
          <w:lang w:val="en-US"/>
        </w:rPr>
        <w:t>Abstract</w:t>
      </w:r>
    </w:p>
    <w:p w14:paraId="5098D278" w14:textId="69D7687C" w:rsidR="002D0879" w:rsidRPr="00E4673F" w:rsidRDefault="002D0879" w:rsidP="002D0879">
      <w:pPr>
        <w:tabs>
          <w:tab w:val="left" w:pos="709"/>
          <w:tab w:val="center" w:pos="5103"/>
          <w:tab w:val="right" w:pos="10206"/>
        </w:tabs>
        <w:ind w:right="3" w:firstLine="709"/>
        <w:jc w:val="both"/>
        <w:rPr>
          <w:bCs/>
          <w:i/>
          <w:iCs/>
          <w:sz w:val="24"/>
          <w:szCs w:val="24"/>
          <w:lang w:val="en-US"/>
        </w:rPr>
      </w:pPr>
      <w:r w:rsidRPr="00E4673F">
        <w:rPr>
          <w:bCs/>
          <w:i/>
          <w:iCs/>
          <w:sz w:val="24"/>
          <w:szCs w:val="24"/>
          <w:lang w:val="en-US"/>
        </w:rPr>
        <w:t xml:space="preserve">This paper discusses the process of feature extraction and selection, and the use of classical machine learning models to solve this problem. The quality metrics of the models, their comparison and selection are given. As a result of this study, the effectiveness of different approaches to the recognition of emotional coloration of spoken speech is evaluated. In addition, the question of aggregation of experts' estimations using Bayes' theorem is touched upon. The paper uses a marked-up dataset with Russian-language DUSHA audio recordings. </w:t>
      </w:r>
    </w:p>
    <w:p w14:paraId="11CF3085" w14:textId="77777777" w:rsidR="002D0879" w:rsidRPr="00E4673F" w:rsidRDefault="002D0879" w:rsidP="002D0879">
      <w:pPr>
        <w:tabs>
          <w:tab w:val="left" w:pos="709"/>
          <w:tab w:val="center" w:pos="5103"/>
          <w:tab w:val="right" w:pos="10206"/>
        </w:tabs>
        <w:ind w:right="3" w:firstLine="709"/>
        <w:jc w:val="both"/>
        <w:rPr>
          <w:b/>
          <w:sz w:val="24"/>
          <w:szCs w:val="24"/>
          <w:lang w:val="en-US"/>
        </w:rPr>
      </w:pPr>
    </w:p>
    <w:p w14:paraId="3A948747" w14:textId="5E8BA523" w:rsidR="002D0879" w:rsidRPr="00E4673F" w:rsidRDefault="002D0879" w:rsidP="00E4673F">
      <w:pPr>
        <w:ind w:firstLine="709"/>
        <w:jc w:val="both"/>
        <w:rPr>
          <w:bCs/>
          <w:sz w:val="24"/>
          <w:szCs w:val="24"/>
          <w:lang w:val="en-US"/>
        </w:rPr>
      </w:pPr>
      <w:r w:rsidRPr="00626185">
        <w:rPr>
          <w:b/>
          <w:bCs/>
          <w:i/>
          <w:sz w:val="24"/>
          <w:szCs w:val="24"/>
          <w:lang w:val="en-US"/>
        </w:rPr>
        <w:t>Keywords:</w:t>
      </w:r>
      <w:r w:rsidRPr="00E4673F">
        <w:rPr>
          <w:i/>
          <w:sz w:val="24"/>
          <w:szCs w:val="24"/>
          <w:lang w:val="en-US"/>
        </w:rPr>
        <w:t xml:space="preserve"> intelligent methods, emotion recognition, sound analysis, </w:t>
      </w:r>
      <w:r>
        <w:rPr>
          <w:i/>
          <w:sz w:val="24"/>
          <w:szCs w:val="24"/>
          <w:lang w:val="en-US"/>
        </w:rPr>
        <w:t>MFCC</w:t>
      </w:r>
      <w:r w:rsidRPr="00E4673F">
        <w:rPr>
          <w:i/>
          <w:sz w:val="24"/>
          <w:szCs w:val="24"/>
          <w:lang w:val="en-US"/>
        </w:rPr>
        <w:t>, machine learning,</w:t>
      </w:r>
      <w:r w:rsidR="00FD0A84">
        <w:rPr>
          <w:i/>
          <w:sz w:val="24"/>
          <w:szCs w:val="24"/>
          <w:lang w:val="en-US"/>
        </w:rPr>
        <w:t xml:space="preserve"> </w:t>
      </w:r>
      <w:r w:rsidRPr="00E4673F">
        <w:rPr>
          <w:i/>
          <w:sz w:val="24"/>
          <w:szCs w:val="24"/>
          <w:lang w:val="en-US"/>
        </w:rPr>
        <w:t>expert judgement, Bayes' theorem.</w:t>
      </w:r>
    </w:p>
    <w:sectPr w:rsidR="002D0879" w:rsidRPr="00E4673F" w:rsidSect="00E4673F">
      <w:headerReference w:type="default" r:id="rId17"/>
      <w:footerReference w:type="default" r:id="rId18"/>
      <w:pgSz w:w="11910" w:h="16840"/>
      <w:pgMar w:top="1134" w:right="570" w:bottom="1134" w:left="1134" w:header="442" w:footer="13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F409A" w14:textId="77777777" w:rsidR="00BD5D57" w:rsidRDefault="00BD5D57">
      <w:r>
        <w:separator/>
      </w:r>
    </w:p>
  </w:endnote>
  <w:endnote w:type="continuationSeparator" w:id="0">
    <w:p w14:paraId="7114D9AB" w14:textId="77777777" w:rsidR="00BD5D57" w:rsidRDefault="00BD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D453E1" w:rsidRDefault="00D453E1">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92FB9" w14:textId="77777777" w:rsidR="00BD5D57" w:rsidRDefault="00BD5D57">
      <w:r>
        <w:separator/>
      </w:r>
    </w:p>
  </w:footnote>
  <w:footnote w:type="continuationSeparator" w:id="0">
    <w:p w14:paraId="0EF30F28" w14:textId="77777777" w:rsidR="00BD5D57" w:rsidRDefault="00BD5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D453E1" w:rsidRDefault="00D453E1">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172"/>
    <w:multiLevelType w:val="hybridMultilevel"/>
    <w:tmpl w:val="F000AF00"/>
    <w:lvl w:ilvl="0" w:tplc="5748CDBC">
      <w:start w:val="1"/>
      <w:numFmt w:val="decimal"/>
      <w:lvlText w:val="%1."/>
      <w:lvlJc w:val="left"/>
      <w:pPr>
        <w:ind w:left="1783" w:hanging="360"/>
      </w:pPr>
      <w:rPr>
        <w:rFonts w:hint="default"/>
      </w:r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1" w15:restartNumberingAfterBreak="0">
    <w:nsid w:val="06214105"/>
    <w:multiLevelType w:val="hybridMultilevel"/>
    <w:tmpl w:val="4A1C6D4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C6C4B8D"/>
    <w:multiLevelType w:val="hybridMultilevel"/>
    <w:tmpl w:val="3D0A2DE2"/>
    <w:lvl w:ilvl="0" w:tplc="5748CDB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2A5443E"/>
    <w:multiLevelType w:val="multilevel"/>
    <w:tmpl w:val="63DEBCB8"/>
    <w:lvl w:ilvl="0">
      <w:start w:val="1"/>
      <w:numFmt w:val="decimal"/>
      <w:lvlText w:val="%1."/>
      <w:lvlJc w:val="left"/>
      <w:pPr>
        <w:ind w:left="402" w:hanging="239"/>
      </w:pPr>
      <w:rPr>
        <w:rFonts w:ascii="Times New Roman" w:eastAsia="Times New Roman" w:hAnsi="Times New Roman" w:cs="Times New Roman"/>
        <w:sz w:val="24"/>
        <w:szCs w:val="24"/>
      </w:rPr>
    </w:lvl>
    <w:lvl w:ilvl="1">
      <w:start w:val="1"/>
      <w:numFmt w:val="bullet"/>
      <w:lvlText w:val="•"/>
      <w:lvlJc w:val="left"/>
      <w:pPr>
        <w:ind w:left="1388" w:hanging="240"/>
      </w:pPr>
    </w:lvl>
    <w:lvl w:ilvl="2">
      <w:start w:val="1"/>
      <w:numFmt w:val="bullet"/>
      <w:lvlText w:val="•"/>
      <w:lvlJc w:val="left"/>
      <w:pPr>
        <w:ind w:left="2377" w:hanging="240"/>
      </w:pPr>
    </w:lvl>
    <w:lvl w:ilvl="3">
      <w:start w:val="1"/>
      <w:numFmt w:val="bullet"/>
      <w:lvlText w:val="•"/>
      <w:lvlJc w:val="left"/>
      <w:pPr>
        <w:ind w:left="3365" w:hanging="240"/>
      </w:pPr>
    </w:lvl>
    <w:lvl w:ilvl="4">
      <w:start w:val="1"/>
      <w:numFmt w:val="bullet"/>
      <w:lvlText w:val="•"/>
      <w:lvlJc w:val="left"/>
      <w:pPr>
        <w:ind w:left="4354" w:hanging="240"/>
      </w:pPr>
    </w:lvl>
    <w:lvl w:ilvl="5">
      <w:start w:val="1"/>
      <w:numFmt w:val="bullet"/>
      <w:lvlText w:val="•"/>
      <w:lvlJc w:val="left"/>
      <w:pPr>
        <w:ind w:left="5343" w:hanging="240"/>
      </w:pPr>
    </w:lvl>
    <w:lvl w:ilvl="6">
      <w:start w:val="1"/>
      <w:numFmt w:val="bullet"/>
      <w:lvlText w:val="•"/>
      <w:lvlJc w:val="left"/>
      <w:pPr>
        <w:ind w:left="6331" w:hanging="240"/>
      </w:pPr>
    </w:lvl>
    <w:lvl w:ilvl="7">
      <w:start w:val="1"/>
      <w:numFmt w:val="bullet"/>
      <w:lvlText w:val="•"/>
      <w:lvlJc w:val="left"/>
      <w:pPr>
        <w:ind w:left="7320" w:hanging="240"/>
      </w:pPr>
    </w:lvl>
    <w:lvl w:ilvl="8">
      <w:start w:val="1"/>
      <w:numFmt w:val="bullet"/>
      <w:lvlText w:val="•"/>
      <w:lvlJc w:val="left"/>
      <w:pPr>
        <w:ind w:left="8309" w:hanging="240"/>
      </w:pPr>
    </w:lvl>
  </w:abstractNum>
  <w:abstractNum w:abstractNumId="4" w15:restartNumberingAfterBreak="0">
    <w:nsid w:val="2CDA513A"/>
    <w:multiLevelType w:val="hybridMultilevel"/>
    <w:tmpl w:val="C9EA94E0"/>
    <w:lvl w:ilvl="0" w:tplc="0419000D">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2D8043C5"/>
    <w:multiLevelType w:val="hybridMultilevel"/>
    <w:tmpl w:val="8B04BA68"/>
    <w:lvl w:ilvl="0" w:tplc="041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409311DC"/>
    <w:multiLevelType w:val="hybridMultilevel"/>
    <w:tmpl w:val="C50863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2404CA3"/>
    <w:multiLevelType w:val="hybridMultilevel"/>
    <w:tmpl w:val="7998298C"/>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41B1540"/>
    <w:multiLevelType w:val="hybridMultilevel"/>
    <w:tmpl w:val="43A2161A"/>
    <w:lvl w:ilvl="0" w:tplc="5748CD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8BB6189"/>
    <w:multiLevelType w:val="hybridMultilevel"/>
    <w:tmpl w:val="210A02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92A1EF2"/>
    <w:multiLevelType w:val="hybridMultilevel"/>
    <w:tmpl w:val="D0060A9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CCC7208"/>
    <w:multiLevelType w:val="multilevel"/>
    <w:tmpl w:val="E3689D14"/>
    <w:lvl w:ilvl="0">
      <w:start w:val="1"/>
      <w:numFmt w:val="decimal"/>
      <w:lvlText w:val="%1."/>
      <w:lvlJc w:val="left"/>
      <w:pPr>
        <w:ind w:left="1069" w:hanging="360"/>
      </w:pPr>
      <w:rPr>
        <w:b/>
        <w:sz w:val="22"/>
        <w:szCs w:val="22"/>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15:restartNumberingAfterBreak="0">
    <w:nsid w:val="4F67590C"/>
    <w:multiLevelType w:val="hybridMultilevel"/>
    <w:tmpl w:val="B7A268AA"/>
    <w:lvl w:ilvl="0" w:tplc="041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51BD09E8"/>
    <w:multiLevelType w:val="hybridMultilevel"/>
    <w:tmpl w:val="5988137A"/>
    <w:lvl w:ilvl="0" w:tplc="5748CDBC">
      <w:start w:val="1"/>
      <w:numFmt w:val="decimal"/>
      <w:lvlText w:val="%1."/>
      <w:lvlJc w:val="left"/>
      <w:pPr>
        <w:ind w:left="1080" w:hanging="360"/>
      </w:pPr>
      <w:rPr>
        <w:rFonts w:hint="default"/>
      </w:rPr>
    </w:lvl>
    <w:lvl w:ilvl="1" w:tplc="04190019" w:tentative="1">
      <w:start w:val="1"/>
      <w:numFmt w:val="lowerLetter"/>
      <w:lvlText w:val="%2."/>
      <w:lvlJc w:val="left"/>
      <w:pPr>
        <w:ind w:left="1451" w:hanging="360"/>
      </w:pPr>
    </w:lvl>
    <w:lvl w:ilvl="2" w:tplc="0419001B" w:tentative="1">
      <w:start w:val="1"/>
      <w:numFmt w:val="lowerRoman"/>
      <w:lvlText w:val="%3."/>
      <w:lvlJc w:val="right"/>
      <w:pPr>
        <w:ind w:left="2171" w:hanging="180"/>
      </w:pPr>
    </w:lvl>
    <w:lvl w:ilvl="3" w:tplc="0419000F" w:tentative="1">
      <w:start w:val="1"/>
      <w:numFmt w:val="decimal"/>
      <w:lvlText w:val="%4."/>
      <w:lvlJc w:val="left"/>
      <w:pPr>
        <w:ind w:left="2891" w:hanging="360"/>
      </w:pPr>
    </w:lvl>
    <w:lvl w:ilvl="4" w:tplc="04190019" w:tentative="1">
      <w:start w:val="1"/>
      <w:numFmt w:val="lowerLetter"/>
      <w:lvlText w:val="%5."/>
      <w:lvlJc w:val="left"/>
      <w:pPr>
        <w:ind w:left="3611" w:hanging="360"/>
      </w:pPr>
    </w:lvl>
    <w:lvl w:ilvl="5" w:tplc="0419001B" w:tentative="1">
      <w:start w:val="1"/>
      <w:numFmt w:val="lowerRoman"/>
      <w:lvlText w:val="%6."/>
      <w:lvlJc w:val="right"/>
      <w:pPr>
        <w:ind w:left="4331" w:hanging="180"/>
      </w:pPr>
    </w:lvl>
    <w:lvl w:ilvl="6" w:tplc="0419000F" w:tentative="1">
      <w:start w:val="1"/>
      <w:numFmt w:val="decimal"/>
      <w:lvlText w:val="%7."/>
      <w:lvlJc w:val="left"/>
      <w:pPr>
        <w:ind w:left="5051" w:hanging="360"/>
      </w:pPr>
    </w:lvl>
    <w:lvl w:ilvl="7" w:tplc="04190019" w:tentative="1">
      <w:start w:val="1"/>
      <w:numFmt w:val="lowerLetter"/>
      <w:lvlText w:val="%8."/>
      <w:lvlJc w:val="left"/>
      <w:pPr>
        <w:ind w:left="5771" w:hanging="360"/>
      </w:pPr>
    </w:lvl>
    <w:lvl w:ilvl="8" w:tplc="0419001B" w:tentative="1">
      <w:start w:val="1"/>
      <w:numFmt w:val="lowerRoman"/>
      <w:lvlText w:val="%9."/>
      <w:lvlJc w:val="right"/>
      <w:pPr>
        <w:ind w:left="6491" w:hanging="180"/>
      </w:pPr>
    </w:lvl>
  </w:abstractNum>
  <w:abstractNum w:abstractNumId="14" w15:restartNumberingAfterBreak="0">
    <w:nsid w:val="580572DB"/>
    <w:multiLevelType w:val="hybridMultilevel"/>
    <w:tmpl w:val="D390EF56"/>
    <w:lvl w:ilvl="0" w:tplc="041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6C316BA6"/>
    <w:multiLevelType w:val="hybridMultilevel"/>
    <w:tmpl w:val="39C248B0"/>
    <w:lvl w:ilvl="0" w:tplc="5748CDB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35F5C49"/>
    <w:multiLevelType w:val="hybridMultilevel"/>
    <w:tmpl w:val="6210587C"/>
    <w:lvl w:ilvl="0" w:tplc="5748CDBC">
      <w:start w:val="1"/>
      <w:numFmt w:val="decimal"/>
      <w:lvlText w:val="%1."/>
      <w:lvlJc w:val="left"/>
      <w:pPr>
        <w:ind w:left="720" w:hanging="360"/>
      </w:pPr>
      <w:rPr>
        <w:rFonts w:hint="default"/>
      </w:rPr>
    </w:lvl>
    <w:lvl w:ilvl="1" w:tplc="04190019" w:tentative="1">
      <w:start w:val="1"/>
      <w:numFmt w:val="lowerLetter"/>
      <w:lvlText w:val="%2."/>
      <w:lvlJc w:val="left"/>
      <w:pPr>
        <w:ind w:left="1091" w:hanging="360"/>
      </w:pPr>
    </w:lvl>
    <w:lvl w:ilvl="2" w:tplc="0419001B" w:tentative="1">
      <w:start w:val="1"/>
      <w:numFmt w:val="lowerRoman"/>
      <w:lvlText w:val="%3."/>
      <w:lvlJc w:val="right"/>
      <w:pPr>
        <w:ind w:left="1811" w:hanging="180"/>
      </w:pPr>
    </w:lvl>
    <w:lvl w:ilvl="3" w:tplc="0419000F" w:tentative="1">
      <w:start w:val="1"/>
      <w:numFmt w:val="decimal"/>
      <w:lvlText w:val="%4."/>
      <w:lvlJc w:val="left"/>
      <w:pPr>
        <w:ind w:left="2531" w:hanging="360"/>
      </w:pPr>
    </w:lvl>
    <w:lvl w:ilvl="4" w:tplc="04190019" w:tentative="1">
      <w:start w:val="1"/>
      <w:numFmt w:val="lowerLetter"/>
      <w:lvlText w:val="%5."/>
      <w:lvlJc w:val="left"/>
      <w:pPr>
        <w:ind w:left="3251" w:hanging="360"/>
      </w:pPr>
    </w:lvl>
    <w:lvl w:ilvl="5" w:tplc="0419001B" w:tentative="1">
      <w:start w:val="1"/>
      <w:numFmt w:val="lowerRoman"/>
      <w:lvlText w:val="%6."/>
      <w:lvlJc w:val="right"/>
      <w:pPr>
        <w:ind w:left="3971" w:hanging="180"/>
      </w:pPr>
    </w:lvl>
    <w:lvl w:ilvl="6" w:tplc="0419000F" w:tentative="1">
      <w:start w:val="1"/>
      <w:numFmt w:val="decimal"/>
      <w:lvlText w:val="%7."/>
      <w:lvlJc w:val="left"/>
      <w:pPr>
        <w:ind w:left="4691" w:hanging="360"/>
      </w:pPr>
    </w:lvl>
    <w:lvl w:ilvl="7" w:tplc="04190019" w:tentative="1">
      <w:start w:val="1"/>
      <w:numFmt w:val="lowerLetter"/>
      <w:lvlText w:val="%8."/>
      <w:lvlJc w:val="left"/>
      <w:pPr>
        <w:ind w:left="5411" w:hanging="360"/>
      </w:pPr>
    </w:lvl>
    <w:lvl w:ilvl="8" w:tplc="0419001B" w:tentative="1">
      <w:start w:val="1"/>
      <w:numFmt w:val="lowerRoman"/>
      <w:lvlText w:val="%9."/>
      <w:lvlJc w:val="right"/>
      <w:pPr>
        <w:ind w:left="6131" w:hanging="180"/>
      </w:pPr>
    </w:lvl>
  </w:abstractNum>
  <w:num w:numId="1" w16cid:durableId="661664083">
    <w:abstractNumId w:val="11"/>
  </w:num>
  <w:num w:numId="2" w16cid:durableId="2016303511">
    <w:abstractNumId w:val="3"/>
  </w:num>
  <w:num w:numId="3" w16cid:durableId="1489396783">
    <w:abstractNumId w:val="4"/>
  </w:num>
  <w:num w:numId="4" w16cid:durableId="476454534">
    <w:abstractNumId w:val="7"/>
  </w:num>
  <w:num w:numId="5" w16cid:durableId="1538004659">
    <w:abstractNumId w:val="12"/>
  </w:num>
  <w:num w:numId="6" w16cid:durableId="1665737404">
    <w:abstractNumId w:val="1"/>
  </w:num>
  <w:num w:numId="7" w16cid:durableId="1052537959">
    <w:abstractNumId w:val="5"/>
  </w:num>
  <w:num w:numId="8" w16cid:durableId="209612513">
    <w:abstractNumId w:val="14"/>
  </w:num>
  <w:num w:numId="9" w16cid:durableId="2042850945">
    <w:abstractNumId w:val="10"/>
  </w:num>
  <w:num w:numId="10" w16cid:durableId="1682466360">
    <w:abstractNumId w:val="6"/>
  </w:num>
  <w:num w:numId="11" w16cid:durableId="1954314331">
    <w:abstractNumId w:val="8"/>
  </w:num>
  <w:num w:numId="12" w16cid:durableId="2057122080">
    <w:abstractNumId w:val="2"/>
  </w:num>
  <w:num w:numId="13" w16cid:durableId="780955955">
    <w:abstractNumId w:val="13"/>
  </w:num>
  <w:num w:numId="14" w16cid:durableId="762453128">
    <w:abstractNumId w:val="15"/>
  </w:num>
  <w:num w:numId="15" w16cid:durableId="265503489">
    <w:abstractNumId w:val="0"/>
  </w:num>
  <w:num w:numId="16" w16cid:durableId="872965480">
    <w:abstractNumId w:val="16"/>
  </w:num>
  <w:num w:numId="17" w16cid:durableId="10429020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8F"/>
    <w:rsid w:val="00012B5E"/>
    <w:rsid w:val="00020317"/>
    <w:rsid w:val="000262C9"/>
    <w:rsid w:val="000337AB"/>
    <w:rsid w:val="00047CE0"/>
    <w:rsid w:val="000751DB"/>
    <w:rsid w:val="000943C6"/>
    <w:rsid w:val="000947E1"/>
    <w:rsid w:val="000A3785"/>
    <w:rsid w:val="000D2F96"/>
    <w:rsid w:val="000D4992"/>
    <w:rsid w:val="000E0062"/>
    <w:rsid w:val="000E3B2D"/>
    <w:rsid w:val="000E46A3"/>
    <w:rsid w:val="000F275E"/>
    <w:rsid w:val="001265FB"/>
    <w:rsid w:val="00135F4F"/>
    <w:rsid w:val="00151F14"/>
    <w:rsid w:val="00153644"/>
    <w:rsid w:val="001739DA"/>
    <w:rsid w:val="001F0C8E"/>
    <w:rsid w:val="001F328B"/>
    <w:rsid w:val="002262B4"/>
    <w:rsid w:val="0025021B"/>
    <w:rsid w:val="00264202"/>
    <w:rsid w:val="00267685"/>
    <w:rsid w:val="0028145B"/>
    <w:rsid w:val="002A4EC8"/>
    <w:rsid w:val="002C5E50"/>
    <w:rsid w:val="002D0879"/>
    <w:rsid w:val="002F6B44"/>
    <w:rsid w:val="002F6CFC"/>
    <w:rsid w:val="00321393"/>
    <w:rsid w:val="003255C1"/>
    <w:rsid w:val="003472B6"/>
    <w:rsid w:val="00351B43"/>
    <w:rsid w:val="00353AA3"/>
    <w:rsid w:val="003559F4"/>
    <w:rsid w:val="00380402"/>
    <w:rsid w:val="003A27D9"/>
    <w:rsid w:val="003F33CD"/>
    <w:rsid w:val="0042021D"/>
    <w:rsid w:val="00427D9F"/>
    <w:rsid w:val="00430EAB"/>
    <w:rsid w:val="004413E8"/>
    <w:rsid w:val="00446319"/>
    <w:rsid w:val="004B0751"/>
    <w:rsid w:val="004E156E"/>
    <w:rsid w:val="004F66E4"/>
    <w:rsid w:val="00500B7D"/>
    <w:rsid w:val="00511814"/>
    <w:rsid w:val="00530060"/>
    <w:rsid w:val="00530D32"/>
    <w:rsid w:val="00532FD1"/>
    <w:rsid w:val="00540A55"/>
    <w:rsid w:val="00556B53"/>
    <w:rsid w:val="00571BA0"/>
    <w:rsid w:val="00574CE5"/>
    <w:rsid w:val="00583F42"/>
    <w:rsid w:val="00595522"/>
    <w:rsid w:val="005A7E46"/>
    <w:rsid w:val="005B5A00"/>
    <w:rsid w:val="005D58C0"/>
    <w:rsid w:val="005E0E31"/>
    <w:rsid w:val="005E15CC"/>
    <w:rsid w:val="005E3665"/>
    <w:rsid w:val="005E5374"/>
    <w:rsid w:val="0061208E"/>
    <w:rsid w:val="00620095"/>
    <w:rsid w:val="00626185"/>
    <w:rsid w:val="00636492"/>
    <w:rsid w:val="00686F02"/>
    <w:rsid w:val="00692B82"/>
    <w:rsid w:val="0069340C"/>
    <w:rsid w:val="006934AA"/>
    <w:rsid w:val="00696BA1"/>
    <w:rsid w:val="006B3A11"/>
    <w:rsid w:val="006B3F38"/>
    <w:rsid w:val="006C33F5"/>
    <w:rsid w:val="006C7A16"/>
    <w:rsid w:val="006D1EB1"/>
    <w:rsid w:val="006E3B32"/>
    <w:rsid w:val="006E6729"/>
    <w:rsid w:val="006F697E"/>
    <w:rsid w:val="007062F7"/>
    <w:rsid w:val="00715A4A"/>
    <w:rsid w:val="00750BD9"/>
    <w:rsid w:val="00750F69"/>
    <w:rsid w:val="00755458"/>
    <w:rsid w:val="007644A5"/>
    <w:rsid w:val="007930E4"/>
    <w:rsid w:val="007B0BFA"/>
    <w:rsid w:val="007B140C"/>
    <w:rsid w:val="007C03D4"/>
    <w:rsid w:val="007C43FA"/>
    <w:rsid w:val="007D4FF1"/>
    <w:rsid w:val="007E5A40"/>
    <w:rsid w:val="00810CB8"/>
    <w:rsid w:val="008131DB"/>
    <w:rsid w:val="00826160"/>
    <w:rsid w:val="008357D6"/>
    <w:rsid w:val="00836BC9"/>
    <w:rsid w:val="00860052"/>
    <w:rsid w:val="00867F83"/>
    <w:rsid w:val="00871F6F"/>
    <w:rsid w:val="00892E8F"/>
    <w:rsid w:val="008A7C89"/>
    <w:rsid w:val="008B0AB7"/>
    <w:rsid w:val="008C0EA8"/>
    <w:rsid w:val="008C311C"/>
    <w:rsid w:val="008C4AFF"/>
    <w:rsid w:val="008F70CC"/>
    <w:rsid w:val="009235FD"/>
    <w:rsid w:val="00927FF3"/>
    <w:rsid w:val="0093167D"/>
    <w:rsid w:val="00955A72"/>
    <w:rsid w:val="00957D73"/>
    <w:rsid w:val="0096705D"/>
    <w:rsid w:val="009754ED"/>
    <w:rsid w:val="00990F9F"/>
    <w:rsid w:val="009A3F82"/>
    <w:rsid w:val="009B228A"/>
    <w:rsid w:val="00A1058C"/>
    <w:rsid w:val="00A1085B"/>
    <w:rsid w:val="00A5428F"/>
    <w:rsid w:val="00A66D5D"/>
    <w:rsid w:val="00A73999"/>
    <w:rsid w:val="00A900D0"/>
    <w:rsid w:val="00AC16E3"/>
    <w:rsid w:val="00AC57A8"/>
    <w:rsid w:val="00AD0EE3"/>
    <w:rsid w:val="00AD7876"/>
    <w:rsid w:val="00AF00C1"/>
    <w:rsid w:val="00B202E4"/>
    <w:rsid w:val="00B2367E"/>
    <w:rsid w:val="00B35D9C"/>
    <w:rsid w:val="00B4361D"/>
    <w:rsid w:val="00B86362"/>
    <w:rsid w:val="00BB5A5B"/>
    <w:rsid w:val="00BB65E5"/>
    <w:rsid w:val="00BD46BA"/>
    <w:rsid w:val="00BD5AFE"/>
    <w:rsid w:val="00BD5D57"/>
    <w:rsid w:val="00BF019F"/>
    <w:rsid w:val="00C212D6"/>
    <w:rsid w:val="00C221B7"/>
    <w:rsid w:val="00C25330"/>
    <w:rsid w:val="00C313BF"/>
    <w:rsid w:val="00C32F24"/>
    <w:rsid w:val="00C5203C"/>
    <w:rsid w:val="00C5275D"/>
    <w:rsid w:val="00C56EDC"/>
    <w:rsid w:val="00C63392"/>
    <w:rsid w:val="00C819A9"/>
    <w:rsid w:val="00C87EDD"/>
    <w:rsid w:val="00C97377"/>
    <w:rsid w:val="00CE3A63"/>
    <w:rsid w:val="00CF0751"/>
    <w:rsid w:val="00D010CC"/>
    <w:rsid w:val="00D21B2A"/>
    <w:rsid w:val="00D31FD9"/>
    <w:rsid w:val="00D453E1"/>
    <w:rsid w:val="00D91C08"/>
    <w:rsid w:val="00DA5303"/>
    <w:rsid w:val="00DB4C82"/>
    <w:rsid w:val="00DC59EE"/>
    <w:rsid w:val="00DD04DF"/>
    <w:rsid w:val="00E05180"/>
    <w:rsid w:val="00E4673F"/>
    <w:rsid w:val="00E46BC5"/>
    <w:rsid w:val="00E47AE6"/>
    <w:rsid w:val="00E50A47"/>
    <w:rsid w:val="00E6279D"/>
    <w:rsid w:val="00E717FF"/>
    <w:rsid w:val="00E76613"/>
    <w:rsid w:val="00E83286"/>
    <w:rsid w:val="00E95DF3"/>
    <w:rsid w:val="00EA0AF9"/>
    <w:rsid w:val="00EA40CB"/>
    <w:rsid w:val="00EC731D"/>
    <w:rsid w:val="00EE681B"/>
    <w:rsid w:val="00F056F5"/>
    <w:rsid w:val="00F154D9"/>
    <w:rsid w:val="00F43651"/>
    <w:rsid w:val="00F512E6"/>
    <w:rsid w:val="00F5160D"/>
    <w:rsid w:val="00F6075B"/>
    <w:rsid w:val="00F6452C"/>
    <w:rsid w:val="00F75666"/>
    <w:rsid w:val="00F82DE8"/>
    <w:rsid w:val="00F833A0"/>
    <w:rsid w:val="00F97A52"/>
    <w:rsid w:val="00FA0C1F"/>
    <w:rsid w:val="00FD0A84"/>
    <w:rsid w:val="00FE2E05"/>
    <w:rsid w:val="00FF00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4F14"/>
  <w15:docId w15:val="{1B904208-50A6-4200-9200-1F21BC47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54ED"/>
    <w:rPr>
      <w:lang w:bidi="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1">
    <w:name w:val="Table Normal1"/>
    <w:uiPriority w:val="2"/>
    <w:semiHidden/>
    <w:unhideWhenUsed/>
    <w:qFormat/>
    <w:rsid w:val="00B1646C"/>
    <w:tblPr>
      <w:tblInd w:w="0" w:type="dxa"/>
      <w:tblCellMar>
        <w:top w:w="0" w:type="dxa"/>
        <w:left w:w="0" w:type="dxa"/>
        <w:bottom w:w="0" w:type="dxa"/>
        <w:right w:w="0" w:type="dxa"/>
      </w:tblCellMar>
    </w:tblPr>
  </w:style>
  <w:style w:type="paragraph" w:customStyle="1" w:styleId="11">
    <w:name w:val="Оглавление 11"/>
    <w:basedOn w:val="a"/>
    <w:uiPriority w:val="1"/>
    <w:qFormat/>
    <w:rsid w:val="00B1646C"/>
    <w:pPr>
      <w:spacing w:before="131"/>
      <w:ind w:left="848" w:hanging="447"/>
    </w:pPr>
    <w:rPr>
      <w:sz w:val="27"/>
      <w:szCs w:val="27"/>
    </w:rPr>
  </w:style>
  <w:style w:type="paragraph" w:styleId="a4">
    <w:name w:val="Body Text"/>
    <w:basedOn w:val="a"/>
    <w:uiPriority w:val="1"/>
    <w:qFormat/>
    <w:rsid w:val="00B1646C"/>
    <w:rPr>
      <w:sz w:val="28"/>
      <w:szCs w:val="28"/>
    </w:rPr>
  </w:style>
  <w:style w:type="paragraph" w:customStyle="1" w:styleId="110">
    <w:name w:val="Заголовок 11"/>
    <w:basedOn w:val="a"/>
    <w:uiPriority w:val="1"/>
    <w:qFormat/>
    <w:rsid w:val="00B1646C"/>
    <w:pPr>
      <w:ind w:left="682"/>
      <w:outlineLvl w:val="1"/>
    </w:pPr>
    <w:rPr>
      <w:b/>
      <w:bCs/>
      <w:sz w:val="28"/>
      <w:szCs w:val="28"/>
    </w:rPr>
  </w:style>
  <w:style w:type="paragraph" w:customStyle="1" w:styleId="21">
    <w:name w:val="Заголовок 21"/>
    <w:basedOn w:val="a"/>
    <w:uiPriority w:val="1"/>
    <w:qFormat/>
    <w:rsid w:val="00B1646C"/>
    <w:pPr>
      <w:spacing w:before="89"/>
      <w:ind w:right="524"/>
      <w:jc w:val="right"/>
      <w:outlineLvl w:val="2"/>
    </w:pPr>
    <w:rPr>
      <w:b/>
      <w:bCs/>
      <w:i/>
      <w:sz w:val="28"/>
      <w:szCs w:val="28"/>
    </w:rPr>
  </w:style>
  <w:style w:type="paragraph" w:styleId="a5">
    <w:name w:val="List Paragraph"/>
    <w:basedOn w:val="a"/>
    <w:link w:val="a6"/>
    <w:uiPriority w:val="34"/>
    <w:qFormat/>
    <w:rsid w:val="00B1646C"/>
    <w:pPr>
      <w:ind w:left="1818" w:hanging="284"/>
    </w:pPr>
  </w:style>
  <w:style w:type="paragraph" w:customStyle="1" w:styleId="TableParagraph">
    <w:name w:val="Table Paragraph"/>
    <w:basedOn w:val="a"/>
    <w:uiPriority w:val="1"/>
    <w:qFormat/>
    <w:rsid w:val="00B1646C"/>
  </w:style>
  <w:style w:type="character" w:styleId="a7">
    <w:name w:val="annotation reference"/>
    <w:basedOn w:val="a0"/>
    <w:uiPriority w:val="99"/>
    <w:semiHidden/>
    <w:unhideWhenUsed/>
    <w:rsid w:val="007B7FAD"/>
    <w:rPr>
      <w:sz w:val="16"/>
      <w:szCs w:val="16"/>
    </w:rPr>
  </w:style>
  <w:style w:type="paragraph" w:styleId="a8">
    <w:name w:val="annotation text"/>
    <w:basedOn w:val="a"/>
    <w:link w:val="a9"/>
    <w:uiPriority w:val="99"/>
    <w:semiHidden/>
    <w:unhideWhenUsed/>
    <w:rsid w:val="007B7FAD"/>
    <w:rPr>
      <w:sz w:val="20"/>
      <w:szCs w:val="20"/>
    </w:rPr>
  </w:style>
  <w:style w:type="character" w:customStyle="1" w:styleId="a9">
    <w:name w:val="Текст примечания Знак"/>
    <w:basedOn w:val="a0"/>
    <w:link w:val="a8"/>
    <w:uiPriority w:val="99"/>
    <w:semiHidden/>
    <w:rsid w:val="007B7FAD"/>
    <w:rPr>
      <w:rFonts w:ascii="Times New Roman" w:eastAsia="Times New Roman" w:hAnsi="Times New Roman" w:cs="Times New Roman"/>
      <w:sz w:val="20"/>
      <w:szCs w:val="20"/>
      <w:lang w:val="ru-RU" w:eastAsia="ru-RU" w:bidi="ru-RU"/>
    </w:rPr>
  </w:style>
  <w:style w:type="paragraph" w:styleId="aa">
    <w:name w:val="annotation subject"/>
    <w:basedOn w:val="a8"/>
    <w:next w:val="a8"/>
    <w:link w:val="ab"/>
    <w:uiPriority w:val="99"/>
    <w:semiHidden/>
    <w:unhideWhenUsed/>
    <w:rsid w:val="007B7FAD"/>
    <w:rPr>
      <w:b/>
      <w:bCs/>
    </w:rPr>
  </w:style>
  <w:style w:type="character" w:customStyle="1" w:styleId="ab">
    <w:name w:val="Тема примечания Знак"/>
    <w:basedOn w:val="a9"/>
    <w:link w:val="aa"/>
    <w:uiPriority w:val="99"/>
    <w:semiHidden/>
    <w:rsid w:val="007B7FAD"/>
    <w:rPr>
      <w:rFonts w:ascii="Times New Roman" w:eastAsia="Times New Roman" w:hAnsi="Times New Roman" w:cs="Times New Roman"/>
      <w:b/>
      <w:bCs/>
      <w:sz w:val="20"/>
      <w:szCs w:val="20"/>
      <w:lang w:val="ru-RU" w:eastAsia="ru-RU" w:bidi="ru-RU"/>
    </w:rPr>
  </w:style>
  <w:style w:type="paragraph" w:styleId="ac">
    <w:name w:val="Balloon Text"/>
    <w:basedOn w:val="a"/>
    <w:link w:val="ad"/>
    <w:uiPriority w:val="99"/>
    <w:semiHidden/>
    <w:unhideWhenUsed/>
    <w:rsid w:val="007B7FAD"/>
    <w:rPr>
      <w:rFonts w:ascii="Tahoma" w:hAnsi="Tahoma" w:cs="Tahoma"/>
      <w:sz w:val="16"/>
      <w:szCs w:val="16"/>
    </w:rPr>
  </w:style>
  <w:style w:type="character" w:customStyle="1" w:styleId="ad">
    <w:name w:val="Текст выноски Знак"/>
    <w:basedOn w:val="a0"/>
    <w:link w:val="ac"/>
    <w:uiPriority w:val="99"/>
    <w:semiHidden/>
    <w:rsid w:val="007B7FAD"/>
    <w:rPr>
      <w:rFonts w:ascii="Tahoma" w:eastAsia="Times New Roman" w:hAnsi="Tahoma" w:cs="Tahoma"/>
      <w:sz w:val="16"/>
      <w:szCs w:val="16"/>
      <w:lang w:val="ru-RU" w:eastAsia="ru-RU" w:bidi="ru-RU"/>
    </w:rPr>
  </w:style>
  <w:style w:type="paragraph" w:styleId="ae">
    <w:name w:val="header"/>
    <w:basedOn w:val="a"/>
    <w:link w:val="af"/>
    <w:unhideWhenUsed/>
    <w:rsid w:val="006B2DCE"/>
    <w:pPr>
      <w:tabs>
        <w:tab w:val="center" w:pos="4677"/>
        <w:tab w:val="right" w:pos="9355"/>
      </w:tabs>
    </w:pPr>
  </w:style>
  <w:style w:type="character" w:customStyle="1" w:styleId="af">
    <w:name w:val="Верхний колонтитул Знак"/>
    <w:basedOn w:val="a0"/>
    <w:link w:val="ae"/>
    <w:rsid w:val="006B2DCE"/>
    <w:rPr>
      <w:rFonts w:ascii="Times New Roman" w:eastAsia="Times New Roman" w:hAnsi="Times New Roman" w:cs="Times New Roman"/>
      <w:lang w:val="ru-RU" w:eastAsia="ru-RU" w:bidi="ru-RU"/>
    </w:rPr>
  </w:style>
  <w:style w:type="paragraph" w:styleId="af0">
    <w:name w:val="footer"/>
    <w:basedOn w:val="a"/>
    <w:link w:val="af1"/>
    <w:unhideWhenUsed/>
    <w:rsid w:val="006B2DCE"/>
    <w:pPr>
      <w:tabs>
        <w:tab w:val="center" w:pos="4677"/>
        <w:tab w:val="right" w:pos="9355"/>
      </w:tabs>
    </w:pPr>
  </w:style>
  <w:style w:type="character" w:customStyle="1" w:styleId="af1">
    <w:name w:val="Нижний колонтитул Знак"/>
    <w:basedOn w:val="a0"/>
    <w:link w:val="af0"/>
    <w:rsid w:val="006B2DCE"/>
    <w:rPr>
      <w:rFonts w:ascii="Times New Roman" w:eastAsia="Times New Roman" w:hAnsi="Times New Roman" w:cs="Times New Roman"/>
      <w:lang w:val="ru-RU" w:eastAsia="ru-RU" w:bidi="ru-RU"/>
    </w:rPr>
  </w:style>
  <w:style w:type="character" w:styleId="af2">
    <w:name w:val="Hyperlink"/>
    <w:uiPriority w:val="99"/>
    <w:unhideWhenUsed/>
    <w:rsid w:val="009C479A"/>
    <w:rPr>
      <w:color w:val="0000FF"/>
      <w:u w:val="single"/>
    </w:rPr>
  </w:style>
  <w:style w:type="character" w:customStyle="1" w:styleId="a6">
    <w:name w:val="Абзац списка Знак"/>
    <w:link w:val="a5"/>
    <w:uiPriority w:val="34"/>
    <w:locked/>
    <w:rsid w:val="00B065E0"/>
    <w:rPr>
      <w:rFonts w:ascii="Times New Roman" w:eastAsia="Times New Roman" w:hAnsi="Times New Roman" w:cs="Times New Roman"/>
      <w:lang w:val="ru-RU" w:eastAsia="ru-RU" w:bidi="ru-RU"/>
    </w:rPr>
  </w:style>
  <w:style w:type="paragraph" w:styleId="af3">
    <w:name w:val="Revision"/>
    <w:hidden/>
    <w:uiPriority w:val="99"/>
    <w:semiHidden/>
    <w:rsid w:val="00724DD7"/>
    <w:pPr>
      <w:widowControl/>
    </w:pPr>
    <w:rPr>
      <w:lang w:bidi="ru-RU"/>
    </w:rPr>
  </w:style>
  <w:style w:type="paragraph" w:styleId="af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f5">
    <w:name w:val="Placeholder Text"/>
    <w:basedOn w:val="a0"/>
    <w:uiPriority w:val="99"/>
    <w:semiHidden/>
    <w:rsid w:val="007062F7"/>
    <w:rPr>
      <w:color w:val="808080"/>
    </w:rPr>
  </w:style>
  <w:style w:type="table" w:styleId="af6">
    <w:name w:val="Table Grid"/>
    <w:basedOn w:val="a1"/>
    <w:uiPriority w:val="39"/>
    <w:rsid w:val="007C0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Сетка таблицы светлая1"/>
    <w:basedOn w:val="a1"/>
    <w:uiPriority w:val="40"/>
    <w:rsid w:val="007C03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31">
    <w:name w:val="Таблица простая 31"/>
    <w:basedOn w:val="a1"/>
    <w:uiPriority w:val="43"/>
    <w:rsid w:val="007C03D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41">
    <w:name w:val="Таблица-сетка 1 светлая — акцент 41"/>
    <w:basedOn w:val="a1"/>
    <w:uiPriority w:val="46"/>
    <w:rsid w:val="007C03D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11">
    <w:name w:val="Таблица-сетка 1 светлая1"/>
    <w:basedOn w:val="a1"/>
    <w:uiPriority w:val="46"/>
    <w:rsid w:val="00C32F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12">
    <w:name w:val="Неразрешенное упоминание1"/>
    <w:basedOn w:val="a0"/>
    <w:uiPriority w:val="99"/>
    <w:semiHidden/>
    <w:unhideWhenUsed/>
    <w:rsid w:val="00B86362"/>
    <w:rPr>
      <w:color w:val="605E5C"/>
      <w:shd w:val="clear" w:color="auto" w:fill="E1DFDD"/>
    </w:rPr>
  </w:style>
  <w:style w:type="paragraph" w:styleId="af7">
    <w:name w:val="caption"/>
    <w:basedOn w:val="a"/>
    <w:next w:val="a"/>
    <w:uiPriority w:val="35"/>
    <w:unhideWhenUsed/>
    <w:qFormat/>
    <w:rsid w:val="002F6CF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8343">
      <w:bodyDiv w:val="1"/>
      <w:marLeft w:val="0"/>
      <w:marRight w:val="0"/>
      <w:marTop w:val="0"/>
      <w:marBottom w:val="0"/>
      <w:divBdr>
        <w:top w:val="none" w:sz="0" w:space="0" w:color="auto"/>
        <w:left w:val="none" w:sz="0" w:space="0" w:color="auto"/>
        <w:bottom w:val="none" w:sz="0" w:space="0" w:color="auto"/>
        <w:right w:val="none" w:sz="0" w:space="0" w:color="auto"/>
      </w:divBdr>
    </w:div>
    <w:div w:id="196040488">
      <w:bodyDiv w:val="1"/>
      <w:marLeft w:val="0"/>
      <w:marRight w:val="0"/>
      <w:marTop w:val="0"/>
      <w:marBottom w:val="0"/>
      <w:divBdr>
        <w:top w:val="none" w:sz="0" w:space="0" w:color="auto"/>
        <w:left w:val="none" w:sz="0" w:space="0" w:color="auto"/>
        <w:bottom w:val="none" w:sz="0" w:space="0" w:color="auto"/>
        <w:right w:val="none" w:sz="0" w:space="0" w:color="auto"/>
      </w:divBdr>
    </w:div>
    <w:div w:id="299041114">
      <w:bodyDiv w:val="1"/>
      <w:marLeft w:val="0"/>
      <w:marRight w:val="0"/>
      <w:marTop w:val="0"/>
      <w:marBottom w:val="0"/>
      <w:divBdr>
        <w:top w:val="none" w:sz="0" w:space="0" w:color="auto"/>
        <w:left w:val="none" w:sz="0" w:space="0" w:color="auto"/>
        <w:bottom w:val="none" w:sz="0" w:space="0" w:color="auto"/>
        <w:right w:val="none" w:sz="0" w:space="0" w:color="auto"/>
      </w:divBdr>
    </w:div>
    <w:div w:id="1037005409">
      <w:bodyDiv w:val="1"/>
      <w:marLeft w:val="0"/>
      <w:marRight w:val="0"/>
      <w:marTop w:val="0"/>
      <w:marBottom w:val="0"/>
      <w:divBdr>
        <w:top w:val="none" w:sz="0" w:space="0" w:color="auto"/>
        <w:left w:val="none" w:sz="0" w:space="0" w:color="auto"/>
        <w:bottom w:val="none" w:sz="0" w:space="0" w:color="auto"/>
        <w:right w:val="none" w:sz="0" w:space="0" w:color="auto"/>
      </w:divBdr>
    </w:div>
    <w:div w:id="1089733279">
      <w:bodyDiv w:val="1"/>
      <w:marLeft w:val="0"/>
      <w:marRight w:val="0"/>
      <w:marTop w:val="0"/>
      <w:marBottom w:val="0"/>
      <w:divBdr>
        <w:top w:val="none" w:sz="0" w:space="0" w:color="auto"/>
        <w:left w:val="none" w:sz="0" w:space="0" w:color="auto"/>
        <w:bottom w:val="none" w:sz="0" w:space="0" w:color="auto"/>
        <w:right w:val="none" w:sz="0" w:space="0" w:color="auto"/>
      </w:divBdr>
    </w:div>
    <w:div w:id="1137338100">
      <w:bodyDiv w:val="1"/>
      <w:marLeft w:val="0"/>
      <w:marRight w:val="0"/>
      <w:marTop w:val="0"/>
      <w:marBottom w:val="0"/>
      <w:divBdr>
        <w:top w:val="none" w:sz="0" w:space="0" w:color="auto"/>
        <w:left w:val="none" w:sz="0" w:space="0" w:color="auto"/>
        <w:bottom w:val="none" w:sz="0" w:space="0" w:color="auto"/>
        <w:right w:val="none" w:sz="0" w:space="0" w:color="auto"/>
      </w:divBdr>
    </w:div>
    <w:div w:id="1202402378">
      <w:bodyDiv w:val="1"/>
      <w:marLeft w:val="0"/>
      <w:marRight w:val="0"/>
      <w:marTop w:val="0"/>
      <w:marBottom w:val="0"/>
      <w:divBdr>
        <w:top w:val="none" w:sz="0" w:space="0" w:color="auto"/>
        <w:left w:val="none" w:sz="0" w:space="0" w:color="auto"/>
        <w:bottom w:val="none" w:sz="0" w:space="0" w:color="auto"/>
        <w:right w:val="none" w:sz="0" w:space="0" w:color="auto"/>
      </w:divBdr>
    </w:div>
    <w:div w:id="1329098252">
      <w:bodyDiv w:val="1"/>
      <w:marLeft w:val="0"/>
      <w:marRight w:val="0"/>
      <w:marTop w:val="0"/>
      <w:marBottom w:val="0"/>
      <w:divBdr>
        <w:top w:val="none" w:sz="0" w:space="0" w:color="auto"/>
        <w:left w:val="none" w:sz="0" w:space="0" w:color="auto"/>
        <w:bottom w:val="none" w:sz="0" w:space="0" w:color="auto"/>
        <w:right w:val="none" w:sz="0" w:space="0" w:color="auto"/>
      </w:divBdr>
    </w:div>
    <w:div w:id="1329671104">
      <w:bodyDiv w:val="1"/>
      <w:marLeft w:val="0"/>
      <w:marRight w:val="0"/>
      <w:marTop w:val="0"/>
      <w:marBottom w:val="0"/>
      <w:divBdr>
        <w:top w:val="none" w:sz="0" w:space="0" w:color="auto"/>
        <w:left w:val="none" w:sz="0" w:space="0" w:color="auto"/>
        <w:bottom w:val="none" w:sz="0" w:space="0" w:color="auto"/>
        <w:right w:val="none" w:sz="0" w:space="0" w:color="auto"/>
      </w:divBdr>
    </w:div>
    <w:div w:id="2033845531">
      <w:bodyDiv w:val="1"/>
      <w:marLeft w:val="0"/>
      <w:marRight w:val="0"/>
      <w:marTop w:val="0"/>
      <w:marBottom w:val="0"/>
      <w:divBdr>
        <w:top w:val="none" w:sz="0" w:space="0" w:color="auto"/>
        <w:left w:val="none" w:sz="0" w:space="0" w:color="auto"/>
        <w:bottom w:val="none" w:sz="0" w:space="0" w:color="auto"/>
        <w:right w:val="none" w:sz="0" w:space="0" w:color="auto"/>
      </w:divBdr>
    </w:div>
    <w:div w:id="2137024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margo.kan@list.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20eas@mtuci.r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gorynov37@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FivvnMtStnZsEVw6p1t6KajKNg==">AMUW2mXNfr28JbrPdPb7EvYTkLWUMm3ZU51lW7aDs1LhdvP84+vkOpjX6+6BUwK7oq8z4p2dkVVyw78Plq3j6Yk92cyFlhFu6jrDWAesBeZzWxBuqGLXv/2h6AJQQOdQb2OYstPLhjBf</go:docsCustomData>
</go:gDocsCustomXmlDataStorage>
</file>

<file path=customXml/itemProps1.xml><?xml version="1.0" encoding="utf-8"?>
<ds:datastoreItem xmlns:ds="http://schemas.openxmlformats.org/officeDocument/2006/customXml" ds:itemID="{FE144450-4C77-450B-94C7-CC2CB32824A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2616</Words>
  <Characters>14917</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Тюмин</dc:creator>
  <cp:lastModifiedBy>Егор Горюнов</cp:lastModifiedBy>
  <cp:revision>4</cp:revision>
  <cp:lastPrinted>2023-04-29T11:15:00Z</cp:lastPrinted>
  <dcterms:created xsi:type="dcterms:W3CDTF">2023-04-29T18:53:00Z</dcterms:created>
  <dcterms:modified xsi:type="dcterms:W3CDTF">2023-04-30T14:41:00Z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2015-06-30T00:00:00Z</vt:filetime>
  </property>
  <property fmtid="{D5CDD505-2E9C-101B-9397-08002B2CF9AE}" pid="3" name="Creator">
    <vt:lpwstr>Microsoft® Word 2010</vt:lpwstr>
  </property>
  <property fmtid="{D5CDD505-2E9C-101B-9397-08002B2CF9AE}" pid="4" name="LastSaved">
    <vt:filetime>2021-01-20T00:00:00Z</vt:filetime>
  </property>
</Properties>
</file>