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4227" w14:textId="77777777" w:rsidR="0090052C" w:rsidRPr="0090052C" w:rsidRDefault="0090052C" w:rsidP="0090052C">
      <w:pPr>
        <w:rPr>
          <w:b/>
          <w:bCs/>
        </w:rPr>
      </w:pPr>
      <w:r w:rsidRPr="0090052C">
        <w:rPr>
          <w:b/>
          <w:bCs/>
        </w:rPr>
        <w:t>Variables clínicas y demográficas</w:t>
      </w:r>
    </w:p>
    <w:p w14:paraId="4C73AD21" w14:textId="5EB590AC" w:rsidR="0090052C" w:rsidRPr="00460BC9" w:rsidRDefault="0090052C" w:rsidP="0090052C">
      <w:pPr>
        <w:numPr>
          <w:ilvl w:val="0"/>
          <w:numId w:val="1"/>
        </w:numPr>
      </w:pPr>
      <w:proofErr w:type="spellStart"/>
      <w:r w:rsidRPr="00460BC9">
        <w:t>subject_id</w:t>
      </w:r>
      <w:proofErr w:type="spellEnd"/>
      <w:r w:rsidRPr="00460BC9">
        <w:br/>
        <w:t>→ Identificador único de cada paciente</w:t>
      </w:r>
      <w:r>
        <w:t>.</w:t>
      </w:r>
    </w:p>
    <w:p w14:paraId="0CC5B876" w14:textId="77777777" w:rsidR="0090052C" w:rsidRPr="00460BC9" w:rsidRDefault="0090052C" w:rsidP="0090052C">
      <w:pPr>
        <w:numPr>
          <w:ilvl w:val="0"/>
          <w:numId w:val="1"/>
        </w:numPr>
      </w:pPr>
      <w:proofErr w:type="spellStart"/>
      <w:r w:rsidRPr="00460BC9">
        <w:t>hadm_id</w:t>
      </w:r>
      <w:proofErr w:type="spellEnd"/>
      <w:r w:rsidRPr="00460BC9">
        <w:br/>
        <w:t>→ Identificador único de una hospitalización (una admisión al hospital).</w:t>
      </w:r>
    </w:p>
    <w:p w14:paraId="184248CF" w14:textId="0C1FC249" w:rsidR="0090052C" w:rsidRPr="00460BC9" w:rsidRDefault="0090052C" w:rsidP="0090052C">
      <w:pPr>
        <w:numPr>
          <w:ilvl w:val="0"/>
          <w:numId w:val="1"/>
        </w:numPr>
      </w:pPr>
      <w:proofErr w:type="spellStart"/>
      <w:r w:rsidRPr="00460BC9">
        <w:t>stay_id</w:t>
      </w:r>
      <w:proofErr w:type="spellEnd"/>
      <w:r w:rsidRPr="00460BC9">
        <w:br/>
        <w:t>→ Identificador único de estancia en la UCI dentro de una hospitalización.</w:t>
      </w:r>
    </w:p>
    <w:p w14:paraId="41EFDAAE" w14:textId="77777777" w:rsidR="0090052C" w:rsidRPr="00460BC9" w:rsidRDefault="0090052C" w:rsidP="0090052C">
      <w:pPr>
        <w:numPr>
          <w:ilvl w:val="0"/>
          <w:numId w:val="1"/>
        </w:numPr>
      </w:pPr>
      <w:proofErr w:type="spellStart"/>
      <w:r w:rsidRPr="00460BC9">
        <w:t>gender</w:t>
      </w:r>
      <w:proofErr w:type="spellEnd"/>
      <w:r w:rsidRPr="00460BC9">
        <w:br/>
        <w:t>→ Sexo del paciente (M = masculino, F = femenino).</w:t>
      </w:r>
    </w:p>
    <w:p w14:paraId="29A528DE" w14:textId="2C049BB6" w:rsidR="0090052C" w:rsidRPr="00460BC9" w:rsidRDefault="0090052C" w:rsidP="0090052C">
      <w:pPr>
        <w:numPr>
          <w:ilvl w:val="0"/>
          <w:numId w:val="1"/>
        </w:numPr>
      </w:pPr>
      <w:proofErr w:type="spellStart"/>
      <w:r w:rsidRPr="00460BC9">
        <w:t>age</w:t>
      </w:r>
      <w:proofErr w:type="spellEnd"/>
      <w:r w:rsidRPr="00460BC9">
        <w:br/>
        <w:t>→ Edad del paciente en el momento de ingresar a UCI</w:t>
      </w:r>
    </w:p>
    <w:p w14:paraId="401D9674" w14:textId="77777777" w:rsidR="0090052C" w:rsidRPr="00460BC9" w:rsidRDefault="0090052C" w:rsidP="0090052C">
      <w:pPr>
        <w:numPr>
          <w:ilvl w:val="0"/>
          <w:numId w:val="1"/>
        </w:numPr>
      </w:pPr>
      <w:r w:rsidRPr="00460BC9">
        <w:t>intime</w:t>
      </w:r>
      <w:r w:rsidRPr="00460BC9">
        <w:br/>
        <w:t>→ Fecha y hora en que el paciente ingresó a la UCI.</w:t>
      </w:r>
    </w:p>
    <w:p w14:paraId="4A21B6C2" w14:textId="77777777" w:rsidR="0090052C" w:rsidRDefault="0090052C" w:rsidP="0090052C">
      <w:pPr>
        <w:numPr>
          <w:ilvl w:val="0"/>
          <w:numId w:val="1"/>
        </w:numPr>
      </w:pPr>
      <w:proofErr w:type="spellStart"/>
      <w:r w:rsidRPr="00460BC9">
        <w:t>outtime</w:t>
      </w:r>
      <w:proofErr w:type="spellEnd"/>
      <w:r w:rsidRPr="00460BC9">
        <w:br/>
        <w:t>→ Fecha y hora en que el paciente salió de la UCI.</w:t>
      </w:r>
    </w:p>
    <w:p w14:paraId="0A6D096C" w14:textId="77777777" w:rsidR="0090052C" w:rsidRDefault="0090052C" w:rsidP="0090052C">
      <w:pPr>
        <w:numPr>
          <w:ilvl w:val="0"/>
          <w:numId w:val="1"/>
        </w:numPr>
      </w:pPr>
      <w:proofErr w:type="spellStart"/>
      <w:r>
        <w:t>icu_los_hours</w:t>
      </w:r>
      <w:proofErr w:type="spellEnd"/>
      <w:r>
        <w:t xml:space="preserve"> </w:t>
      </w:r>
    </w:p>
    <w:p w14:paraId="140F18A7" w14:textId="47D670D4" w:rsidR="0090052C" w:rsidRPr="00460BC9" w:rsidRDefault="0090052C" w:rsidP="0090052C">
      <w:pPr>
        <w:ind w:left="720"/>
      </w:pPr>
      <w:r>
        <w:t>→ Duración de la estancia en UCI expresada en horas</w:t>
      </w:r>
      <w:r w:rsidRPr="00A13908">
        <w:t xml:space="preserve"> </w:t>
      </w:r>
      <w:r>
        <w:t>(</w:t>
      </w:r>
      <w:proofErr w:type="spellStart"/>
      <w:r>
        <w:t>outime</w:t>
      </w:r>
      <w:proofErr w:type="spellEnd"/>
      <w:r>
        <w:t>-intime)</w:t>
      </w:r>
    </w:p>
    <w:p w14:paraId="22317CC9" w14:textId="603B96AA" w:rsidR="0090052C" w:rsidRPr="0090052C" w:rsidRDefault="0090052C" w:rsidP="0090052C">
      <w:pPr>
        <w:rPr>
          <w:b/>
          <w:bCs/>
        </w:rPr>
      </w:pPr>
      <w:r>
        <w:rPr>
          <w:b/>
          <w:bCs/>
        </w:rPr>
        <w:t xml:space="preserve">Variables de </w:t>
      </w:r>
      <w:r w:rsidRPr="0090052C">
        <w:rPr>
          <w:b/>
          <w:bCs/>
        </w:rPr>
        <w:t>Diagnóstico</w:t>
      </w:r>
    </w:p>
    <w:p w14:paraId="5F8CF4BF" w14:textId="77777777" w:rsidR="0090052C" w:rsidRPr="00460BC9" w:rsidRDefault="0090052C" w:rsidP="0090052C">
      <w:pPr>
        <w:numPr>
          <w:ilvl w:val="0"/>
          <w:numId w:val="2"/>
        </w:numPr>
      </w:pPr>
      <w:proofErr w:type="spellStart"/>
      <w:r w:rsidRPr="00460BC9">
        <w:t>icd_code</w:t>
      </w:r>
      <w:proofErr w:type="spellEnd"/>
      <w:r w:rsidRPr="00460BC9">
        <w:br/>
        <w:t>→ Código del diagnóstico asignado (según la clasificación ICD-9 o ICD-10).</w:t>
      </w:r>
    </w:p>
    <w:p w14:paraId="3D963966" w14:textId="77777777" w:rsidR="0090052C" w:rsidRPr="00460BC9" w:rsidRDefault="0090052C" w:rsidP="0090052C">
      <w:pPr>
        <w:numPr>
          <w:ilvl w:val="0"/>
          <w:numId w:val="2"/>
        </w:numPr>
      </w:pPr>
      <w:proofErr w:type="spellStart"/>
      <w:r w:rsidRPr="00460BC9">
        <w:t>icd_version</w:t>
      </w:r>
      <w:proofErr w:type="spellEnd"/>
      <w:r w:rsidRPr="00460BC9">
        <w:br/>
        <w:t>→ Versión del código ICD usada (9 o 10).</w:t>
      </w:r>
    </w:p>
    <w:p w14:paraId="4724DB1E" w14:textId="77777777" w:rsidR="0090052C" w:rsidRPr="00460BC9" w:rsidRDefault="0090052C" w:rsidP="0090052C">
      <w:pPr>
        <w:numPr>
          <w:ilvl w:val="0"/>
          <w:numId w:val="2"/>
        </w:numPr>
      </w:pPr>
      <w:proofErr w:type="spellStart"/>
      <w:r w:rsidRPr="00460BC9">
        <w:t>long_title</w:t>
      </w:r>
      <w:proofErr w:type="spellEnd"/>
      <w:r w:rsidRPr="00460BC9">
        <w:br/>
        <w:t xml:space="preserve">→ </w:t>
      </w:r>
      <w:r w:rsidRPr="00C76B13">
        <w:t>Descripción textual del diagnóstico asignado. Se usará para extraer información sobre la localización de la hemorragia (ej. lobar, profunda, infratentorial,</w:t>
      </w:r>
      <w:r>
        <w:t xml:space="preserve"> </w:t>
      </w:r>
      <w:r w:rsidRPr="00C76B13">
        <w:t>intraventricular) mediante procesamiento de texto.</w:t>
      </w:r>
      <w:r>
        <w:t xml:space="preserve"> </w:t>
      </w:r>
      <w:r w:rsidRPr="00C76B13">
        <w:t>Ejemplo: "</w:t>
      </w:r>
      <w:proofErr w:type="spellStart"/>
      <w:r w:rsidRPr="00C76B13">
        <w:t>Nontraumatic</w:t>
      </w:r>
      <w:proofErr w:type="spellEnd"/>
      <w:r w:rsidRPr="00C76B13">
        <w:t xml:space="preserve"> Intracerebral </w:t>
      </w:r>
      <w:proofErr w:type="spellStart"/>
      <w:r w:rsidRPr="00C76B13">
        <w:t>Hemorrhage</w:t>
      </w:r>
      <w:proofErr w:type="spellEnd"/>
      <w:r w:rsidRPr="00C76B13">
        <w:t xml:space="preserve"> in </w:t>
      </w:r>
      <w:proofErr w:type="spellStart"/>
      <w:r w:rsidRPr="00C76B13">
        <w:t>Cerebellum</w:t>
      </w:r>
      <w:proofErr w:type="spellEnd"/>
      <w:r w:rsidRPr="00C76B13">
        <w:t>"</w:t>
      </w:r>
    </w:p>
    <w:p w14:paraId="6BF6D84D" w14:textId="15FA7F2F" w:rsidR="0090052C" w:rsidRPr="0090052C" w:rsidRDefault="0090052C" w:rsidP="0090052C">
      <w:pPr>
        <w:pStyle w:val="Prrafodelista"/>
        <w:numPr>
          <w:ilvl w:val="0"/>
          <w:numId w:val="7"/>
        </w:numPr>
        <w:rPr>
          <w:u w:val="single"/>
        </w:rPr>
      </w:pPr>
      <w:r w:rsidRPr="0090052C">
        <w:rPr>
          <w:u w:val="single"/>
        </w:rPr>
        <w:t>Escala de Glasgow</w:t>
      </w:r>
    </w:p>
    <w:p w14:paraId="77D4E9F8" w14:textId="77777777" w:rsidR="0090052C" w:rsidRPr="00460BC9" w:rsidRDefault="0090052C" w:rsidP="0090052C">
      <w:pPr>
        <w:numPr>
          <w:ilvl w:val="0"/>
          <w:numId w:val="3"/>
        </w:numPr>
      </w:pPr>
      <w:proofErr w:type="spellStart"/>
      <w:r w:rsidRPr="00460BC9">
        <w:t>gcs_verbal</w:t>
      </w:r>
      <w:proofErr w:type="spellEnd"/>
      <w:r w:rsidRPr="00460BC9">
        <w:br/>
        <w:t>→ Valor de la respuesta verbal en la Escala de Coma de Glasgow. Evalúa la capacidad del paciente para hablar coherentemente.</w:t>
      </w:r>
    </w:p>
    <w:p w14:paraId="3E20D3CB" w14:textId="77777777" w:rsidR="0090052C" w:rsidRPr="00460BC9" w:rsidRDefault="0090052C" w:rsidP="0090052C">
      <w:pPr>
        <w:numPr>
          <w:ilvl w:val="0"/>
          <w:numId w:val="3"/>
        </w:numPr>
      </w:pPr>
      <w:proofErr w:type="spellStart"/>
      <w:r w:rsidRPr="00460BC9">
        <w:t>gcs_motor</w:t>
      </w:r>
      <w:proofErr w:type="spellEnd"/>
      <w:r w:rsidRPr="00460BC9">
        <w:br/>
        <w:t>→ Valor de la respuesta motora en la Escala de Glasgow. Evalúa la respuesta a estímulos físicos.</w:t>
      </w:r>
    </w:p>
    <w:p w14:paraId="0C69E09A" w14:textId="77777777" w:rsidR="0090052C" w:rsidRPr="00460BC9" w:rsidRDefault="0090052C" w:rsidP="0090052C">
      <w:pPr>
        <w:numPr>
          <w:ilvl w:val="0"/>
          <w:numId w:val="3"/>
        </w:numPr>
      </w:pPr>
      <w:proofErr w:type="spellStart"/>
      <w:r w:rsidRPr="00460BC9">
        <w:t>gcs_eyes</w:t>
      </w:r>
      <w:proofErr w:type="spellEnd"/>
      <w:r w:rsidRPr="00460BC9">
        <w:br/>
        <w:t>→ Valor de la respuesta ocular en la Escala de Glasgow. Evalúa si el paciente abre los ojos espontáneamente o en respuesta a estímulos.</w:t>
      </w:r>
    </w:p>
    <w:p w14:paraId="54DA1CDB" w14:textId="7126BA20" w:rsidR="0090052C" w:rsidRPr="0090052C" w:rsidRDefault="0090052C" w:rsidP="0090052C">
      <w:pPr>
        <w:pStyle w:val="Prrafodelista"/>
        <w:numPr>
          <w:ilvl w:val="0"/>
          <w:numId w:val="7"/>
        </w:numPr>
        <w:rPr>
          <w:u w:val="single"/>
        </w:rPr>
      </w:pPr>
      <w:r w:rsidRPr="0090052C">
        <w:rPr>
          <w:u w:val="single"/>
        </w:rPr>
        <w:t>Signos vitales (primeros valores registrados al ingreso a UCI)</w:t>
      </w:r>
    </w:p>
    <w:p w14:paraId="4E91DE24" w14:textId="77777777" w:rsidR="0090052C" w:rsidRPr="00460BC9" w:rsidRDefault="0090052C" w:rsidP="0090052C">
      <w:pPr>
        <w:numPr>
          <w:ilvl w:val="0"/>
          <w:numId w:val="4"/>
        </w:numPr>
      </w:pPr>
      <w:proofErr w:type="spellStart"/>
      <w:r w:rsidRPr="00460BC9">
        <w:lastRenderedPageBreak/>
        <w:t>heart_rate</w:t>
      </w:r>
      <w:proofErr w:type="spellEnd"/>
      <w:r w:rsidRPr="00460BC9">
        <w:br/>
        <w:t>→ Frecuencia cardíaca (latidos por minuto).</w:t>
      </w:r>
    </w:p>
    <w:p w14:paraId="4D03EA16" w14:textId="12DB293E" w:rsidR="0090052C" w:rsidRPr="00460BC9" w:rsidRDefault="0090052C" w:rsidP="0090052C">
      <w:pPr>
        <w:numPr>
          <w:ilvl w:val="0"/>
          <w:numId w:val="4"/>
        </w:numPr>
      </w:pPr>
      <w:proofErr w:type="spellStart"/>
      <w:r w:rsidRPr="00460BC9">
        <w:t>mbp</w:t>
      </w:r>
      <w:proofErr w:type="spellEnd"/>
      <w:r w:rsidRPr="00460BC9">
        <w:br/>
        <w:t>→ Presión arterial media, importante del estado hemodinámico</w:t>
      </w:r>
      <w:r>
        <w:t>.</w:t>
      </w:r>
    </w:p>
    <w:p w14:paraId="2A38341F" w14:textId="77777777" w:rsidR="0090052C" w:rsidRPr="00460BC9" w:rsidRDefault="0090052C" w:rsidP="0090052C">
      <w:pPr>
        <w:numPr>
          <w:ilvl w:val="0"/>
          <w:numId w:val="4"/>
        </w:numPr>
      </w:pPr>
      <w:proofErr w:type="spellStart"/>
      <w:r w:rsidRPr="00460BC9">
        <w:t>resp_rate</w:t>
      </w:r>
      <w:proofErr w:type="spellEnd"/>
      <w:r w:rsidRPr="00460BC9">
        <w:br/>
        <w:t>→ Frecuencia respiratoria (respiraciones por minuto).</w:t>
      </w:r>
    </w:p>
    <w:p w14:paraId="493452D7" w14:textId="77777777" w:rsidR="0090052C" w:rsidRPr="00460BC9" w:rsidRDefault="0090052C" w:rsidP="0090052C">
      <w:pPr>
        <w:numPr>
          <w:ilvl w:val="0"/>
          <w:numId w:val="4"/>
        </w:numPr>
      </w:pPr>
      <w:proofErr w:type="spellStart"/>
      <w:r w:rsidRPr="00460BC9">
        <w:t>temperature</w:t>
      </w:r>
      <w:proofErr w:type="spellEnd"/>
      <w:r w:rsidRPr="00460BC9">
        <w:br/>
        <w:t>→ Temperatura corporal (en °C o °F dependiendo del origen de los datos).</w:t>
      </w:r>
    </w:p>
    <w:p w14:paraId="775AEA2E" w14:textId="77777777" w:rsidR="0090052C" w:rsidRDefault="0090052C" w:rsidP="0090052C">
      <w:pPr>
        <w:numPr>
          <w:ilvl w:val="0"/>
          <w:numId w:val="4"/>
        </w:numPr>
      </w:pPr>
      <w:r w:rsidRPr="00460BC9">
        <w:t>spo2</w:t>
      </w:r>
      <w:r w:rsidRPr="00460BC9">
        <w:br/>
        <w:t>→ Saturación de oxígeno en sangre (porcentaje).</w:t>
      </w:r>
    </w:p>
    <w:p w14:paraId="75D6CC03" w14:textId="130E6D78" w:rsidR="0090052C" w:rsidRPr="0090052C" w:rsidRDefault="0090052C" w:rsidP="0090052C">
      <w:pPr>
        <w:rPr>
          <w:b/>
          <w:bCs/>
        </w:rPr>
      </w:pPr>
      <w:r w:rsidRPr="0090052C">
        <w:rPr>
          <w:b/>
          <w:bCs/>
        </w:rPr>
        <w:t xml:space="preserve">Variables de </w:t>
      </w:r>
      <w:r>
        <w:rPr>
          <w:b/>
          <w:bCs/>
        </w:rPr>
        <w:t>enfermedad</w:t>
      </w:r>
      <w:r w:rsidRPr="0090052C">
        <w:rPr>
          <w:b/>
          <w:bCs/>
        </w:rPr>
        <w:t xml:space="preserve"> e intervenciones</w:t>
      </w:r>
    </w:p>
    <w:p w14:paraId="4C5D7F1B" w14:textId="49E8F27E" w:rsidR="0090052C" w:rsidRDefault="0090052C" w:rsidP="0090052C">
      <w:pPr>
        <w:numPr>
          <w:ilvl w:val="0"/>
          <w:numId w:val="6"/>
        </w:numPr>
      </w:pPr>
      <w:proofErr w:type="spellStart"/>
      <w:r w:rsidRPr="00460BC9">
        <w:t>has_hypertension</w:t>
      </w:r>
      <w:proofErr w:type="spellEnd"/>
      <w:r w:rsidRPr="00460BC9">
        <w:br/>
        <w:t>→ 1 si el paciente tenía hipertensión arterial diagnosticada en esta hospitalización</w:t>
      </w:r>
      <w:r>
        <w:t xml:space="preserve"> o antes</w:t>
      </w:r>
      <w:r w:rsidRPr="00460BC9">
        <w:t>; 0 si no.</w:t>
      </w:r>
    </w:p>
    <w:p w14:paraId="39E21DEE" w14:textId="77777777" w:rsidR="0090052C" w:rsidRDefault="0090052C" w:rsidP="0090052C">
      <w:pPr>
        <w:numPr>
          <w:ilvl w:val="0"/>
          <w:numId w:val="6"/>
        </w:numPr>
      </w:pPr>
      <w:proofErr w:type="spellStart"/>
      <w:r>
        <w:t>has_hydrocephalus</w:t>
      </w:r>
      <w:proofErr w:type="spellEnd"/>
    </w:p>
    <w:p w14:paraId="32A2F540" w14:textId="396DE138" w:rsidR="0090052C" w:rsidRDefault="0090052C" w:rsidP="0090052C">
      <w:pPr>
        <w:ind w:left="708"/>
      </w:pPr>
      <w:r w:rsidRPr="00460BC9">
        <w:t>→ 1 si el paciente tenía hi</w:t>
      </w:r>
      <w:r>
        <w:t>drocefalia</w:t>
      </w:r>
      <w:r w:rsidRPr="00460BC9">
        <w:t xml:space="preserve"> diagnosticada en esta hospitalización</w:t>
      </w:r>
      <w:r>
        <w:t xml:space="preserve"> o antes</w:t>
      </w:r>
      <w:r w:rsidRPr="00460BC9">
        <w:t>; 0 si no.</w:t>
      </w:r>
    </w:p>
    <w:p w14:paraId="30A75E29" w14:textId="77777777" w:rsidR="0090052C" w:rsidRPr="00A13908" w:rsidRDefault="0090052C" w:rsidP="0090052C">
      <w:pPr>
        <w:numPr>
          <w:ilvl w:val="0"/>
          <w:numId w:val="6"/>
        </w:numPr>
      </w:pPr>
      <w:proofErr w:type="spellStart"/>
      <w:r w:rsidRPr="00A13908">
        <w:t>ha</w:t>
      </w:r>
      <w:r>
        <w:t>s</w:t>
      </w:r>
      <w:r w:rsidRPr="00A13908">
        <w:t>_anticoagulation</w:t>
      </w:r>
      <w:proofErr w:type="spellEnd"/>
    </w:p>
    <w:p w14:paraId="25871505" w14:textId="2B8A56E8" w:rsidR="0090052C" w:rsidRPr="00460BC9" w:rsidRDefault="0090052C" w:rsidP="0090052C">
      <w:pPr>
        <w:ind w:left="708"/>
      </w:pPr>
      <w:r w:rsidRPr="00A13908">
        <w:t xml:space="preserve">→ 1 si el paciente estaba en tratamiento anticoagulante antes o durante la hospitalización (ej. </w:t>
      </w:r>
      <w:proofErr w:type="spellStart"/>
      <w:r w:rsidRPr="00A13908">
        <w:t>warfarina</w:t>
      </w:r>
      <w:proofErr w:type="spellEnd"/>
      <w:r w:rsidRPr="00A13908">
        <w:t xml:space="preserve">, heparina, </w:t>
      </w:r>
      <w:proofErr w:type="spellStart"/>
      <w:r w:rsidRPr="00A13908">
        <w:t>DOACs</w:t>
      </w:r>
      <w:proofErr w:type="spellEnd"/>
      <w:r w:rsidRPr="00A13908">
        <w:t>), 0 si no.</w:t>
      </w:r>
    </w:p>
    <w:p w14:paraId="4A3E181D" w14:textId="2BC1789F" w:rsidR="0090052C" w:rsidRPr="00460BC9" w:rsidRDefault="0090052C" w:rsidP="0090052C">
      <w:pPr>
        <w:numPr>
          <w:ilvl w:val="0"/>
          <w:numId w:val="6"/>
        </w:numPr>
      </w:pPr>
      <w:proofErr w:type="spellStart"/>
      <w:r w:rsidRPr="00460BC9">
        <w:t>has_cad</w:t>
      </w:r>
      <w:proofErr w:type="spellEnd"/>
      <w:r w:rsidRPr="00460BC9">
        <w:br/>
        <w:t>→ 1 si el paciente tenía enfermedad coronaria; 0 si no.</w:t>
      </w:r>
    </w:p>
    <w:p w14:paraId="4B2FEC52" w14:textId="77777777" w:rsidR="0090052C" w:rsidRPr="00460BC9" w:rsidRDefault="0090052C" w:rsidP="0090052C">
      <w:pPr>
        <w:numPr>
          <w:ilvl w:val="0"/>
          <w:numId w:val="6"/>
        </w:numPr>
      </w:pPr>
      <w:proofErr w:type="spellStart"/>
      <w:r w:rsidRPr="00460BC9">
        <w:t>had_neurosurgery</w:t>
      </w:r>
      <w:proofErr w:type="spellEnd"/>
      <w:r w:rsidRPr="00460BC9">
        <w:br/>
        <w:t>→ 1 si el paciente recibió alguna intervención neuroquirúrgica durante la hospitalización; 0 si no.</w:t>
      </w:r>
    </w:p>
    <w:p w14:paraId="0889F330" w14:textId="77777777" w:rsidR="0090052C" w:rsidRPr="0090052C" w:rsidRDefault="0090052C" w:rsidP="0090052C">
      <w:pPr>
        <w:rPr>
          <w:b/>
          <w:bCs/>
        </w:rPr>
      </w:pPr>
      <w:r w:rsidRPr="0090052C">
        <w:rPr>
          <w:b/>
          <w:bCs/>
        </w:rPr>
        <w:t>Variable objetivo</w:t>
      </w:r>
    </w:p>
    <w:p w14:paraId="2F433368" w14:textId="77777777" w:rsidR="0090052C" w:rsidRDefault="0090052C" w:rsidP="0090052C">
      <w:pPr>
        <w:numPr>
          <w:ilvl w:val="0"/>
          <w:numId w:val="5"/>
        </w:numPr>
      </w:pPr>
      <w:proofErr w:type="spellStart"/>
      <w:r w:rsidRPr="00460BC9">
        <w:t>readmitted_stay</w:t>
      </w:r>
      <w:proofErr w:type="spellEnd"/>
      <w:r w:rsidRPr="00460BC9">
        <w:br/>
        <w:t>→ Indica si el paciente tuvo una nueva estancia en UCI después de esta. Si está lleno (no nulo), significa que fue readmitido.</w:t>
      </w:r>
    </w:p>
    <w:p w14:paraId="54CA8068" w14:textId="77777777" w:rsidR="009D6F3F" w:rsidRDefault="009D6F3F"/>
    <w:sectPr w:rsidR="009D6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C78"/>
    <w:multiLevelType w:val="multilevel"/>
    <w:tmpl w:val="9650E99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80747"/>
    <w:multiLevelType w:val="multilevel"/>
    <w:tmpl w:val="A0E6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E42F3"/>
    <w:multiLevelType w:val="multilevel"/>
    <w:tmpl w:val="662ABF0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F5AC1"/>
    <w:multiLevelType w:val="multilevel"/>
    <w:tmpl w:val="D884D9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060AB"/>
    <w:multiLevelType w:val="multilevel"/>
    <w:tmpl w:val="8D78AF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F5327"/>
    <w:multiLevelType w:val="hybridMultilevel"/>
    <w:tmpl w:val="EF38F1F2"/>
    <w:lvl w:ilvl="0" w:tplc="E0769B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62038"/>
    <w:multiLevelType w:val="multilevel"/>
    <w:tmpl w:val="8DCEB24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430557">
    <w:abstractNumId w:val="1"/>
  </w:num>
  <w:num w:numId="2" w16cid:durableId="725228250">
    <w:abstractNumId w:val="3"/>
  </w:num>
  <w:num w:numId="3" w16cid:durableId="1306819439">
    <w:abstractNumId w:val="4"/>
  </w:num>
  <w:num w:numId="4" w16cid:durableId="1142696864">
    <w:abstractNumId w:val="2"/>
  </w:num>
  <w:num w:numId="5" w16cid:durableId="471944183">
    <w:abstractNumId w:val="6"/>
  </w:num>
  <w:num w:numId="6" w16cid:durableId="186334754">
    <w:abstractNumId w:val="0"/>
  </w:num>
  <w:num w:numId="7" w16cid:durableId="1156846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F2"/>
    <w:rsid w:val="00100B37"/>
    <w:rsid w:val="001C6C3F"/>
    <w:rsid w:val="003F24A8"/>
    <w:rsid w:val="006D549E"/>
    <w:rsid w:val="007940A8"/>
    <w:rsid w:val="0083277C"/>
    <w:rsid w:val="0090052C"/>
    <w:rsid w:val="009D6F3F"/>
    <w:rsid w:val="00A03F53"/>
    <w:rsid w:val="00AB3EF2"/>
    <w:rsid w:val="00B0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633A"/>
  <w15:chartTrackingRefBased/>
  <w15:docId w15:val="{A6CA21A7-01B1-4563-BB10-31E1E18E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2C"/>
  </w:style>
  <w:style w:type="paragraph" w:styleId="Ttulo1">
    <w:name w:val="heading 1"/>
    <w:basedOn w:val="Normal"/>
    <w:next w:val="Normal"/>
    <w:link w:val="Ttulo1Car"/>
    <w:uiPriority w:val="9"/>
    <w:qFormat/>
    <w:rsid w:val="00AB3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3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3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3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3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3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3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3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3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3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3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3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3E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3E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3E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3E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3E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3E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3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3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3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3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3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3E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3E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3E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3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3E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3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395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Cortés</dc:creator>
  <cp:keywords/>
  <dc:description/>
  <cp:lastModifiedBy>Esther Cortés</cp:lastModifiedBy>
  <cp:revision>2</cp:revision>
  <dcterms:created xsi:type="dcterms:W3CDTF">2025-05-06T15:46:00Z</dcterms:created>
  <dcterms:modified xsi:type="dcterms:W3CDTF">2025-05-06T15:53:00Z</dcterms:modified>
</cp:coreProperties>
</file>