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61" w:rsidRPr="00A05EA4" w:rsidRDefault="007C3661" w:rsidP="007C3661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05EA4">
        <w:rPr>
          <w:rFonts w:ascii="Times New Roman" w:hAnsi="Times New Roman" w:cs="Times New Roman"/>
          <w:b/>
          <w:sz w:val="24"/>
          <w:u w:val="single"/>
        </w:rPr>
        <w:t>Первый случай:</w:t>
      </w:r>
    </w:p>
    <w:p w:rsidR="007C3661" w:rsidRPr="00A05EA4" w:rsidRDefault="007C3661" w:rsidP="007C3661">
      <w:pPr>
        <w:spacing w:after="0"/>
        <w:rPr>
          <w:rFonts w:ascii="Times New Roman" w:hAnsi="Times New Roman" w:cs="Times New Roman"/>
          <w:i/>
          <w:sz w:val="20"/>
        </w:rPr>
      </w:pPr>
      <w:r w:rsidRPr="00A05EA4">
        <w:rPr>
          <w:rFonts w:ascii="Times New Roman" w:hAnsi="Times New Roman" w:cs="Times New Roman"/>
          <w:i/>
          <w:sz w:val="20"/>
        </w:rPr>
        <w:t>Двухканальная (стерео) звукозапись с частотой дискретизации 16 кГц и 32-битным разрешением велась в течение 5 минут. Сжатие данных не производилось. Какая из приведённых ниже величин наиболее близка к размеру полученного файла?</w:t>
      </w:r>
    </w:p>
    <w:p w:rsidR="007C3661" w:rsidRPr="00A05EA4" w:rsidRDefault="007C3661" w:rsidP="007C3661">
      <w:pPr>
        <w:tabs>
          <w:tab w:val="left" w:pos="851"/>
          <w:tab w:val="left" w:pos="2410"/>
          <w:tab w:val="left" w:pos="3969"/>
        </w:tabs>
        <w:spacing w:after="0"/>
        <w:rPr>
          <w:rFonts w:ascii="Times New Roman" w:hAnsi="Times New Roman" w:cs="Times New Roman"/>
          <w:i/>
          <w:sz w:val="20"/>
        </w:rPr>
      </w:pPr>
      <w:r w:rsidRPr="00A05EA4">
        <w:rPr>
          <w:rFonts w:ascii="Times New Roman" w:hAnsi="Times New Roman" w:cs="Times New Roman"/>
          <w:i/>
          <w:sz w:val="20"/>
        </w:rPr>
        <w:t>1) 10 Мбайт           2) 20 Мбайт           3) 40 Мбайт           4) 70 Мбайт</w:t>
      </w:r>
    </w:p>
    <w:p w:rsidR="007C3661" w:rsidRPr="00A05EA4" w:rsidRDefault="007C3661" w:rsidP="007C3661">
      <w:pPr>
        <w:tabs>
          <w:tab w:val="left" w:pos="851"/>
          <w:tab w:val="left" w:pos="2410"/>
          <w:tab w:val="left" w:pos="3969"/>
        </w:tabs>
        <w:spacing w:after="0"/>
        <w:rPr>
          <w:rFonts w:ascii="Times New Roman" w:hAnsi="Times New Roman" w:cs="Times New Roman"/>
          <w:i/>
          <w:sz w:val="20"/>
        </w:rPr>
      </w:pPr>
    </w:p>
    <w:p w:rsid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1. Для решения таких типо</w:t>
      </w:r>
      <w:r w:rsidR="00A05EA4">
        <w:rPr>
          <w:color w:val="000000"/>
          <w:sz w:val="20"/>
          <w:szCs w:val="20"/>
        </w:rPr>
        <w:t>в задач нужно помнить формулу: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  <w:highlight w:val="yellow"/>
          <w:lang w:val="en-US"/>
        </w:rPr>
        <w:t>N</w:t>
      </w:r>
      <w:r w:rsidRPr="00A05EA4">
        <w:rPr>
          <w:color w:val="000000"/>
          <w:sz w:val="20"/>
          <w:szCs w:val="20"/>
          <w:highlight w:val="yellow"/>
        </w:rPr>
        <w:t xml:space="preserve">= </w:t>
      </w:r>
      <w:r w:rsidRPr="00A05EA4">
        <w:rPr>
          <w:color w:val="000000"/>
          <w:sz w:val="20"/>
          <w:szCs w:val="20"/>
          <w:highlight w:val="yellow"/>
          <w:lang w:val="en-US"/>
        </w:rPr>
        <w:t>K</w:t>
      </w:r>
      <w:r w:rsidRPr="00A05EA4">
        <w:rPr>
          <w:color w:val="000000"/>
          <w:sz w:val="20"/>
          <w:szCs w:val="20"/>
          <w:highlight w:val="yellow"/>
        </w:rPr>
        <w:t>*</w:t>
      </w:r>
      <w:r w:rsidRPr="00A05EA4">
        <w:rPr>
          <w:color w:val="000000"/>
          <w:sz w:val="20"/>
          <w:szCs w:val="20"/>
          <w:highlight w:val="yellow"/>
          <w:lang w:val="en-US"/>
        </w:rPr>
        <w:t>T</w:t>
      </w:r>
      <w:r w:rsidRPr="00A05EA4">
        <w:rPr>
          <w:color w:val="000000"/>
          <w:sz w:val="20"/>
          <w:szCs w:val="20"/>
          <w:highlight w:val="yellow"/>
        </w:rPr>
        <w:t>*</w:t>
      </w:r>
      <w:r w:rsidRPr="00A05EA4">
        <w:rPr>
          <w:color w:val="000000"/>
          <w:sz w:val="20"/>
          <w:szCs w:val="20"/>
          <w:highlight w:val="yellow"/>
          <w:lang w:val="en-US"/>
        </w:rPr>
        <w:t>F</w:t>
      </w:r>
      <w:r w:rsidRPr="00A05EA4">
        <w:rPr>
          <w:color w:val="000000"/>
          <w:sz w:val="20"/>
          <w:szCs w:val="20"/>
          <w:highlight w:val="yellow"/>
        </w:rPr>
        <w:t>*</w:t>
      </w:r>
      <w:r w:rsidRPr="00A05EA4">
        <w:rPr>
          <w:color w:val="000000"/>
          <w:sz w:val="20"/>
          <w:szCs w:val="20"/>
          <w:highlight w:val="yellow"/>
          <w:lang w:val="en-US"/>
        </w:rPr>
        <w:t>L</w:t>
      </w:r>
      <w:r w:rsidRPr="00A05EA4">
        <w:rPr>
          <w:color w:val="000000"/>
          <w:sz w:val="20"/>
          <w:szCs w:val="20"/>
          <w:highlight w:val="yellow"/>
        </w:rPr>
        <w:t>;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2. Присваиваем значения к элементам из формулы: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K</w:t>
      </w:r>
      <w:r w:rsidRPr="00A05EA4">
        <w:rPr>
          <w:color w:val="000000"/>
          <w:sz w:val="20"/>
          <w:szCs w:val="20"/>
        </w:rPr>
        <w:t xml:space="preserve"> – количество каналов записи (стерео – 2; квадра –  4; моно – 1).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T</w:t>
      </w:r>
      <w:r w:rsidRPr="00A05EA4">
        <w:rPr>
          <w:color w:val="000000"/>
          <w:sz w:val="20"/>
          <w:szCs w:val="20"/>
        </w:rPr>
        <w:t xml:space="preserve"> – время звукозаписи (с).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F</w:t>
      </w:r>
      <w:r w:rsidRPr="00A05EA4">
        <w:rPr>
          <w:color w:val="000000"/>
          <w:sz w:val="20"/>
          <w:szCs w:val="20"/>
        </w:rPr>
        <w:t xml:space="preserve"> – Частота дискретизации (Гц = 1/с).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L</w:t>
      </w:r>
      <w:r w:rsidRPr="00A05EA4">
        <w:rPr>
          <w:color w:val="000000"/>
          <w:sz w:val="20"/>
          <w:szCs w:val="20"/>
        </w:rPr>
        <w:t xml:space="preserve"> – глубина кодирования/разрешение (бит).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N</w:t>
      </w:r>
      <w:r w:rsidR="00A05EA4">
        <w:rPr>
          <w:color w:val="000000"/>
          <w:sz w:val="20"/>
          <w:szCs w:val="20"/>
        </w:rPr>
        <w:t xml:space="preserve"> – объем файла</w:t>
      </w:r>
      <w:r w:rsidRPr="00A05EA4">
        <w:rPr>
          <w:color w:val="000000"/>
          <w:sz w:val="20"/>
          <w:szCs w:val="20"/>
        </w:rPr>
        <w:t xml:space="preserve"> (бит).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3. Судя по названию канала связи</w:t>
      </w:r>
      <w:r w:rsidR="00A05EA4">
        <w:rPr>
          <w:color w:val="000000"/>
          <w:sz w:val="20"/>
          <w:szCs w:val="20"/>
        </w:rPr>
        <w:t>,</w:t>
      </w:r>
      <w:r w:rsidRPr="00A05EA4">
        <w:rPr>
          <w:color w:val="000000"/>
          <w:sz w:val="20"/>
          <w:szCs w:val="20"/>
        </w:rPr>
        <w:t xml:space="preserve"> придаём ему числовое значение.</w:t>
      </w:r>
    </w:p>
    <w:p w:rsidR="007C3661" w:rsidRPr="00A05EA4" w:rsidRDefault="007C3661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4. </w:t>
      </w:r>
      <w:r w:rsidR="00A05EA4" w:rsidRPr="00A05EA4">
        <w:rPr>
          <w:color w:val="000000"/>
          <w:sz w:val="20"/>
          <w:szCs w:val="20"/>
        </w:rPr>
        <w:t>Если известные величины даны не в самом простом виде (</w:t>
      </w:r>
      <w:r w:rsidR="00A05EA4" w:rsidRPr="00A05EA4">
        <w:rPr>
          <w:color w:val="000000"/>
          <w:sz w:val="20"/>
          <w:szCs w:val="20"/>
          <w:lang w:val="en-US"/>
        </w:rPr>
        <w:t>T</w:t>
      </w:r>
      <w:r w:rsidR="00A05EA4" w:rsidRPr="00A05EA4">
        <w:rPr>
          <w:color w:val="000000"/>
          <w:sz w:val="20"/>
          <w:szCs w:val="20"/>
        </w:rPr>
        <w:t xml:space="preserve"> (с), </w:t>
      </w:r>
      <w:r w:rsidR="00A05EA4" w:rsidRPr="00A05EA4">
        <w:rPr>
          <w:color w:val="000000"/>
          <w:sz w:val="20"/>
          <w:szCs w:val="20"/>
          <w:lang w:val="en-US"/>
        </w:rPr>
        <w:t>F</w:t>
      </w:r>
      <w:r w:rsidR="00A05EA4" w:rsidRPr="00A05EA4">
        <w:rPr>
          <w:color w:val="000000"/>
          <w:sz w:val="20"/>
          <w:szCs w:val="20"/>
        </w:rPr>
        <w:t xml:space="preserve"> (Гц), </w:t>
      </w:r>
      <w:r w:rsidR="00A05EA4" w:rsidRPr="00A05EA4">
        <w:rPr>
          <w:color w:val="000000"/>
          <w:sz w:val="20"/>
          <w:szCs w:val="20"/>
          <w:lang w:val="en-US"/>
        </w:rPr>
        <w:t>L</w:t>
      </w:r>
      <w:r w:rsidR="00A05EA4" w:rsidRPr="00A05EA4">
        <w:rPr>
          <w:color w:val="000000"/>
          <w:sz w:val="20"/>
          <w:szCs w:val="20"/>
        </w:rPr>
        <w:t xml:space="preserve"> (бит)), то переводим в них.</w:t>
      </w:r>
    </w:p>
    <w:p w:rsidR="00A05EA4" w:rsidRPr="00A05EA4" w:rsidRDefault="00A05EA4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5. Далее решаем эту задачу по формуле, написанной в первом пункте.</w:t>
      </w:r>
    </w:p>
    <w:p w:rsidR="007C3661" w:rsidRPr="00A05EA4" w:rsidRDefault="00A05EA4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6</w:t>
      </w:r>
      <w:r w:rsidR="007C3661" w:rsidRPr="00A05EA4">
        <w:rPr>
          <w:color w:val="000000"/>
          <w:sz w:val="20"/>
          <w:szCs w:val="20"/>
        </w:rPr>
        <w:t>. Полученный результат переводим в такую систему единиц, которая необходима по условию.</w:t>
      </w:r>
    </w:p>
    <w:p w:rsidR="00A05EA4" w:rsidRPr="00A05EA4" w:rsidRDefault="00A05EA4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7. Находим наиболее близкую к вариантам ответа величину </w:t>
      </w:r>
      <w:r w:rsidRPr="00A05EA4">
        <w:rPr>
          <w:color w:val="000000"/>
          <w:sz w:val="20"/>
          <w:szCs w:val="20"/>
          <w:lang w:val="en-US"/>
        </w:rPr>
        <w:t>N</w:t>
      </w:r>
      <w:r w:rsidRPr="00A05EA4">
        <w:rPr>
          <w:color w:val="000000"/>
          <w:sz w:val="20"/>
          <w:szCs w:val="20"/>
        </w:rPr>
        <w:t>.</w:t>
      </w:r>
    </w:p>
    <w:p w:rsidR="00A05EA4" w:rsidRPr="00A05EA4" w:rsidRDefault="00A05EA4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8. Выбираем этот вариант ответа.</w:t>
      </w:r>
    </w:p>
    <w:p w:rsidR="007C3661" w:rsidRDefault="00A05EA4" w:rsidP="007C3661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9</w:t>
      </w:r>
      <w:r w:rsidR="007C3661" w:rsidRPr="00A05EA4">
        <w:rPr>
          <w:color w:val="000000"/>
          <w:sz w:val="20"/>
          <w:szCs w:val="20"/>
        </w:rPr>
        <w:t>. Записываем ответ.</w:t>
      </w:r>
    </w:p>
    <w:p w:rsidR="00C326B0" w:rsidRDefault="00C326B0" w:rsidP="00C326B0">
      <w:pPr>
        <w:pStyle w:val="a4"/>
        <w:jc w:val="center"/>
        <w:rPr>
          <w:b/>
          <w:color w:val="000000"/>
          <w:sz w:val="20"/>
          <w:szCs w:val="20"/>
        </w:rPr>
      </w:pPr>
      <w:r w:rsidRPr="00C326B0">
        <w:rPr>
          <w:b/>
          <w:color w:val="000000"/>
          <w:sz w:val="20"/>
          <w:szCs w:val="20"/>
        </w:rPr>
        <w:t>Параметры изменения:</w:t>
      </w:r>
    </w:p>
    <w:p w:rsidR="00C326B0" w:rsidRPr="00C326B0" w:rsidRDefault="00C326B0" w:rsidP="00C326B0">
      <w:pPr>
        <w:pStyle w:val="a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K</w:t>
      </w:r>
      <w:r w:rsidRPr="00C326B0">
        <w:rPr>
          <w:color w:val="000000"/>
          <w:sz w:val="20"/>
          <w:szCs w:val="20"/>
        </w:rPr>
        <w:t xml:space="preserve"> – (1; 10)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C326B0">
        <w:rPr>
          <w:color w:val="000000"/>
          <w:sz w:val="20"/>
          <w:szCs w:val="20"/>
        </w:rPr>
        <w:t xml:space="preserve">{1, 2, </w:t>
      </w:r>
      <w:proofErr w:type="gramStart"/>
      <w:r w:rsidRPr="00C326B0">
        <w:rPr>
          <w:color w:val="000000"/>
          <w:sz w:val="20"/>
          <w:szCs w:val="20"/>
        </w:rPr>
        <w:t>4</w:t>
      </w:r>
      <w:proofErr w:type="gramEnd"/>
      <w:r w:rsidRPr="00C326B0">
        <w:rPr>
          <w:color w:val="000000"/>
          <w:sz w:val="20"/>
          <w:szCs w:val="20"/>
        </w:rPr>
        <w:t>}</w:t>
      </w:r>
    </w:p>
    <w:p w:rsidR="00C326B0" w:rsidRPr="00C326B0" w:rsidRDefault="00C326B0" w:rsidP="00C326B0">
      <w:pPr>
        <w:pStyle w:val="a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</w:t>
      </w:r>
      <w:r w:rsidRPr="00C326B0">
        <w:rPr>
          <w:color w:val="000000"/>
          <w:sz w:val="20"/>
          <w:szCs w:val="20"/>
        </w:rPr>
        <w:t xml:space="preserve"> – (1; 3600)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C326B0" w:rsidRPr="00C326B0" w:rsidRDefault="00C326B0" w:rsidP="00C326B0">
      <w:pPr>
        <w:pStyle w:val="a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L</w:t>
      </w:r>
      <w:r w:rsidRPr="00C326B0">
        <w:rPr>
          <w:color w:val="000000"/>
          <w:sz w:val="20"/>
          <w:szCs w:val="20"/>
        </w:rPr>
        <w:t xml:space="preserve"> – (2; 16 384)           </w:t>
      </w:r>
      <w:r w:rsidRPr="00C326B0">
        <w:rPr>
          <w:color w:val="000000"/>
          <w:sz w:val="20"/>
          <w:szCs w:val="20"/>
        </w:rPr>
        <w:tab/>
      </w:r>
      <w:r w:rsidRPr="00C326B0">
        <w:rPr>
          <w:color w:val="000000"/>
          <w:sz w:val="20"/>
          <w:szCs w:val="20"/>
        </w:rPr>
        <w:tab/>
      </w:r>
      <w:r w:rsidRPr="00C326B0">
        <w:rPr>
          <w:color w:val="000000"/>
          <w:sz w:val="20"/>
          <w:szCs w:val="20"/>
        </w:rPr>
        <w:tab/>
      </w:r>
      <w:r w:rsidRPr="00C326B0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Является степенью двойки (2 * 2 * 2 * 2 …)</w:t>
      </w:r>
    </w:p>
    <w:p w:rsidR="00C326B0" w:rsidRPr="00C326B0" w:rsidRDefault="00C326B0" w:rsidP="00C326B0">
      <w:pPr>
        <w:pStyle w:val="a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F</w:t>
      </w:r>
      <w:r w:rsidRPr="00C326B0">
        <w:rPr>
          <w:color w:val="000000"/>
          <w:sz w:val="20"/>
          <w:szCs w:val="20"/>
        </w:rPr>
        <w:t xml:space="preserve"> – (1; 1000000)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bookmarkStart w:id="0" w:name="_GoBack"/>
      <w:bookmarkEnd w:id="0"/>
    </w:p>
    <w:p w:rsidR="00A05EA4" w:rsidRPr="00A05EA4" w:rsidRDefault="00A05EA4" w:rsidP="00A05EA4">
      <w:pPr>
        <w:pStyle w:val="a4"/>
        <w:jc w:val="center"/>
        <w:rPr>
          <w:b/>
          <w:color w:val="000000"/>
          <w:u w:val="single"/>
        </w:rPr>
      </w:pPr>
      <w:r w:rsidRPr="00A05EA4">
        <w:rPr>
          <w:b/>
          <w:color w:val="000000"/>
          <w:u w:val="single"/>
        </w:rPr>
        <w:t>Второй случай:</w:t>
      </w:r>
    </w:p>
    <w:p w:rsidR="00A05EA4" w:rsidRPr="00A05EA4" w:rsidRDefault="00A05EA4" w:rsidP="00A05EA4">
      <w:pPr>
        <w:spacing w:after="0"/>
        <w:rPr>
          <w:rFonts w:ascii="Times New Roman" w:hAnsi="Times New Roman" w:cs="Times New Roman"/>
          <w:i/>
          <w:sz w:val="20"/>
        </w:rPr>
      </w:pPr>
      <w:r w:rsidRPr="00A05EA4">
        <w:rPr>
          <w:rFonts w:ascii="Times New Roman" w:hAnsi="Times New Roman" w:cs="Times New Roman"/>
          <w:i/>
          <w:sz w:val="20"/>
        </w:rPr>
        <w:t xml:space="preserve">Производилась двухканальная (стерео) звукозапись с частотой дискретизации 32 кГц и 24-битным разрешением. В результате был получен файл размером 60 Мбайт, сжатие данных не производилось. Какая из приведённых ниже величин наиболее близка к времени, в течение которого проводилась запись? </w:t>
      </w:r>
    </w:p>
    <w:p w:rsidR="00A05EA4" w:rsidRDefault="00A05EA4" w:rsidP="00A05EA4">
      <w:pPr>
        <w:tabs>
          <w:tab w:val="left" w:pos="851"/>
          <w:tab w:val="left" w:pos="2410"/>
          <w:tab w:val="left" w:pos="3969"/>
        </w:tabs>
        <w:spacing w:after="0"/>
        <w:rPr>
          <w:rFonts w:ascii="Times New Roman" w:hAnsi="Times New Roman" w:cs="Times New Roman"/>
          <w:i/>
          <w:sz w:val="20"/>
        </w:rPr>
      </w:pPr>
      <w:r w:rsidRPr="00A05EA4">
        <w:rPr>
          <w:rFonts w:ascii="Times New Roman" w:hAnsi="Times New Roman" w:cs="Times New Roman"/>
          <w:i/>
          <w:sz w:val="20"/>
        </w:rPr>
        <w:t>1) 2 мин</w:t>
      </w:r>
      <w:r w:rsidRPr="00A05EA4">
        <w:rPr>
          <w:rFonts w:ascii="Times New Roman" w:hAnsi="Times New Roman" w:cs="Times New Roman"/>
          <w:i/>
          <w:sz w:val="20"/>
        </w:rPr>
        <w:tab/>
        <w:t>2) 5 мин</w:t>
      </w:r>
      <w:r w:rsidRPr="00A05EA4">
        <w:rPr>
          <w:rFonts w:ascii="Times New Roman" w:hAnsi="Times New Roman" w:cs="Times New Roman"/>
          <w:i/>
          <w:sz w:val="20"/>
        </w:rPr>
        <w:tab/>
        <w:t>3) 10 мин</w:t>
      </w:r>
      <w:r w:rsidRPr="00A05EA4">
        <w:rPr>
          <w:rFonts w:ascii="Times New Roman" w:hAnsi="Times New Roman" w:cs="Times New Roman"/>
          <w:i/>
          <w:sz w:val="20"/>
        </w:rPr>
        <w:tab/>
      </w:r>
      <w:r w:rsidRPr="00A05EA4">
        <w:rPr>
          <w:rFonts w:ascii="Times New Roman" w:hAnsi="Times New Roman" w:cs="Times New Roman"/>
          <w:i/>
          <w:sz w:val="20"/>
        </w:rPr>
        <w:tab/>
        <w:t>4) 15 мин</w:t>
      </w:r>
    </w:p>
    <w:p w:rsidR="00A05EA4" w:rsidRDefault="00A05EA4" w:rsidP="00A05EA4">
      <w:pPr>
        <w:tabs>
          <w:tab w:val="left" w:pos="851"/>
          <w:tab w:val="left" w:pos="2410"/>
          <w:tab w:val="left" w:pos="3969"/>
        </w:tabs>
        <w:spacing w:after="0"/>
        <w:rPr>
          <w:rFonts w:ascii="Times New Roman" w:hAnsi="Times New Roman" w:cs="Times New Roman"/>
          <w:i/>
          <w:sz w:val="20"/>
        </w:rPr>
      </w:pP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1. Для решения таких типов задач нужно помнить формулы </w:t>
      </w:r>
      <w:r w:rsidRPr="00A05EA4">
        <w:rPr>
          <w:color w:val="000000"/>
          <w:sz w:val="20"/>
          <w:szCs w:val="20"/>
          <w:lang w:val="en-US"/>
        </w:rPr>
        <w:t>N</w:t>
      </w:r>
      <w:r w:rsidRPr="00A05EA4">
        <w:rPr>
          <w:color w:val="000000"/>
          <w:sz w:val="20"/>
          <w:szCs w:val="20"/>
        </w:rPr>
        <w:t xml:space="preserve">= </w:t>
      </w:r>
      <w:r w:rsidRPr="00A05EA4">
        <w:rPr>
          <w:color w:val="000000"/>
          <w:sz w:val="20"/>
          <w:szCs w:val="20"/>
          <w:lang w:val="en-US"/>
        </w:rPr>
        <w:t>K</w:t>
      </w:r>
      <w:r w:rsidRPr="00A05EA4">
        <w:rPr>
          <w:color w:val="000000"/>
          <w:sz w:val="20"/>
          <w:szCs w:val="20"/>
        </w:rPr>
        <w:t>*</w:t>
      </w:r>
      <w:r w:rsidRPr="00A05EA4">
        <w:rPr>
          <w:color w:val="000000"/>
          <w:sz w:val="20"/>
          <w:szCs w:val="20"/>
          <w:lang w:val="en-US"/>
        </w:rPr>
        <w:t>T</w:t>
      </w:r>
      <w:r w:rsidRPr="00A05EA4">
        <w:rPr>
          <w:color w:val="000000"/>
          <w:sz w:val="20"/>
          <w:szCs w:val="20"/>
        </w:rPr>
        <w:t>*</w:t>
      </w:r>
      <w:r w:rsidRPr="00A05EA4">
        <w:rPr>
          <w:color w:val="000000"/>
          <w:sz w:val="20"/>
          <w:szCs w:val="20"/>
          <w:lang w:val="en-US"/>
        </w:rPr>
        <w:t>F</w:t>
      </w:r>
      <w:r w:rsidRPr="00A05EA4">
        <w:rPr>
          <w:color w:val="000000"/>
          <w:sz w:val="20"/>
          <w:szCs w:val="20"/>
        </w:rPr>
        <w:t>*</w:t>
      </w:r>
      <w:r w:rsidRPr="00A05EA4">
        <w:rPr>
          <w:color w:val="000000"/>
          <w:sz w:val="20"/>
          <w:szCs w:val="20"/>
          <w:lang w:val="en-US"/>
        </w:rPr>
        <w:t>L</w:t>
      </w:r>
      <w:r w:rsidRPr="00A05EA4">
        <w:rPr>
          <w:color w:val="000000"/>
          <w:sz w:val="20"/>
          <w:szCs w:val="20"/>
        </w:rPr>
        <w:t>;;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2. Присваиваем значения к элементам из формулы: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K</w:t>
      </w:r>
      <w:r w:rsidRPr="00A05EA4">
        <w:rPr>
          <w:color w:val="000000"/>
          <w:sz w:val="20"/>
          <w:szCs w:val="20"/>
        </w:rPr>
        <w:t xml:space="preserve"> – количество каналов записи (стерео – 2; квадра –  4; моно – 1).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T</w:t>
      </w:r>
      <w:r w:rsidRPr="00A05EA4">
        <w:rPr>
          <w:color w:val="000000"/>
          <w:sz w:val="20"/>
          <w:szCs w:val="20"/>
        </w:rPr>
        <w:t xml:space="preserve"> – время звукозаписи (с).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F</w:t>
      </w:r>
      <w:r w:rsidRPr="00A05EA4">
        <w:rPr>
          <w:color w:val="000000"/>
          <w:sz w:val="20"/>
          <w:szCs w:val="20"/>
        </w:rPr>
        <w:t xml:space="preserve"> – Частота дискретизации (Гц = 1/с).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L</w:t>
      </w:r>
      <w:r w:rsidRPr="00A05EA4">
        <w:rPr>
          <w:color w:val="000000"/>
          <w:sz w:val="20"/>
          <w:szCs w:val="20"/>
        </w:rPr>
        <w:t xml:space="preserve"> – глубина кодирования/разрешение (бит).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- </w:t>
      </w:r>
      <w:r w:rsidRPr="00A05EA4">
        <w:rPr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 xml:space="preserve"> – объем файла</w:t>
      </w:r>
      <w:r w:rsidRPr="00A05EA4">
        <w:rPr>
          <w:color w:val="000000"/>
          <w:sz w:val="20"/>
          <w:szCs w:val="20"/>
        </w:rPr>
        <w:t xml:space="preserve"> (бит).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3. Судя по названию канала связи</w:t>
      </w:r>
      <w:r>
        <w:rPr>
          <w:color w:val="000000"/>
          <w:sz w:val="20"/>
          <w:szCs w:val="20"/>
        </w:rPr>
        <w:t>,</w:t>
      </w:r>
      <w:r w:rsidRPr="00A05EA4">
        <w:rPr>
          <w:color w:val="000000"/>
          <w:sz w:val="20"/>
          <w:szCs w:val="20"/>
        </w:rPr>
        <w:t xml:space="preserve"> придаём ему числовое значение.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4. Если известные величины даны не в самом простом виде (</w:t>
      </w:r>
      <w:r>
        <w:rPr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>(бит),</w:t>
      </w:r>
      <w:r w:rsidRPr="00A05EA4">
        <w:rPr>
          <w:color w:val="000000"/>
          <w:sz w:val="20"/>
          <w:szCs w:val="20"/>
        </w:rPr>
        <w:t xml:space="preserve"> </w:t>
      </w:r>
      <w:r w:rsidRPr="00A05EA4">
        <w:rPr>
          <w:color w:val="000000"/>
          <w:sz w:val="20"/>
          <w:szCs w:val="20"/>
          <w:lang w:val="en-US"/>
        </w:rPr>
        <w:t>F</w:t>
      </w:r>
      <w:r w:rsidRPr="00A05EA4">
        <w:rPr>
          <w:color w:val="000000"/>
          <w:sz w:val="20"/>
          <w:szCs w:val="20"/>
        </w:rPr>
        <w:t xml:space="preserve"> (Гц), </w:t>
      </w:r>
      <w:r w:rsidRPr="00A05EA4">
        <w:rPr>
          <w:color w:val="000000"/>
          <w:sz w:val="20"/>
          <w:szCs w:val="20"/>
          <w:lang w:val="en-US"/>
        </w:rPr>
        <w:t>L</w:t>
      </w:r>
      <w:r w:rsidRPr="00A05EA4">
        <w:rPr>
          <w:color w:val="000000"/>
          <w:sz w:val="20"/>
          <w:szCs w:val="20"/>
        </w:rPr>
        <w:t xml:space="preserve"> (бит)), то переводим в них.</w:t>
      </w:r>
    </w:p>
    <w:p w:rsid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5. </w:t>
      </w:r>
      <w:r>
        <w:rPr>
          <w:color w:val="000000"/>
          <w:sz w:val="20"/>
          <w:szCs w:val="20"/>
        </w:rPr>
        <w:t>Преобразуем формулу из п.1 в другой вид:</w:t>
      </w:r>
    </w:p>
    <w:p w:rsidR="00A05EA4" w:rsidRPr="00C326B0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  <w:highlight w:val="yellow"/>
          <w:lang w:val="en-US"/>
        </w:rPr>
        <w:t>T</w:t>
      </w:r>
      <w:r w:rsidRPr="00A05EA4">
        <w:rPr>
          <w:color w:val="000000"/>
          <w:sz w:val="20"/>
          <w:szCs w:val="20"/>
          <w:highlight w:val="yellow"/>
        </w:rPr>
        <w:t xml:space="preserve"> = </w:t>
      </w:r>
      <w:r w:rsidRPr="00A05EA4">
        <w:rPr>
          <w:color w:val="000000"/>
          <w:sz w:val="20"/>
          <w:szCs w:val="20"/>
          <w:highlight w:val="yellow"/>
          <w:lang w:val="en-US"/>
        </w:rPr>
        <w:t>N</w:t>
      </w:r>
      <w:r w:rsidRPr="00A05EA4">
        <w:rPr>
          <w:color w:val="000000"/>
          <w:sz w:val="20"/>
          <w:szCs w:val="20"/>
          <w:highlight w:val="yellow"/>
        </w:rPr>
        <w:t xml:space="preserve">/ </w:t>
      </w:r>
      <w:r w:rsidRPr="00A05EA4">
        <w:rPr>
          <w:color w:val="000000"/>
          <w:sz w:val="20"/>
          <w:szCs w:val="20"/>
          <w:highlight w:val="yellow"/>
          <w:lang w:val="en-US"/>
        </w:rPr>
        <w:t>K</w:t>
      </w:r>
      <w:r w:rsidRPr="00A05EA4">
        <w:rPr>
          <w:color w:val="000000"/>
          <w:sz w:val="20"/>
          <w:szCs w:val="20"/>
          <w:highlight w:val="yellow"/>
        </w:rPr>
        <w:t>*</w:t>
      </w:r>
      <w:r w:rsidRPr="00A05EA4">
        <w:rPr>
          <w:color w:val="000000"/>
          <w:sz w:val="20"/>
          <w:szCs w:val="20"/>
          <w:highlight w:val="yellow"/>
          <w:lang w:val="en-US"/>
        </w:rPr>
        <w:t>F</w:t>
      </w:r>
      <w:r w:rsidRPr="00A05EA4">
        <w:rPr>
          <w:color w:val="000000"/>
          <w:sz w:val="20"/>
          <w:szCs w:val="20"/>
          <w:highlight w:val="yellow"/>
        </w:rPr>
        <w:t>*</w:t>
      </w:r>
      <w:r w:rsidRPr="00A05EA4">
        <w:rPr>
          <w:color w:val="000000"/>
          <w:sz w:val="20"/>
          <w:szCs w:val="20"/>
          <w:highlight w:val="yellow"/>
          <w:lang w:val="en-US"/>
        </w:rPr>
        <w:t>L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6. Полученный результат переводим в такую систему единиц, которая необходима по условию.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 xml:space="preserve">7. Находим наиболее близкую к вариантам ответа величину </w:t>
      </w:r>
      <w:r>
        <w:rPr>
          <w:color w:val="000000"/>
          <w:sz w:val="20"/>
          <w:szCs w:val="20"/>
          <w:lang w:val="en-US"/>
        </w:rPr>
        <w:t>T</w:t>
      </w:r>
      <w:r w:rsidRPr="00A05EA4">
        <w:rPr>
          <w:color w:val="000000"/>
          <w:sz w:val="20"/>
          <w:szCs w:val="20"/>
        </w:rPr>
        <w:t>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8. Выбираем этот вариант ответа.</w:t>
      </w:r>
    </w:p>
    <w:p w:rsidR="00A05EA4" w:rsidRPr="00A05EA4" w:rsidRDefault="00A05EA4" w:rsidP="00A05EA4">
      <w:pPr>
        <w:pStyle w:val="a4"/>
        <w:rPr>
          <w:color w:val="000000"/>
          <w:sz w:val="20"/>
          <w:szCs w:val="20"/>
        </w:rPr>
      </w:pPr>
      <w:r w:rsidRPr="00A05EA4">
        <w:rPr>
          <w:color w:val="000000"/>
          <w:sz w:val="20"/>
          <w:szCs w:val="20"/>
        </w:rPr>
        <w:t>9. Записываем ответ.</w:t>
      </w:r>
    </w:p>
    <w:p w:rsidR="00A05EA4" w:rsidRPr="00A05EA4" w:rsidRDefault="00A05EA4" w:rsidP="00A05EA4">
      <w:pPr>
        <w:tabs>
          <w:tab w:val="left" w:pos="851"/>
          <w:tab w:val="left" w:pos="2410"/>
          <w:tab w:val="left" w:pos="3969"/>
        </w:tabs>
        <w:spacing w:after="0"/>
        <w:rPr>
          <w:rFonts w:ascii="Times New Roman" w:hAnsi="Times New Roman" w:cs="Times New Roman"/>
          <w:i/>
          <w:sz w:val="20"/>
        </w:rPr>
      </w:pPr>
    </w:p>
    <w:p w:rsidR="00A05EA4" w:rsidRPr="00A05EA4" w:rsidRDefault="00A05EA4" w:rsidP="00A05EA4">
      <w:pPr>
        <w:pStyle w:val="a4"/>
        <w:jc w:val="center"/>
        <w:rPr>
          <w:color w:val="000000"/>
        </w:rPr>
      </w:pPr>
    </w:p>
    <w:p w:rsidR="00391693" w:rsidRPr="007C3661" w:rsidRDefault="00391693">
      <w:pPr>
        <w:rPr>
          <w:i/>
        </w:rPr>
      </w:pPr>
    </w:p>
    <w:sectPr w:rsidR="00391693" w:rsidRPr="007C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85"/>
    <w:rsid w:val="00391693"/>
    <w:rsid w:val="007C3661"/>
    <w:rsid w:val="00A05EA4"/>
    <w:rsid w:val="00C326B0"/>
    <w:rsid w:val="00D40785"/>
    <w:rsid w:val="00F2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61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7C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61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7C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Гоха</cp:lastModifiedBy>
  <cp:revision>4</cp:revision>
  <dcterms:created xsi:type="dcterms:W3CDTF">2020-12-10T19:13:00Z</dcterms:created>
  <dcterms:modified xsi:type="dcterms:W3CDTF">2021-03-04T11:03:00Z</dcterms:modified>
</cp:coreProperties>
</file>