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  <w:r/>
    </w:p>
    <w:p>
      <w:pPr>
        <w:pBdr/>
        <w:spacing w:after="0" w:before="6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  <w:r/>
    </w:p>
    <w:p>
      <w:pPr>
        <w:pBdr/>
        <w:spacing w:after="0" w:before="6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«Санкт-Петербургский политехнический университет Петра Великого»</w:t>
      </w:r>
      <w:r/>
    </w:p>
    <w:p>
      <w:pPr>
        <w:pBdr/>
        <w:spacing w:after="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Институт компьютерных наук и кибербезопасности</w:t>
      </w:r>
      <w:r/>
    </w:p>
    <w:p>
      <w:pPr>
        <w:pBdr/>
        <w:spacing w:after="0" w:before="6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Кафедра «Информационная безопасность компьютерных систем»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120" w:line="360" w:lineRule="auto"/>
        <w:ind/>
        <w:jc w:val="center"/>
        <w:rPr>
          <w:b/>
          <w:bCs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baseline"/>
          <w:lang w:val="ru-RU"/>
        </w:rPr>
        <w:t xml:space="preserve">ЛАБОРАТОРНАЯ РАБОТА № 3</w:t>
      </w:r>
      <w:r>
        <w:rPr>
          <w:b/>
          <w:bCs/>
          <w:vertAlign w:val="baseline"/>
        </w:rPr>
      </w:r>
    </w:p>
    <w:p>
      <w:pPr>
        <w:pBdr/>
        <w:spacing w:after="0" w:before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«Использование Python-библиотек для работы с ИИ»</w:t>
      </w:r>
      <w:r/>
    </w:p>
    <w:p>
      <w:pPr>
        <w:pBdr/>
        <w:spacing w:after="0" w:before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«Цифровая аналитика»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00" w:before="100"/>
        <w:ind w:left="5102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after="60" w:before="60"/>
        <w:ind w:left="5102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гр. 5151001/40001</w:t>
      </w:r>
      <w:r/>
    </w:p>
    <w:p>
      <w:pPr>
        <w:pBdr/>
        <w:tabs>
          <w:tab w:val="right" w:leader="underscore" w:pos="9637"/>
        </w:tabs>
        <w:spacing w:after="60" w:before="60"/>
        <w:ind w:left="5102"/>
        <w:rPr/>
      </w:pP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Антонов Г. Е.</w:t>
      </w:r>
      <w:r/>
    </w:p>
    <w:p>
      <w:pPr>
        <w:pBdr/>
        <w:spacing w:after="200" w:before="0"/>
        <w:ind w:left="5102"/>
        <w:jc w:val="right"/>
        <w:rPr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(подпись)</w:t>
      </w:r>
      <w:r/>
    </w:p>
    <w:p>
      <w:pPr>
        <w:pBdr/>
        <w:spacing w:after="60" w:before="200"/>
        <w:ind w:left="5102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/>
    </w:p>
    <w:p>
      <w:pPr>
        <w:pBdr/>
        <w:tabs>
          <w:tab w:val="right" w:leader="underscore" w:pos="9637"/>
        </w:tabs>
        <w:spacing w:after="60" w:before="60"/>
        <w:ind w:left="5102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</w:t>
        <w:tab/>
        <w:t xml:space="preserve">Писков А.А.</w:t>
      </w:r>
      <w:r/>
    </w:p>
    <w:p>
      <w:pPr>
        <w:pBdr/>
        <w:spacing w:after="200" w:before="0"/>
        <w:ind w:left="5102"/>
        <w:jc w:val="right"/>
        <w:rPr/>
      </w:pP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(подпись)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Санкт-Петербург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</w:p>
    <w:p>
      <w:pPr>
        <w:pStyle w:val="741"/>
        <w:pageBreakBefore w:val="true"/>
        <w:pBdr/>
        <w:spacing w:after="36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СОДЕРЖАНИЕ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Введение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3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 Ход выполнения работы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4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1.1 Установка и настройка среды разработки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4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1.2 Формирование датасета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4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1.3 Реализация программы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5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1.4 Обучение модели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7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1.5 Эксперимент с аугментацией данных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7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1.6 Тестирование программы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8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Заключение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10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Ответы на контрольные вопросы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11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Список использованных источников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13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Приложение А. Листинг model.py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14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Приложение Б. Листинг train.py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15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Приложение В. Листинг predict.py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18</w:t>
      </w:r>
      <w:r/>
    </w:p>
    <w:p>
      <w:pPr>
        <w:pBdr/>
        <w:tabs>
          <w:tab w:val="right" w:leader="dot" w:pos="9637"/>
        </w:tabs>
        <w:spacing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Приложение Г. Листинг test_model.py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19</w:t>
      </w:r>
      <w:r/>
    </w:p>
    <w:p>
      <w:pPr>
        <w:pStyle w:val="741"/>
        <w:pageBreakBefore w:val="true"/>
        <w:pBdr/>
        <w:spacing w:after="36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ВВЕДЕНИЕ</w:t>
      </w:r>
      <w:r/>
    </w:p>
    <w:p>
      <w:pPr>
        <w:pStyle w:val="742"/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Получение навыков работы с методами искусственного интеллекта для решения задачи классификации данных с использованием языка программирования Python.</w:t>
      </w:r>
      <w:r/>
    </w:p>
    <w:p>
      <w:pPr>
        <w:pStyle w:val="742"/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консольное приложение на языке программирования Python, которое выполняет задачу бинарной классификации изображений с использованием свёрточной нейронной сети на основе предобученной модели ResNet-18: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сформировать датасет изображений двух классов: «человек» и «животное»;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реализовать модель классификации изображений с использованием библиотеки PyTorch;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обучить модель на сформированном датасете;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реализовать сохранение весов обученной модели;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реализовать скрипт для предсказания класса изображения;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провести тестирование модели на различных изображениях;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провести эксперименты с параметрами обучения.</w:t>
      </w:r>
      <w:r/>
    </w:p>
    <w:p>
      <w:pPr>
        <w:pStyle w:val="741"/>
        <w:pageBreakBefore w:val="true"/>
        <w:pBdr/>
        <w:spacing w:after="36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ХОД ВЫПОЛНЕНИЯ РАБОТЫ</w:t>
      </w:r>
      <w:r/>
    </w:p>
    <w:p>
      <w:pPr>
        <w:pStyle w:val="742"/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Установка и настройка среды разработки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Был установлен интерпретатор Python версии 3.14.3. Необходимые для работы библиотеки (torch, torchvision, pillow, scik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it-learn, tqdm, numpy) устанавливались командой pip install torch torchvision pillow scikit-learn tqdm numpy внутри изолированного виртуального окружения venv, созданного отдельно для данной лабораторной работы. Для разработки использовалась среда PyCharm.</w:t>
      </w:r>
      <w:r/>
    </w:p>
    <w:p>
      <w:pPr>
        <w:pStyle w:val="742"/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Формирование датасета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решения задачи бинарной классификации был сформирован датасет из двух классов: animals (животные) и humans (люди).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Изображения класса animals были получены из открытого набора данных «Cats and Dogs sample», размещённого на платформе Zenodo; из набора использовалис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ь только изображения кошек, поскольку требование задания к консистентности выборки (схожие условия съёмки, единая природа объекта) проще обеспечить при использовании одного вида животного, чем при смешении нескольких видов с разной позой, ракурсом и фоном.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Изображения класса humans были получены из открытого набора данных «Human Detection Dataset», размещённого на платформе Kaggle.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Итоговый датасет был разделён на обучающую и валидационную выборки в соотношении 80/20 и организован в виде структуры каталогов, ожидаемой классом torchvision.datasets.ImageFolder: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dataset/train/animals — 524 изображения;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dataset/train/humans — 448 изображений;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dataset/val/animals — 131 изображение;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dataset/val/humans — 111 изображений.</w:t>
      </w:r>
      <w:r/>
    </w:p>
    <w:p>
      <w:pPr>
        <w:pBdr/>
        <w:spacing w:after="0" w:before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Количество изображений в обоих классах подобрано сопоставимым для обеспечения сбалансированности обучающей выборки.</w:t>
      </w:r>
      <w:r/>
    </w:p>
    <w:p>
      <w:pPr>
        <w:pStyle w:val="742"/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Реализация программы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Программная часть работы состоит из четырёх скриптов: model.py, train.py, predict.py и test_model.py. Листинги всех скриптов приведены в приложениях А–Г.</w:t>
      </w:r>
      <w:r/>
    </w:p>
    <w:p>
      <w:pPr>
        <w:pBdr/>
        <w:spacing w:after="120" w:before="20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Скрипт model.py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Содержит функцию create_model, формирующую архитектуру нейронной сети. В качестве основы используется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редобученная на датасете ImageNet модель ResNet-18 из библиотеки torchvision (параметр pretrained=True загружает веса ResNet18_Weights.DEFAULT). Использование предобученной модели (transfer learning) позволяет существенно ускорить обучение и добиться прием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лемой точности на относительно небольшом собственном датасете. Последний полносвязный слой модели (model.fc) заменяется новым слоем nn.Linear с выходной размерностью, равной числу классов задачи (2), что адаптирует модель под задачу бинарной классификации.</w:t>
      </w:r>
      <w:r/>
    </w:p>
    <w:p>
      <w:pPr>
        <w:pBdr/>
        <w:spacing w:after="120" w:before="20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Скрипт train.py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Реализует обучение модели. Аргументы командной строки (--train-dir, --val-dir, --epochs, --batch-size, --learning-rate, --output) обрабатываются модулем argparse. Изображения преобразуются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помощью torchvision.transforms: приведение к размеру 224×224, преобразование в тензор и нормализация по средним и стандартным отклонениям, соответствующим предобучению ResNet-18 на ImageNet. Обучающая и валидационная выборки загружаются с помощью ImageFol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der, автоматически определяющего классы по названиям подпапок в алфавитном порядке (animals — индекс 0, humans — индекс 1). Функция run_epoch выполняет один проход по данным: в режиме обучения — прямой и обратный проход с обновлением весов оптимизатором Ad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am и функцией потерь CrossEntropyLoss, в режиме валидации — только прямой проход без изменения параметров модели (torch.set_grad_enabled(False)). По окончании всех эпох веса модели сохраняются в файл посредством torch.save(model.state_dict(), output_path).</w:t>
      </w:r>
      <w:r/>
    </w:p>
    <w:p>
      <w:pPr>
        <w:pBdr/>
        <w:spacing w:after="120" w:before="20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Скрипт predict.py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Реализует классификацию одного изображения по обученным весам. Изображение приводится к тем же преобразованиям, что использовались при обучении, после чего подаётся на вхо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 модели в режиме model.eval() с отключённым вычислением градиентов (torch.no_grad()). Класс с максимальным значением на выходе слоя определяется функцией argmax и сопоставляется с человекочитаемым названием из списка CLASS_NAMES = ["животное", "человек"].</w:t>
      </w:r>
      <w:r/>
    </w:p>
    <w:p>
      <w:pPr>
        <w:pBdr/>
        <w:spacing w:after="120" w:before="20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Скрипт test_model.py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Реализует автоматизированное тестирование обученной модели на трёх типах данных: обучающей выборке, валидационной выборке и изображениях из произвольного источника (папка test_custom). Соответствие названия подпапки датасета и ож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идаемого класса задаётся словарём FOLDER_LABELS. Для каждого найденного изображения вызывается функция predict из predict.py, результат сравнивается с ожидаемой меткой, после чего выводится итоговая таблица результатов и точность классификации в процентах.</w:t>
      </w:r>
      <w:r/>
    </w:p>
    <w:p>
      <w:pPr>
        <w:pStyle w:val="742"/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 Обучение модели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Первый запуск обучения выполнялся с параметрами по умолчанию (без дополнительной аугментации изображений) в течение 2 эпох: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Epoch 1/2: train_accuracy=0.8704, val_accuracy=0.8554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Epoch 2/2: train_accuracy=0.9424, val_accuracy=0.8967</w:t>
      </w:r>
      <w:r/>
    </w:p>
    <w:p>
      <w:pPr>
        <w:pBdr/>
        <w:spacing w:after="0" w:before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Точность на валидационной выборке составила 89,67 %, что превышает требуемый методичкой порог в 80 %.</w:t>
      </w:r>
      <w:r/>
    </w:p>
    <w:p>
      <w:pPr>
        <w:pStyle w:val="741"/>
        <w:pageBreakBefore w:val="true"/>
        <w:pBdr/>
        <w:spacing w:after="36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1.5 ЭКСПЕРИМЕНТ С АУГМЕНТАЦИЕЙ ДАННЫХ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выполнения пункта задания о проведении экспериментов с параметрами модели в преобразования обучающей выборки были добавлен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 случайные аугментации: RandomResizedCrop, RandomHorizontalFlip и ColorJitter. Цель эксперимента — снизить зависимость модели от точной композиции кадра исходного датасета и повысить обобщающую способность на изображениях, не входящих в обучающую выборку.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 была переобучена с применением аугментации в течение 5 эпох. Результаты обучения по эпохам представлены на рисунке 1.</w:t>
      </w:r>
      <w:r/>
    </w:p>
    <w:p>
      <w:pPr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109005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400" cy="1109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87.3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Рисунок 1 – Результаты обучения модели с аугментацией по эпохам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 приведённых результатов видно, что наилучшее значение точности на валидационной выборке (97,11 %) достигается на 3-й эпохе, после чего происх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одит его снижение (93,39 % на 4-й эпохе и 80,17 % на 5-й эпохе) при одновременном снижении точности на обучающей выборке. Это свидетельствует о переобучении модели при увеличении числа эпох. Поскольку в реализации train.py сохраняются веса только последней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эпохи, а не эпохи с наилучшим результатом на валидации, для практического использования модели целесообразно было бы доработать скрипт таким образом, чтобы сохранялась версия модели с максимальной val_accuracy — это отмечено как направление для доработки.</w:t>
      </w:r>
      <w:r/>
    </w:p>
    <w:p>
      <w:pPr>
        <w:pStyle w:val="741"/>
        <w:pageBreakBefore w:val="true"/>
        <w:pBdr/>
        <w:spacing w:after="36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1.6 ТЕСТИРОВАНИЕ ПРОГРАММЫ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работы программы проводилось на трёх типах изображений: из обучающей выборки, из валидационной выборки и из произвольного источника, не связанного с исходными датасетами.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Примеры корректной классификации отдельных изображений с помощью скрипта predict.py представлены на рисунках 2 и 3.</w:t>
      </w:r>
      <w:r/>
    </w:p>
    <w:p>
      <w:pPr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606701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400" cy="6067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47.7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Рисунок 2 – Корректное распознавание изображения класса «человек»</w:t>
      </w:r>
      <w:r/>
    </w:p>
    <w:p>
      <w:pPr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606701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86400" cy="6067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47.7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Рисунок 3 – Корректное распознавание изображения класса «животное»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Автоматизированное тестирование с помощью скрипта test_model.py на выборках по 20 изображений каждого класса из train и val показало точность 85,00 % и 85,00–95,00 % соответственно (в зависимости от версии весов модели).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проверки работы модели на изображениях из произвольного источника была сформирована папка test_custom с 5 изображениями кошек и 5 изображениями людей, не входящими ни в один из использованных датасетов. Результат тестирования представлен на рисунке 4.</w:t>
      </w:r>
      <w:r/>
    </w:p>
    <w:p>
      <w:pPr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671680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86400" cy="1671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00pt;height:131.6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Рисунок 4 – Результат тестирования на изображениях из произвольного источника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Точность на произвольных изображениях составила 70,00 %, что заметно ниже точности на train и val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выборках (85–95 %). Наблюдаемый разрыв указывает на частичное переобучение модели под специфику использованных источников данных: класс humans был сформирован из изображений с достаточно единообразной композицией кадра, тогда как изображения из произвольн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ого источника обладают большей вариативностью ракурса, фона и масштаба объекта. Данное наблюдение подтверждает важность аугментации и разнообразия обучающей выборки для обеспечения устойчивой обобщающей способности модели за пределами конкретного датасета.</w:t>
      </w:r>
      <w:r/>
    </w:p>
    <w:p>
      <w:pPr>
        <w:pStyle w:val="741"/>
        <w:pageBreakBefore w:val="true"/>
        <w:pBdr/>
        <w:spacing w:after="36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была реализована модель бинарной классификации изображений на основе свёрто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чной нейронной сети ResNet-18 с использованием подхода transfer learning. Модель была обучена на сформированном датасете из двух классов («человек» и «животное») и показала точность на валидационной выборке свыше 80 %, что удовлетворяет требованию задания.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Были разработаны скрипты для обучения модел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(train.py), классификации отдельного изображения (predict.py) и автоматизированного тестирования на трёх типах данных (test_model.py). Проведённый эксперимент с добавлением аугментации данных продемонстрировал эффект переобучения при увеличении числа эпо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х, а тестирование на изображениях из произвольного источника показало снижение точности по сравнению с train/val выборками, что указывает на зависимость обученной модели от специфики исходных датасетов. Полученные результаты подтверждают эффективность прим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енения методов глубокого обучения для решения задач бинарной классификации изображений и одновременно иллюстрируют типичные для машинного обучения проблемы переобучения и ограниченной обобщающей способности при недостаточно разнообразной обучающей выборке.</w:t>
      </w:r>
      <w:r/>
    </w:p>
    <w:p>
      <w:pPr>
        <w:pStyle w:val="741"/>
        <w:pageBreakBefore w:val="true"/>
        <w:pBdr/>
        <w:spacing w:after="36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ОТВЕТЫ НА КОНТРОЛЬНЫЕ ВОПРОСЫ</w:t>
      </w:r>
      <w:r/>
    </w:p>
    <w:p>
      <w:pPr>
        <w:pStyle w:val="742"/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1) Какие классы задач могут быть решены с помощью методов искусственного интеллекта?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Методы искусственного интеллекта позволяют решать широкий спектр задач, связанных с анализом данных. К основным кла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ссам задач относятся классификация, регрессия и кластеризация. Также ИИ применяется для распознавания изображений, обработки естественного языка и прогнозирования. Кроме того, методы ИИ используются для принятия решений и автоматизации различных процессов.</w:t>
      </w:r>
      <w:r/>
    </w:p>
    <w:p>
      <w:pPr>
        <w:pStyle w:val="742"/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2) Чем отличается обучающий набор данных от тестового?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Обучающий набор данных используется для обучения модели, то есть для настройки её параметров и выявления закономерностей: в процессе обучения модель «з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апоминает» зависимости между входными данными и правильными ответами. Тестовый (валидационный) набор применяется для оценки качества уже обученной модели и содержит данные, которые модель ранее не видела, что позволяет проверить её способность к обобщению.</w:t>
      </w:r>
      <w:r/>
    </w:p>
    <w:p>
      <w:pPr>
        <w:pStyle w:val="742"/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3) Что такое признак в контексте методов искусственного интеллекта? Что такое метка? В чём их разница?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Признак — это характеристика объекта, используемая моделью для анализа и принятия решения; в случае изображений признаками могут быть цвет, форма, текстура и другие визу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альные особенности. Метка — это правильный ответ или класс, к которому относится объект, например «человек» или «животное». Разница заключается в том, что признаки являются входными данными, а метки — целевыми значениями, которые модель должна предсказать.</w:t>
      </w:r>
      <w:r/>
    </w:p>
    <w:p>
      <w:pPr>
        <w:pStyle w:val="742"/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4) Чем методы глубокого обучения отличаются от других методов искусственного интеллекта?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Методы глубокого обучения основаны на использовании многослойных нейронных сетей, способных автоматически извлекать сложные признаки из данных. В отличие от классических методов, где признаки часто зада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ются вручную, в глубоком обучении модель сама находит наиболее значимые характеристики. Это позволяет эффективно работать с неструктурированными данными, такими как изображения, звук и текст, однако требует большего объёма данных и вычислительных ресурсов.</w:t>
      </w:r>
      <w:r/>
    </w:p>
    <w:p>
      <w:pPr>
        <w:pStyle w:val="742"/>
        <w:pBdr/>
        <w:spacing w:after="12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5) Из чего состоит слой в нейронной сети? Какие слои бывают? Что такое нейрон?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Слой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нейронной сети состоит из набора нейронов, обрабатывающих входные данные и передающих результат дальше. Каждый нейрон выполняет вычисления: умножает входные значения на веса, суммирует их и применяет функцию активации. Существуют различные типы слоёв: вход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ной, скрытые и выходной, а также специализированные слои — свёрточные, полносвязные, слои нормализации и активации. Нейрон является базовым вычислительным элементом сети, реализующим простую математическую операцию и участвующим в процессе обучения модели.</w:t>
      </w:r>
      <w:r/>
    </w:p>
    <w:p>
      <w:pPr>
        <w:pStyle w:val="741"/>
        <w:pageBreakBefore w:val="true"/>
        <w:pBdr/>
        <w:spacing w:after="36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 PyTorch Documentation. torchvision.models — ResNet [Электронный ресурс]. – URL: https://docs.pytorch.org/vision/stable/models/resnet.html (дата обращения: 16.09.2026).</w:t>
      </w:r>
      <w:r/>
    </w:p>
    <w:p>
      <w:pPr>
        <w:pBdr/>
        <w:spacing w:after="0" w:before="12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 PyTorch Documentation. torch.nn [Электронный ресурс]. – URL: https://docs.pytorch.org/docs/stable/nn.html (дата обращения: 16.09.2026).</w:t>
      </w:r>
      <w:r/>
    </w:p>
    <w:p>
      <w:pPr>
        <w:pBdr/>
        <w:spacing w:after="0" w:before="12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 PyTorch Documentation. torchvision.datasets.ImageFolder [Электронный ресурс]. – URL: https://docs.pytorch.org/vision/stable/generated/torchvision.datasets.ImageFolder.html (дата обращения: 16.09.2026).</w:t>
      </w:r>
      <w:r/>
    </w:p>
    <w:p>
      <w:pPr>
        <w:pBdr/>
        <w:spacing w:after="0" w:before="12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 Cats and Dogs sample [Электронный ресурс] : датасет. – Zenodo, 2021. – URL: https://zenodo.org/record/5226945 (дата обращения: 16.09.2026).</w:t>
      </w:r>
      <w:r/>
    </w:p>
    <w:p>
      <w:pPr>
        <w:pBdr/>
        <w:spacing w:after="0" w:before="12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 Human Detection Dataset [Электронный ресурс] : датасет. – Kaggle. – URL: https://www.kaggle.com/datasets/constantinwerner/human-detection-dataset (дата обращения: 16.09.2026).</w:t>
      </w:r>
      <w:r/>
    </w:p>
    <w:p>
      <w:pPr>
        <w:pBdr/>
        <w:spacing w:after="0" w:before="12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 ГОСТ 7.32-2017. Отчёт о научно-исследовательской работе. Структура и правила оформления. – Введ. 2018-07-01. – Москва : Стандартинформ, 2018. – Текст : непосредственный.</w:t>
      </w:r>
      <w:r/>
    </w:p>
    <w:p>
      <w:pPr>
        <w:pStyle w:val="741"/>
        <w:pageBreakBefore w:val="true"/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ПРИЛОЖЕНИЕ А</w:t>
      </w:r>
      <w:r/>
    </w:p>
    <w:p>
      <w:pPr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(обязательное)
Листинг файла model.py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import torch.nn as nn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from torchvision import models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def create_model(num_classes=2, pretrained=True):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weights = models.ResNet18_Weights.DEFAULT if pretrained else None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model = models.resnet18(weights=weights)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model.fc = nn.Linear(model.fc.in_features, num_classes)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return model</w:t>
      </w:r>
      <w:r/>
    </w:p>
    <w:p>
      <w:pPr>
        <w:pStyle w:val="741"/>
        <w:pageBreakBefore w:val="true"/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ПРИЛОЖЕНИЕ Б</w:t>
      </w:r>
      <w:r/>
    </w:p>
    <w:p>
      <w:pPr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(обязательное)
Листинг файла train.py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import argparse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import torch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from torch import nn, optim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from torch.utils.data import DataLoader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from torchvision import datasets, transforms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from model import create_model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def run_epoch(model, dataloader, criterion, device, optimizer=None):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is_training = optimizer is not None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model.train() if is_training else model.eval()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total_loss = 0.0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correct =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total =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with torch.set_grad_enabled(is_training):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for images, labels in dataloader: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images = images.to(device)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labels = labels.to(device)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if is_training: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optimizer.zero_grad()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outputs = model(images)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loss = criterion(outputs, labels)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if is_training: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loss.backward()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optimizer.step()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total_loss += loss.item()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predicted = outputs.argmax(dim=1)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correct += (predicted == labels).sum().item()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total += labels.size(0)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return total_loss / len(dataloader), correct / total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def train(train_dir, val_dir, epochs, batch_size, learning_rate, output_path):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device = torch.device("cuda" if torch.cuda.is_available() else "cpu")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transform = transforms.Compose(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[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transforms.RandomResizedCrop(224, scale=(0.6, 1.0)),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transforms.RandomHorizontalFlip(),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transforms.ColorJitter(brightness=0.3, contrast=0.3, saturation=0.2),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transforms.ToTensor(),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transforms.Normalize(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mean=[0.485, 0.456, 0.406],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std=[0.229, 0.224, 0.225],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),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]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train_dataset = datasets.ImageFolder(root=train_dir, transform=transform)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val_dataset = datasets.ImageFolder(root=val_dir, transform=transform)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if train_dataset.classes != val_dataset.classes: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raise ValueError("Train and validation datasets must have the same class folders.")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train_loader = DataLoader(train_dataset, batch_size=batch_size, shuffle=True)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val_loader = DataLoader(val_dataset, batch_size=batch_size, shuffle=False)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model = create_model(num_classes=2).to(device)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criterion = nn.CrossEntropyLoss()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optimizer = optim.Adam(model.parameters(), lr=learning_rate)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for epoch in range(epochs):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train_loss, train_accuracy = run_epoch(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model=model,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dataloader=train_loader,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criterion=criterion,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device=device,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optimizer=optimizer,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val_loss, val_accuracy = run_epoch(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model=model,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dataloader=val_loader,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criterion=criterion,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device=device,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print(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f"Epoch {epoch + 1}/{epochs}: "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f"train_loss={train_loss:.4f}, train_accuracy={train_accuracy:.4f}, "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f"val_loss={val_loss:.4f}, val_accuracy={val_accuracy:.4f}"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torch.save(model.state_dict(), output_path)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print(f"Weights saved to {output_path}")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print(f"Classes: {train_dataset.classes}")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def parse_args():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parser = argparse.ArgumentParser()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parser.add_argument("--train-dir", required=True)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parser.add_argument("--val-dir", required=True)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parser.add_argument("--epochs", type=int, default=5)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parser.add_argument("--batch-size", type=int, default=16)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parser.add_argument("--learning-rate", type=float, default=0.001)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parser.add_argument("--output", default="resnet18_binary.pth")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return parser.parse_args()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if __name__ == "__main__":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args = parse_args()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train(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train_dir=args.train_dir,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val_dir=args.val_dir,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epochs=args.epochs,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batch_size=args.batch_size,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learning_rate=args.learning_rate,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output_path=args.output,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)</w:t>
      </w:r>
      <w:r/>
    </w:p>
    <w:p>
      <w:pPr>
        <w:pStyle w:val="741"/>
        <w:pageBreakBefore w:val="true"/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ПРИЛОЖЕНИЕ В</w:t>
      </w:r>
      <w:r/>
    </w:p>
    <w:p>
      <w:pPr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(обязательное)
Листинг файла predict.py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import argparse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import torch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from PIL import Image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from torchvision import transforms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from model import create_model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CLASS_NAMES = ["животное", "человек"]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def predict(image_path, weights_path):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device = torch.device("cuda" if torch.cuda.is_available() else "cpu")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transform = transforms.Compose(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[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transforms.Resize((224, 224)),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transforms.ToTensor(),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transforms.Normalize(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mean=[0.485, 0.456, 0.406],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std=[0.229, 0.224, 0.225],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),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]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model = create_model(num_classes=2, pretrained=False)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model.load_state_dict(torch.load(weights_path, map_location=device))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model.to(device)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model.eval()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image = Image.open(image_path).convert("RGB")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image = transform(image).unsqueeze(0).to(device)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with torch.no_grad():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outputs = model(image)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predicted_class = outputs.argmax(dim=1).item()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return CLASS_NAMES[predicted_class]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def parse_args():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parser = argparse.ArgumentParser()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parser.add_argument("--image", required=True)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parser.add_argument("--weights", default="resnet18_binary.pth")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return parser.parse_args()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if __name__ == "__main__":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args = parse_args()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result = predict(image_path=args.image, weights_path=args.weights)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print(f"Результат классификации: {result}")</w:t>
      </w:r>
      <w:r/>
    </w:p>
    <w:p>
      <w:pPr>
        <w:pStyle w:val="741"/>
        <w:pageBreakBefore w:val="true"/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ПРИЛОЖЕНИЕ Г</w:t>
      </w:r>
      <w:r/>
    </w:p>
    <w:p>
      <w:pPr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(обязательное)
Листинг файла test_model.py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# -*- coding: utf-8 -*-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import os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import sys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sys.stdout.reconfigure(encoding='utf-8')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from predict import predict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FOLDER_LABELS = {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"humans": "человек",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"animals": "животное",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}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def test_folder(folder_path, expected_label, results, n):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count_for_this_folder = sum(1 for _, _, exp, _ in results if exp == expected_label)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if count_for_this_folder &gt;= n: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return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images = [f for f in os.listdir(folder_path) if f.lower().endswith(('.jpg', '.jpeg', '.png'))]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for img in images: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count_for_this_folder = sum(1 for _, _, exp, _ in results if exp == expected_label)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if count_for_this_folder &gt;= n: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break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img_path = os.path.join(folder_path, img)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try: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result = predict(image_path=img_path, weights_path="resnet18_binary.pth")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correct = result.lower() == expected_label.lower()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results.append((img, result, expected_label, correct))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except Exception as e: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results.append((img, f"ОШИБКА: {e}", expected_label, False))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def run_tests(dataset_dir, title, n=10):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results = []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if not os.path.exists(dataset_dir):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return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for folder in os.listdir(dataset_dir):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folder_path = os.path.join(dataset_dir, folder)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if not os.path.isdir(folder_path):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continue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expected_label = FOLDER_LABELS.get(folder.lower())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if expected_label is None: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print(f"  [!] Папка '{folder}' не распознана, пропускаю")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continue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test_folder(folder_path, expected_label, results, n)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if not results: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print(f"Картинки не найдены в {dataset_dir}")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return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print("=" * 70)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print(f"{title}: {len(results)} тестов")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print("=" * 70)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correct_count =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for i, (img, returned, expected, correct) in enumerate(results, 1):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status = "правильно" if correct else "НЕВЕРНО"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if correct: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correct_count += 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print(f"{i:02d}. {img:&lt;30} вернуло: {returned:&lt;12} ожидалось: {expected:&lt;12} {status}")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accuracy = correct_count / len(results) * 100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print(f"Итог: {correct_count}/{len(results)} правильно | Точность: {accuracy:.2f}%")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print()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if __name__ == "__main__":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run_tests("dataset/train", "ИЗ ОБУЧАЮЩЕЙ ВЫБОРКИ", n=20)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run_tests("dataset/val", "ИЗ ВАЛИДАЦИОННОЙ ВЫБОРКИ", n=20)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if os.path.exists("test_custom"):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run_tests("test_custom", "ИЗ ПРОИЗВОЛЬНОГО ИСТОЧНИКА", n=10)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3" w:right="566" w:bottom="1133" w:left="1700" w:header="708" w:footer="708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5">
    <w:name w:val="Title"/>
    <w:qFormat/>
    <w:pPr>
      <w:pBdr/>
      <w:spacing/>
      <w:ind/>
    </w:pPr>
    <w:rPr>
      <w:sz w:val="56"/>
      <w:szCs w:val="56"/>
    </w:rPr>
  </w:style>
  <w:style w:type="paragraph" w:styleId="72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9">
    <w:name w:val="Heading 4"/>
    <w:qFormat/>
    <w:pPr>
      <w:pBdr/>
      <w:spacing/>
      <w:ind/>
    </w:pPr>
    <w:rPr>
      <w:i/>
      <w:iCs/>
      <w:color w:val="2e74b5"/>
    </w:rPr>
  </w:style>
  <w:style w:type="paragraph" w:styleId="730">
    <w:name w:val="Heading 5"/>
    <w:qFormat/>
    <w:pPr>
      <w:pBdr/>
      <w:spacing/>
      <w:ind/>
    </w:pPr>
    <w:rPr>
      <w:color w:val="2e74b5"/>
    </w:rPr>
  </w:style>
  <w:style w:type="paragraph" w:styleId="731">
    <w:name w:val="Heading 6"/>
    <w:qFormat/>
    <w:pPr>
      <w:pBdr/>
      <w:spacing/>
      <w:ind/>
    </w:pPr>
    <w:rPr>
      <w:color w:val="1f4d78"/>
    </w:rPr>
  </w:style>
  <w:style w:type="paragraph" w:styleId="732">
    <w:name w:val="Strong"/>
    <w:qFormat/>
    <w:pPr>
      <w:pBdr/>
      <w:spacing/>
      <w:ind/>
    </w:pPr>
    <w:rPr>
      <w:b/>
      <w:bCs/>
    </w:rPr>
  </w:style>
  <w:style w:type="paragraph" w:styleId="733">
    <w:name w:val="List Paragraph"/>
    <w:qFormat/>
    <w:pPr>
      <w:pBdr/>
      <w:spacing/>
      <w:ind/>
    </w:pPr>
  </w:style>
  <w:style w:type="character" w:styleId="73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6">
    <w:name w:val="footnote text"/>
    <w:link w:val="7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7">
    <w:name w:val="Footnote Text Char"/>
    <w:link w:val="73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end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End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1">
    <w:name w:val="Heading 1"/>
    <w:qFormat/>
    <w:pPr>
      <w:pBdr/>
      <w:spacing w:after="360" w:before="0" w:line="36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42">
    <w:name w:val="Heading 2"/>
    <w:qFormat/>
    <w:pPr>
      <w:pBdr/>
      <w:spacing w:after="120" w:before="240" w:line="360" w:lineRule="auto"/>
      <w:ind w:firstLine="709"/>
      <w:jc w:val="left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2026-09-16T13:17:32Z</dcterms:created>
  <dcterms:modified xsi:type="dcterms:W3CDTF">2026-09-16T13:18:53Z</dcterms:modified>
</cp:coreProperties>
</file>