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образования и науки Российской Федерации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Санкт-Петербургский Политехнический Университет Петра Великого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компьютерных наук и кибербезопасности</w:t>
      </w:r>
    </w:p>
    <w:p>
      <w:pPr>
        <w:spacing w:after="0"/>
      </w:pPr>
    </w:p>
    <w:p>
      <w:pPr>
        <w:spacing w:after="0"/>
      </w:pP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№ 4</w:t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«ОРГАНИЗАЦИЯ АНАЛОГОВОГО ВВОДА-ВЫВОДА: АЦП И ШИМ»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«Аппаратные средства вычислительной техники»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3</w:t>
      </w:r>
    </w:p>
    <w:p>
      <w:pPr>
        <w:spacing w:after="0"/>
      </w:pPr>
    </w:p>
    <w:tbl>
      <w:tblPr>
        <w:tblW w:type="dxa" w:w="93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400"/>
        <w:gridCol w:w="395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0" w:line="360" w:lineRule="auto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Выполнил</w:t>
            </w:r>
          </w:p>
          <w:p>
            <w:pPr>
              <w:spacing w:after="0" w:line="360" w:lineRule="auto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гр. 5151001/40001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0" w:line="360" w:lineRule="auto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0" w:line="360" w:lineRule="auto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Антонов Г. Е.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0" w:line="360" w:lineRule="auto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&lt;подпись&gt;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0" w:line="360" w:lineRule="auto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</w:tr>
    </w:tbl>
    <w:p>
      <w:pPr>
        <w:spacing w:after="0"/>
      </w:pPr>
    </w:p>
    <w:tbl>
      <w:tblPr>
        <w:tblW w:type="dxa" w:w="93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400"/>
        <w:gridCol w:w="395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0" w:line="360" w:lineRule="auto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Преподаватель /</w:t>
            </w:r>
          </w:p>
          <w:p>
            <w:pPr>
              <w:spacing w:after="0" w:line="360" w:lineRule="auto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ассистент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0" w:line="360" w:lineRule="auto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Семенов П.О.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0" w:line="360" w:lineRule="auto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&lt;подпись&gt;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0" w:line="360" w:lineRule="auto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Санкт-Петербург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 г.</w:t>
      </w:r>
    </w:p>
    <w:p>
      <w:r>
        <w:br w:type="page"/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12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Цель работы</w:t>
      </w:r>
    </w:p>
    <w:p>
      <w:pPr>
        <w:keepNext w:val="false"/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Получение практических навыков по работе с аналого-цифровым преобразователем и таймерами-счётчиками. Изучение принципов применения широтно-импульсной модуляции в современных цифровых устройствах.</w:t>
      </w:r>
    </w:p>
    <w:p>
      <w:pPr>
        <w:keepNext/>
        <w:spacing w:after="12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Формулировка задания</w:t>
      </w:r>
    </w:p>
    <w:p>
      <w:pPr>
        <w:keepNext w:val="false"/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Логика гирлянды № 3. На каждом из регистров PORTA, PORTB и PORTC циклически отображаются комбинации горящих светодиодов из фиксированного массива значений. Существует общий для всех регистров массив из пяти значений (наборов одновременно горящих светодиодов). Смена состояния гирлянды на каждом порту заключается в циклической последовательной смене индекса отображаемого элемента массива на определённую величину шага. Параметрами гирлянды являются: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массив значений {b0; b1; …; b4} – положительных чисел, которые могут отображаться на регистрах;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величина шага (h), на которую циклически увеличивается индекс отображаемого элемента массива b каждый такт гирлянды, для каждого регистра значение шага своё;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массив временных интервалов (задаётся обратная величина – частота) смены состояния (p0; p1; …; p4);</w:t>
      </w:r>
    </w:p>
    <w:p>
      <w:pPr>
        <w:pStyle w:val="ListParagraph"/>
        <w:numPr>
          <w:ilvl w:val="0"/>
          <w:numId w:val="1"/>
        </w:numPr>
        <w:spacing w:after="12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начальный индекс (d), определяющий, с какого элемента массива b начинает работать гирлянда на соответствующем регистре.</w:t>
      </w:r>
    </w:p>
    <w:p>
      <w:pPr>
        <w:keepNext w:val="false"/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Параметры, отличные для регистров PORTA, PORTB и PORTC, задаются в виде «hb.», «dc.» и т.д., параметры общего массива – в виде «b0.», «p0.» и т.д.</w:t>
      </w:r>
    </w:p>
    <w:p>
      <w:pPr>
        <w:keepNext w:val="false"/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Вариант 3 (настраиваемые параметры): а) b0 ∈ [0; 255]; б) p0 ∈ [1; 10] раз в 2 секунды; в) ha ∈ [-2; 2]. Неизменяемые значения: b1=1, b2=2, b3=3, b4=4; hb=1, hc=2; p1=1, p2=2, p3=3, p4=4; da=db=dc=0.</w:t>
      </w:r>
    </w:p>
    <w:p>
      <w:pPr>
        <w:keepNext w:val="false"/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Переключение между режимами (демонстрация гирлянды / настройка параметров) осуществляется циклически кнопкой PD2 (прерывание INT0). Переключение между настраиваемыми параметрами b0→p0→ha→b0… осуществляется циклически кнопкой PD3 (прерывание INT1). Имя изменяемого параметра отображается на первых разрядах семисегментного индикатора (с точкой-разделителем на последнем разряде имени), значение параметра в шестнадцатеричной системе – на оставшихся разрядах. Изменение значения осуществляется потенциометром на выводе PA5: крайнее левое положение соответствует нижней границе диапазона, крайнее правое – верхней, значение меняется без задержки. Яркость светодиодов на PD7 и PD4 (ШИМ, режим Fast PWM таймеров T1 и T2) показывает степень отдалённости текущего значения настраиваемого параметра от границ диапазона.</w:t>
      </w:r>
    </w:p>
    <w:p>
      <w:pPr>
        <w:keepNext/>
        <w:spacing w:after="12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Ход работы</w:t>
      </w:r>
    </w:p>
    <w:p>
      <w:pPr>
        <w:keepNext/>
        <w:spacing w:after="12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Схема установки (задействованные узлы отладочной платы)</w:t>
      </w:r>
    </w:p>
    <w:p>
      <w:pPr>
        <w:keepNext w:val="false"/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Схема установки с задействованными узлами отладочной платы показана на рисунке 1.</w:t>
      </w:r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4000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Схема установки</w:t>
      </w:r>
    </w:p>
    <w:p>
      <w:pPr>
        <w:keepNext/>
        <w:spacing w:after="12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Блок-схема алгоритма работы программы</w:t>
      </w:r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3676650" cy="64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Блок-схема алгоритма работы программы</w:t>
      </w:r>
    </w:p>
    <w:p>
      <w:r>
        <w:br w:type="page"/>
      </w:r>
    </w:p>
    <w:p>
      <w:pPr>
        <w:keepNext/>
        <w:spacing w:after="12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Комментированный листинг программы</w:t>
      </w:r>
    </w:p>
    <w:p>
      <w:pPr>
        <w:keepNext w:val="false"/>
        <w:spacing w:after="12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Листинг программы на языке Си (avr-gcc) приведён ниже.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#define F_CPU 8000000UL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#define GARLAND_DIV 64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#include &lt;avr/io.h&gt;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#include &lt;avr/interrupt.h&gt;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================================================================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Гирлянда, Логика 3, Вариант 3.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Общий для всех трёх портов массив "картинок" (наборов горящих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светодиодов) b_arr[0..4]. Каждый порт хранит СВОЙ индекс текущего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элемента этого массива и циклически перебирает его с шагом h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(свой для каждого порта, может быть отрицательным). Скорость смены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состояния берётся из ОБЩЕГО массива p_arr[0..4] по ТЕКУЩЕМУ индексу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порта (т.е. чем дальше уехал индекс, тем другая скорость - если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p_arr[i] разные).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Настраиваемые параметры (по заданию варианта 3):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  b0 - b_arr[0], диапазон [0;255]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  p0 - p_arr[0], диапазон [1;10] (раз в 2 секунды)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  ha - шаг индекса для PORTA, диапазон [-2;2]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Зафиксировано заданием: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  b1=1,b2=2,b3=3,b4=4 ; hb=1,hc=2 ; p1=1,p2=2,p3=3,p4=4 ; da=db=dc=0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================================================================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uint8_t b_arr[5] = {0, 1, 2, 3, 4};       // b_arr[0] = b0 (настраиваемый)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uint8_t p_arr[5] = {0x0F, 1, 2, 3, 4};     // p_arr[0] = p0 (настраиваемый)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int8_t ha = 3;   // настраиваемый, [-2;2]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int8_t hb = 1;   // фиксирован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int8_t hc = 2;   // фиксирован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uint8_t da = 0, db = 0, dc = 0;             // фиксированы (начальные индексы)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uint8_t idxA, idxB, idxC;                    // текущий индекс в b_arr для каждого порта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uint8_t count_a = 0, count_b = 0, count_c = 0; // счётчики шагов гирлянды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volatile int mode = 0;        // 0 - гирлянда, 1 - режим настройки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volatile int cur_param = 0;   // 0 -&gt; b0, 1 -&gt; p0, 2 -&gt; ha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volatile unsigned int ind[4] = {0, 0, 0, 0};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volatile int cur_ind = 0;     // 0-3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const unsigned char numb[] =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0b11000000, // 0  — индекс 0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0b11111001, // 1  — индекс 1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0b10100100, // 2  — индекс 2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0b10110000, // 3  — индекс 3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0b10011001, // 4  — индекс 4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0b10010010, // 5  — индекс 5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0b10000010, // 6  — индекс 6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0b11111000, // 7  — индекс 7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0b10000000, // 8  — индекс 8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0b10010000, // 9  — индекс 9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0b00001000, // a. — индекс 10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0b00000011, // b. — индекс 11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0b01000110, // c. — индекс 12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0b10001100, // p  — индекс 13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0b10001011, // h  — индекс 14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0b10000011, // b  — индекс 15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0b10100001, // d  — индекс 16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0b10111111, // -  — индекс 17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0b11111111  // ' '— индекс 18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переменные АЦП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volatile unsigned int adc_value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volatile uint8_t adc_ready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выводит b_arr[текущий индекс] на все три порта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void update_garland(void)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PORTA = b_arr[idxA];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PORTB = b_arr[idxB];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PORTC = b_arr[idxC];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сдвигает индекс idx на шаг h по кругу в пределах 0..4;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h может быть отрицательным (движение "назад" по массиву)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uint8_t advance_index(uint8_t idx, int8_t h)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int tmp = (int)idx + h;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tmp = ((tmp % 5) + 5) % 5;   // приводим к 0..4 даже если tmp отрицательное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return (uint8_t)tmp;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void init_garlands(void)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idxA = da;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idxB = db;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idxC = dc;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count_a = count_b = count_c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update_garland();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обновляет ind[] под текущий выбранный параметр (b0/p0/ha) и его значение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void show_param_name(void)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switch (cur_param)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case 0: // b0, значение 0-255 - нужны ДВЕ hex-цифры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ind[0] = 15; // 'b' (без точки)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ind[1] = 0;   // '0' - точку на эту позицию форсируем в прерывании таймера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ind[2] = b_arr[0] &gt;&gt; 4;    // старший полубайт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ind[3] = b_arr[0] &amp; 0x0F;  // младший полубайт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case 1: // p0, значение 1-10, влезает в 1 hex-разряд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ind[0] = 13; // 'p'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ind[1] = 0;   // '0'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ind[2] = 18; // пусто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ind[3] = p_arr[0];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default: // ha, значение -2..2, может быть отрицательным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ind[0] = 14; // 'h'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ind[1] = 10; // 'a.' (точка уже встроена в этот глиф)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(ha &lt; 0)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ind[2] = 17;                     // '-'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ind[3] = (unsigned int)(-ha);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ind[2] = 18;                     // пусто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ind[3] = (unsigned int)ha;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void timer_init(void){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TCCR0 = (1&lt;&lt;WGM01) | (1&lt;&lt;CS01) | (1&lt;&lt;CS00); // режим CTC, предделитель 64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OCR0 = 154;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TIMSK |= (1&lt;&lt;OCIE0); // разрешить прерывание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TCCR1A = (1&lt;&lt;COM1B1)|(1&lt;&lt;WGM10); // ШИМ на ножке PD4, неинвертированный режим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TCCR1B = (1&lt;&lt;WGM12)|(1&lt;&lt;CS10);   // делитель 1, максимальная скорость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OCR1B = 0; // начальное значение (0% скважности)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// Timer2 (ШИМ на PD7)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TCCR2 = (1&lt;&lt;WGM21)|(1&lt;&lt;WGM20)|(1&lt;&lt;COM21)|(1&lt;&lt;COM20)|(1&lt;&lt;CS20);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OCR2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void ADC_init(void)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ADMUX  = (1&lt;&lt;REFS0)|(1&lt;&lt;MUX2)|(1&lt;&lt;MUX0); // AVCC, канал ADC5 (ножка PA5)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ADCSRA = (1&lt;&lt;ADEN)|(1&lt;&lt;ADSC)|(1&lt;&lt;ADATE)|(1&lt;&lt;ADPS2)|(1&lt;&lt;ADPS1)|(1&lt;&lt;ADIE);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ISR(ADC_vect){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adc_value = ADC;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adc_ready = 1;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ISR(TIMER0_COMP_vect)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// режим настройки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if (mode == 1)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PORTA = 0x00;                       // 1. гасим все индикаторы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(++cur_ind &gt; 3) cur_ind = 0;     // 2. переходим к следующему разряду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unsigned char code = numb[ind[3 - cur_ind]];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(cur_ind == 2) {                  // это позиция ind[1] - конец "имени"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code &amp;= 0x7F;                      // принудительно включаем точку (бит7 = DP)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PORTC = ~code;                       // 3. устанавливаем символ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PORTA = (1 &lt;&lt; cur_ind);              // 4. включаем нужный индикатор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// режим гирлянды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if (mode == 0)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static uint8_t garland_tick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garland_tick++;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(garland_tick &gt;= GARLAND_DIV) {   // каждые 64 тика = один шаг гирлянды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garland_tick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(++count_a &gt;= (25 / p_arr[idxA]))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count_a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idxA = advance_index(idxA, ha);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(++count_b &gt;= (25 / p_arr[idxB]))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count_b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idxB = advance_index(idxB, hb);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(++count_c &gt;= (25 / p_arr[idxC]))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count_c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idxC = advance_index(idxC, hc);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update_garland();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кнопка PD2 - переключатель между режимами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ISR(INT0_vect)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if (mode == 0)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mode = 1;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cur_param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PORTA = 0x00;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PORTB = 0x00;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PORTC = 0x00;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show_param_name();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mode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init_garlands();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кнопка PD3 - циклическое переключение между настраиваемыми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// параметрами (b0 -&gt; p0 -&gt; ha -&gt; b0 ...)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ISR(INT1_vect)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if (mode == 1)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cur_param++;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(cur_param &gt; 2) cur_param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show_param_name();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int main(){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timer_init();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ADC_init();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DDRA = 0xDF; // PA5 вход (потенциометр), остальные выходы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DDRB = DDRC = 0xFF; // все выходы (гирлянда)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DDRD = 0x90; // PD7 и PD4 выходы (ШИМ), PD2 PD3 входы (кнопки)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MCUCR = (1&lt;&lt;ISC11)|(1&lt;&lt;ISC10)|(1&lt;&lt;ISC01)|(1&lt;&lt;ISC00);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GICR  = (1&lt;&lt;INT1)|(1&lt;&lt;INT0);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init_garlands();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sei();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while(1)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(mode == 1)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(adc_ready)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adc_ready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static unsigned int adc_sum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static uint8_t adc_count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adc_sum += adc_value;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adc_count++;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if (adc_count &gt;= 16)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unsigned int adc_avg = adc_sum / 16;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adc_sum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adc_count =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uint8_t brightness = (uint8_t)(adc_avg &gt;&gt; 2);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OCR2  = brightness; // PD7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OCR1B = brightness; // PD4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switch (cur_param)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case 0: // b0: [0;255]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b_arr[0] = (uint8_t)(adc_avg * 256UL / 1024);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break;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case 1: // p0: [1;10]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p_arr[0] = (uint8_t)(adc_avg * 10UL / 1024) + 1;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if (p_arr[0] &gt; 10) p_arr[0] = 10;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break;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default: { // ha: [-2;2]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int idx = (int)(adc_avg * 5UL / 1024);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if (idx &gt; 4) idx = 4;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ha = (int8_t)(idx - 2);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break;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show_param_name();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r>
        <w:br w:type="page"/>
      </w:r>
    </w:p>
    <w:p>
      <w:pPr>
        <w:keepNext/>
        <w:spacing w:after="12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3.4. Ответы на контрольные вопросы</w:t>
      </w:r>
    </w:p>
    <w:p>
      <w:pPr>
        <w:keepNext w:val="false"/>
        <w:spacing w:after="6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Посредством каких регистров производится настройка АЦП?</w:t>
      </w:r>
    </w:p>
    <w:p>
      <w:pPr>
        <w:keepNext w:val="false"/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Настройка аналого-цифрового преобразования (АЦП) в микроконтроллерах AVR производится через следующие регистры: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ADMUX (ADC Multiplexer Selection Register) – настраивает источник входного аналогового сигнала, определяет опорное напряжение и режим выравнивания результата;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ADCSRA (ADC Control and Status Register A) – управляет работой АЦП: разрешение преобразований, запуск, выбор предделителя частоты преобразования и разрешение прерывания;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ADCSRB (ADC Control and Status Register B) – дополнительные настройки, в частности выбор источника автозапуска преобразования;</w:t>
      </w:r>
    </w:p>
    <w:p>
      <w:pPr>
        <w:pStyle w:val="ListParagraph"/>
        <w:numPr>
          <w:ilvl w:val="0"/>
          <w:numId w:val="1"/>
        </w:numPr>
        <w:spacing w:after="12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ADCH/ADCL (ADC Data Register) – хранят результат преобразования.</w:t>
      </w:r>
    </w:p>
    <w:p>
      <w:pPr>
        <w:keepNext w:val="false"/>
        <w:spacing w:after="6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В каких режимах может работать АЦП?</w:t>
      </w:r>
    </w:p>
    <w:p>
      <w:pPr>
        <w:keepNext w:val="false"/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АЦП микроконтроллера AVR может работать в следующих режимах: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однократное преобразование (Single Conversion) – одно измерение по записи бита ADSC, после чего преобразователь останавливается;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режим свободного полёта (Free Running) – непрерывные последовательные преобразования без дополнительных запусков; именно этот режим применён в данной работе;</w:t>
      </w:r>
    </w:p>
    <w:p>
      <w:pPr>
        <w:pStyle w:val="ListParagraph"/>
        <w:numPr>
          <w:ilvl w:val="0"/>
          <w:numId w:val="1"/>
        </w:numPr>
        <w:spacing w:after="12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запуск по внешнему событию (Trigger) – преобразование запускается по сигналу одного из источников автозапуска (переполнение таймера, внешнее прерывание и т.д.), выбираемому в регистре ADCSRB.</w:t>
      </w:r>
    </w:p>
    <w:p>
      <w:pPr>
        <w:keepNext w:val="false"/>
        <w:spacing w:after="6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Какие порты и разряды портов микроконтроллера ATmega32 могут обрабатывать входящие аналоговые сигналы?</w:t>
      </w:r>
    </w:p>
    <w:p>
      <w:pPr>
        <w:keepNext w:val="false"/>
        <w:spacing w:after="12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Входные аналоговые сигналы АЦП микроконтроллера ATmega32 может принимать только на выводах порта A (PA0…PA7) – это единственный порт, разряды которого подключены к входному мультиплексору АЦП. Номер используемого канала (PA0…PA7 соответствует ADC0…ADC7) задаётся битами MUX4:MUX0 регистра ADMUX. В данной работе используется канал ADC5 (вывод PA5), к которому подключён потенциометр.</w:t>
      </w:r>
    </w:p>
    <w:p>
      <w:pPr>
        <w:keepNext w:val="false"/>
        <w:spacing w:after="6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Какими способами реализуется ШИМ?</w:t>
      </w:r>
    </w:p>
    <w:p>
      <w:pPr>
        <w:keepNext w:val="false"/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Широтно-импульсная модуляция в таймерах-счётчиках AVR реализуется в нескольких аппаратных режимах: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Fast PWM – быстрая ШИМ с однонаправленным (пилообразным) счётом таймера, применяется для получения более высокой частоты ШИМ-сигнала;</w:t>
      </w:r>
    </w:p>
    <w:p>
      <w:pPr>
        <w:pStyle w:val="ListParagraph"/>
        <w:numPr>
          <w:ilvl w:val="0"/>
          <w:numId w:val="1"/>
        </w:numPr>
        <w:spacing w:after="12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Phase Correct PWM – ШИМ с двунаправленным (треугольным) счётом таймера, обеспечивает симметричный по фазе сигнал ценой более низкой предельной частоты.</w:t>
      </w:r>
    </w:p>
    <w:p>
      <w:pPr>
        <w:keepNext w:val="false"/>
        <w:spacing w:after="6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5. Как настроить ШИМ с помощью таймера-счётчика?</w:t>
      </w:r>
    </w:p>
    <w:p>
      <w:pPr>
        <w:keepNext w:val="false"/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настройки ШИМ на таймере-счётчике AVR обычно выполняют следующие шаги: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выбрать режим работы таймера, поддерживающий ШИМ (Fast PWM или Phase Correct PWM), битами WGMn регистров TCCRnA/TCCRnB;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выбрать режим работы вывода сравнения (COMnx) – неинвертированный или инвертированный ШИМ-сигнал на конкретном выводе;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задать регистр сравнения OCRn – значение, определяющее скважность (момент переключения уровня внутри периода);</w:t>
      </w:r>
    </w:p>
    <w:p>
      <w:pPr>
        <w:pStyle w:val="ListParagraph"/>
        <w:numPr>
          <w:ilvl w:val="0"/>
          <w:numId w:val="1"/>
        </w:numPr>
        <w:spacing w:after="120" w:line="3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выбрать предделитель частоты (биты CSn2:CSn0), задающий итоговую частоту ШИМ-сигнала, и настроить соответствующий вывод порта на выход.</w:t>
      </w:r>
    </w:p>
    <w:p>
      <w:pPr>
        <w:keepNext/>
        <w:spacing w:after="12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Вывод</w:t>
      </w:r>
    </w:p>
    <w:p>
      <w:pPr>
        <w:keepNext w:val="false"/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выполнения лабораторной работы были изучены принципы работы аналого-цифрового преобразователя и таймеров-счётчиков микроконтроллера ATmega32, а также способы применения широтно-импульсной модуляции. Были рассмотрены регистры настройки АЦП, режим свободного полёта с автоматическим перезапуском преобразований по прерыванию, а также режим Fast PWM таймеров T1 и T2 для формирования сигналов регулируемой скважности.</w:t>
      </w:r>
    </w:p>
    <w:p>
      <w:pPr>
        <w:keepNext w:val="false"/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практической части была разработана программа «бегущего огня» (логика № 3): для регистров PORTA, PORTB и PORTC используется общий массив из пяти комбинаций горящих светодиодов, а каждый порт независимо циклически перебирает индекс отображаемого элемента этого массива со своим шагом h и со скоростью, заданной общим массивом временных интервалов p0…p4. Реализовано переключение между режимом демонстрации гирлянды и режимом настройки параметров по кнопке PD2 (INT0), а также циклический выбор настраиваемого параметра b0 → p0 → ha → b0 … по кнопке PD3 (INT1). Считывание положения потенциометра на выводе PA5 выполняется АЦП в режиме свободного полёта с усреднением по 16 отсчётам, на основании чего пересчитывается значение выбранного параметра и яркость индикаторных светодиодов на выводах PD4 и PD7 (ШИМ, Fast PWM таймеров T1 и T2), отражающая удалённость текущего значения от границ допустимого диапазона.</w:t>
      </w:r>
    </w:p>
    <w:p>
      <w:pPr>
        <w:keepNext w:val="false"/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результате выполнения работы были получены практические навыки конфигурирования АЦП и работы с ним по прерыванию, настройки широтно-импульсной модуляции на аппаратных таймерах, а также построения программы с несколькими независимо тактируемыми процессами (гирлянда на трёх портах, динамическая индикация, опрос АЦП), управляемой внешними прерываниями.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6502d0d50f7e8b38bbcda4e1e78463934295bc.png"/><Relationship Id="rId8" Type="http://schemas.openxmlformats.org/officeDocument/2006/relationships/image" Target="media/a3359a90cc4ce6431bc8feb1d054c892b2b2cce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2026-09-14T12:45:52.446Z</dcterms:created>
  <dcterms:modified xsi:type="dcterms:W3CDTF">2026-09-14T12:45:52.447Z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