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CAEB" w14:textId="77777777" w:rsidR="000D3180" w:rsidRDefault="00000000">
      <w:pPr>
        <w:spacing w:line="259" w:lineRule="auto"/>
      </w:pPr>
      <w:r>
        <w:t xml:space="preserve"> Министерство образования и науки Российской Федерации</w:t>
      </w:r>
    </w:p>
    <w:p w14:paraId="2D2257F0" w14:textId="77777777" w:rsidR="000D3180" w:rsidRDefault="00000000">
      <w:pPr>
        <w:spacing w:after="0" w:line="259" w:lineRule="auto"/>
        <w:ind w:left="10" w:right="778"/>
        <w:jc w:val="right"/>
      </w:pPr>
      <w:r>
        <w:t xml:space="preserve"> Санкт-Петербургский Политехнический Университет Петра Великого</w:t>
      </w:r>
    </w:p>
    <w:p w14:paraId="19945F5E" w14:textId="77777777" w:rsidR="000D3180" w:rsidRDefault="00000000">
      <w:pPr>
        <w:spacing w:line="265" w:lineRule="auto"/>
        <w:ind w:left="80" w:right="70"/>
        <w:jc w:val="center"/>
      </w:pPr>
      <w:r>
        <w:t xml:space="preserve"> —</w:t>
      </w:r>
    </w:p>
    <w:p w14:paraId="6C1B5012" w14:textId="77777777" w:rsidR="000D3180" w:rsidRDefault="00000000">
      <w:pPr>
        <w:spacing w:after="2946"/>
        <w:ind w:left="1836"/>
      </w:pPr>
      <w:r>
        <w:t xml:space="preserve"> Институт кибербезопасности и защиты информации</w:t>
      </w:r>
    </w:p>
    <w:p w14:paraId="6EDBA1D8" w14:textId="77777777" w:rsidR="000D3180" w:rsidRDefault="00000000">
      <w:pPr>
        <w:pStyle w:val="1"/>
      </w:pPr>
      <w:r>
        <w:t>ЛАБОРАТОРНАЯРАБОТА№4</w:t>
      </w:r>
    </w:p>
    <w:p w14:paraId="7ADCDD77" w14:textId="4F6E908F" w:rsidR="000D3180" w:rsidRDefault="00000000">
      <w:pPr>
        <w:spacing w:after="0" w:line="259" w:lineRule="auto"/>
        <w:ind w:left="0" w:firstLine="0"/>
        <w:jc w:val="center"/>
      </w:pPr>
      <w:r>
        <w:t>«</w:t>
      </w:r>
      <w:r>
        <w:rPr>
          <w:b/>
        </w:rPr>
        <w:t>Спектры сигналов</w:t>
      </w:r>
      <w:r>
        <w:t>»</w:t>
      </w:r>
    </w:p>
    <w:p w14:paraId="06292422" w14:textId="77777777" w:rsidR="000D3180" w:rsidRDefault="00000000">
      <w:pPr>
        <w:spacing w:after="6" w:line="259" w:lineRule="auto"/>
        <w:ind w:left="70" w:firstLine="0"/>
        <w:jc w:val="center"/>
      </w:pPr>
      <w:r>
        <w:rPr>
          <w:b/>
        </w:rPr>
        <w:t xml:space="preserve"> </w:t>
      </w:r>
    </w:p>
    <w:p w14:paraId="735BD03D" w14:textId="4B569F44" w:rsidR="000D3180" w:rsidRDefault="00000000">
      <w:pPr>
        <w:spacing w:after="2241"/>
        <w:ind w:left="2173"/>
      </w:pPr>
      <w:r>
        <w:t xml:space="preserve"> по дисциплине «Электроника и схемотехника»</w:t>
      </w:r>
    </w:p>
    <w:p w14:paraId="2450B497" w14:textId="22098C4C" w:rsidR="000D3180" w:rsidRDefault="002142DB">
      <w:pPr>
        <w:spacing w:line="259" w:lineRule="auto"/>
        <w:ind w:left="5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35812A1" wp14:editId="0231CC03">
                <wp:simplePos x="0" y="0"/>
                <wp:positionH relativeFrom="column">
                  <wp:posOffset>3983223</wp:posOffset>
                </wp:positionH>
                <wp:positionV relativeFrom="paragraph">
                  <wp:posOffset>54018</wp:posOffset>
                </wp:positionV>
                <wp:extent cx="54720" cy="4680"/>
                <wp:effectExtent l="38100" t="38100" r="40640" b="33655"/>
                <wp:wrapNone/>
                <wp:docPr id="1117662881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47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E1F5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2" o:spid="_x0000_s1026" type="#_x0000_t75" style="position:absolute;margin-left:313.3pt;margin-top:3.9pt;width: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D85ECA8" wp14:editId="5E5FA79B">
                <wp:simplePos x="0" y="0"/>
                <wp:positionH relativeFrom="column">
                  <wp:posOffset>2777490</wp:posOffset>
                </wp:positionH>
                <wp:positionV relativeFrom="paragraph">
                  <wp:posOffset>-161925</wp:posOffset>
                </wp:positionV>
                <wp:extent cx="1177920" cy="518160"/>
                <wp:effectExtent l="38100" t="38100" r="22860" b="34290"/>
                <wp:wrapNone/>
                <wp:docPr id="743320092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77920" cy="5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4C2F5" id="Рукописный ввод 11" o:spid="_x0000_s1026" type="#_x0000_t75" style="position:absolute;margin-left:218.35pt;margin-top:-13.1pt;width:93.5pt;height:4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">
                <v:imagedata r:id="rId9" o:title=""/>
              </v:shape>
            </w:pict>
          </mc:Fallback>
        </mc:AlternateContent>
      </w:r>
      <w:r>
        <w:t xml:space="preserve"> Выполнил</w:t>
      </w:r>
    </w:p>
    <w:p w14:paraId="472CC538" w14:textId="3DE269D4" w:rsidR="000D3180" w:rsidRDefault="00000000">
      <w:pPr>
        <w:tabs>
          <w:tab w:val="center" w:pos="2133"/>
          <w:tab w:val="center" w:pos="8168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студент гр. 5151001/</w:t>
      </w:r>
      <w:r w:rsidR="00B70DB4">
        <w:t>4</w:t>
      </w:r>
      <w:r>
        <w:t>0001</w:t>
      </w:r>
      <w:r>
        <w:tab/>
      </w:r>
      <w:r w:rsidR="00B12E39">
        <w:t>Антонов Г. Е.</w:t>
      </w:r>
    </w:p>
    <w:p w14:paraId="1B96D04F" w14:textId="77777777" w:rsidR="000D3180" w:rsidRDefault="00000000">
      <w:pPr>
        <w:spacing w:after="47" w:line="259" w:lineRule="auto"/>
        <w:ind w:left="198"/>
        <w:jc w:val="center"/>
      </w:pPr>
      <w:r>
        <w:rPr>
          <w:sz w:val="22"/>
        </w:rPr>
        <w:t>&lt;</w:t>
      </w:r>
      <w:r>
        <w:rPr>
          <w:i/>
          <w:sz w:val="22"/>
        </w:rPr>
        <w:t>подпись</w:t>
      </w:r>
      <w:r>
        <w:rPr>
          <w:sz w:val="22"/>
        </w:rPr>
        <w:t>&gt;</w:t>
      </w:r>
    </w:p>
    <w:p w14:paraId="03C22DCF" w14:textId="77777777" w:rsidR="000D3180" w:rsidRDefault="00000000">
      <w:pPr>
        <w:spacing w:after="0" w:line="259" w:lineRule="auto"/>
        <w:ind w:left="570" w:firstLine="0"/>
        <w:jc w:val="left"/>
      </w:pPr>
      <w:r>
        <w:t xml:space="preserve"> </w:t>
      </w:r>
    </w:p>
    <w:p w14:paraId="4B642023" w14:textId="77777777" w:rsidR="000D3180" w:rsidRDefault="00000000">
      <w:pPr>
        <w:spacing w:after="206" w:line="259" w:lineRule="auto"/>
        <w:ind w:left="580"/>
      </w:pPr>
      <w:r>
        <w:t xml:space="preserve"> Преподаватель</w:t>
      </w:r>
    </w:p>
    <w:p w14:paraId="5B31B28F" w14:textId="77777777" w:rsidR="000D3180" w:rsidRDefault="00000000">
      <w:pPr>
        <w:tabs>
          <w:tab w:val="center" w:pos="984"/>
          <w:tab w:val="center" w:pos="8094"/>
        </w:tabs>
        <w:spacing w:after="179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доцент</w:t>
      </w:r>
      <w:r>
        <w:tab/>
        <w:t>Супрун А.Ф.</w:t>
      </w:r>
    </w:p>
    <w:p w14:paraId="1C9BFB9B" w14:textId="77777777" w:rsidR="000D3180" w:rsidRDefault="00000000">
      <w:pPr>
        <w:spacing w:after="47" w:line="259" w:lineRule="auto"/>
        <w:ind w:left="198" w:right="109"/>
        <w:jc w:val="center"/>
      </w:pPr>
      <w:r>
        <w:rPr>
          <w:sz w:val="22"/>
        </w:rPr>
        <w:t>&lt;</w:t>
      </w:r>
      <w:r>
        <w:rPr>
          <w:i/>
          <w:sz w:val="22"/>
        </w:rPr>
        <w:t>подпись</w:t>
      </w:r>
      <w:r>
        <w:rPr>
          <w:sz w:val="22"/>
        </w:rPr>
        <w:t>&gt;</w:t>
      </w:r>
    </w:p>
    <w:p w14:paraId="3AC65A0F" w14:textId="2F098741" w:rsidR="00B12E39" w:rsidRDefault="00000000" w:rsidP="00B12E39">
      <w:pPr>
        <w:spacing w:after="220" w:line="259" w:lineRule="auto"/>
        <w:ind w:left="0" w:firstLine="0"/>
        <w:jc w:val="left"/>
      </w:pPr>
      <w:r>
        <w:t xml:space="preserve"> </w:t>
      </w:r>
    </w:p>
    <w:p w14:paraId="7AFA63CB" w14:textId="77777777" w:rsidR="00B12E39" w:rsidRDefault="00B12E39" w:rsidP="00B12E39">
      <w:pPr>
        <w:spacing w:after="220" w:line="259" w:lineRule="auto"/>
        <w:ind w:left="0" w:firstLine="0"/>
        <w:jc w:val="left"/>
      </w:pPr>
    </w:p>
    <w:p w14:paraId="3C38CE9B" w14:textId="61171DD6" w:rsidR="00B12E39" w:rsidRDefault="00B12E39" w:rsidP="00B12E39">
      <w:pPr>
        <w:tabs>
          <w:tab w:val="left" w:pos="4716"/>
        </w:tabs>
        <w:ind w:left="0" w:firstLine="0"/>
      </w:pPr>
    </w:p>
    <w:p w14:paraId="1823D8EB" w14:textId="04CC3194" w:rsidR="00B12E39" w:rsidRDefault="00B12E39" w:rsidP="00B12E39">
      <w:pPr>
        <w:tabs>
          <w:tab w:val="left" w:pos="4716"/>
        </w:tabs>
        <w:ind w:left="0" w:firstLine="0"/>
        <w:jc w:val="center"/>
      </w:pPr>
      <w:r>
        <w:t>Санкт-Петербург</w:t>
      </w:r>
    </w:p>
    <w:p w14:paraId="38E663D7" w14:textId="294EAEE4" w:rsidR="00B12E39" w:rsidRPr="00B12E39" w:rsidRDefault="00B12E39" w:rsidP="00B12E39">
      <w:pPr>
        <w:tabs>
          <w:tab w:val="left" w:pos="4716"/>
        </w:tabs>
        <w:ind w:left="0" w:firstLine="0"/>
        <w:jc w:val="center"/>
      </w:pPr>
      <w:r>
        <w:t>2025</w:t>
      </w:r>
    </w:p>
    <w:p w14:paraId="2C7B2FF4" w14:textId="3FA378C0" w:rsidR="000D3180" w:rsidRDefault="00000000">
      <w:pPr>
        <w:pStyle w:val="2"/>
        <w:tabs>
          <w:tab w:val="center" w:pos="925"/>
          <w:tab w:val="center" w:pos="2260"/>
        </w:tabs>
        <w:spacing w:after="174"/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1</w:t>
      </w:r>
      <w:r>
        <w:tab/>
        <w:t>Цель работы</w:t>
      </w:r>
    </w:p>
    <w:p w14:paraId="0CEB61C2" w14:textId="77777777" w:rsidR="000D3180" w:rsidRDefault="00000000">
      <w:pPr>
        <w:ind w:left="-15" w:firstLine="855"/>
      </w:pPr>
      <w:r>
        <w:t>Исследовать отличия спектрального и временного представления сигналов; освоить методику расчета амплитудных и фазовых спектров периодических сигналов; изучить основные параметры анализатора спектра и экспериментально исследовать амплитудные спектры типовых периодических сигналов.</w:t>
      </w:r>
    </w:p>
    <w:p w14:paraId="3D121935" w14:textId="77777777" w:rsidR="000D3180" w:rsidRDefault="00000000">
      <w:pPr>
        <w:pStyle w:val="2"/>
        <w:tabs>
          <w:tab w:val="center" w:pos="925"/>
          <w:tab w:val="center" w:pos="2170"/>
        </w:tabs>
        <w:spacing w:after="174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</w:t>
      </w:r>
      <w:r>
        <w:tab/>
        <w:t>Ход работы</w:t>
      </w:r>
    </w:p>
    <w:p w14:paraId="7A5DD5E6" w14:textId="1528E2F5" w:rsidR="000D3180" w:rsidRDefault="00000000">
      <w:pPr>
        <w:spacing w:line="388" w:lineRule="auto"/>
        <w:ind w:left="-15" w:right="-9" w:firstLine="845"/>
        <w:jc w:val="left"/>
      </w:pPr>
      <w:r>
        <w:t>Рабочее</w:t>
      </w:r>
      <w:r>
        <w:tab/>
        <w:t>место</w:t>
      </w:r>
      <w:r w:rsidR="00BD18A5">
        <w:t xml:space="preserve"> </w:t>
      </w:r>
      <w:r>
        <w:tab/>
        <w:t>для</w:t>
      </w:r>
      <w:r>
        <w:tab/>
        <w:t>выполнения</w:t>
      </w:r>
      <w:r>
        <w:tab/>
        <w:t>лабораторной</w:t>
      </w:r>
      <w:r>
        <w:tab/>
        <w:t>работы</w:t>
      </w:r>
      <w:r>
        <w:tab/>
        <w:t>включает функциональный</w:t>
      </w:r>
      <w:r>
        <w:tab/>
        <w:t>генератор</w:t>
      </w:r>
      <w:r>
        <w:tab/>
        <w:t>сигналов,</w:t>
      </w:r>
      <w:r>
        <w:tab/>
        <w:t>анализатор</w:t>
      </w:r>
      <w:r>
        <w:tab/>
        <w:t>спектра,</w:t>
      </w:r>
      <w:r>
        <w:tab/>
        <w:t>вольтметр</w:t>
      </w:r>
      <w:r>
        <w:tab/>
        <w:t>и осциллограф, схема изображена на рисунке 1.</w:t>
      </w:r>
    </w:p>
    <w:p w14:paraId="7CE3DBFA" w14:textId="77777777" w:rsidR="000D3180" w:rsidRDefault="00000000">
      <w:pPr>
        <w:spacing w:after="82" w:line="259" w:lineRule="auto"/>
        <w:ind w:left="2025" w:firstLine="0"/>
        <w:jc w:val="left"/>
      </w:pPr>
      <w:r>
        <w:rPr>
          <w:noProof/>
        </w:rPr>
        <w:drawing>
          <wp:inline distT="0" distB="0" distL="0" distR="0" wp14:anchorId="1B413678" wp14:editId="2FD35995">
            <wp:extent cx="3727704" cy="3087624"/>
            <wp:effectExtent l="0" t="0" r="0" b="0"/>
            <wp:docPr id="7075" name="Picture 7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" name="Picture 70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7704" cy="308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F6BD" w14:textId="77777777" w:rsidR="000D3180" w:rsidRDefault="00000000">
      <w:pPr>
        <w:spacing w:after="724" w:line="265" w:lineRule="auto"/>
        <w:ind w:left="80" w:right="70"/>
        <w:jc w:val="center"/>
      </w:pPr>
      <w:r>
        <w:t>Рисунок 1 – Схема для лабораторной работы</w:t>
      </w:r>
    </w:p>
    <w:p w14:paraId="24588050" w14:textId="77777777" w:rsidR="000D3180" w:rsidRDefault="00000000">
      <w:pPr>
        <w:pStyle w:val="3"/>
        <w:tabs>
          <w:tab w:val="center" w:pos="4125"/>
        </w:tabs>
        <w:ind w:left="-15" w:firstLine="0"/>
      </w:pPr>
      <w:r>
        <w:t>2.1</w:t>
      </w:r>
      <w:r>
        <w:tab/>
        <w:t>Определение формы и спектра гармонического сигнала</w:t>
      </w:r>
    </w:p>
    <w:p w14:paraId="723F33C2" w14:textId="77777777" w:rsidR="000D3180" w:rsidRDefault="00000000">
      <w:pPr>
        <w:ind w:left="-15" w:firstLine="855"/>
      </w:pPr>
      <w:r>
        <w:t>Для гармонического сигнала, поданного функциональным генератором, с амплитудой 1 В и частотой 5 кГц была получена осциллограмма, изображенная на рисунке 2 и проведено измерение спектра, которое изображено на рисунке 3.</w:t>
      </w:r>
    </w:p>
    <w:p w14:paraId="7DB18A3D" w14:textId="77777777" w:rsidR="000D3180" w:rsidRDefault="00000000">
      <w:pPr>
        <w:spacing w:after="82" w:line="259" w:lineRule="auto"/>
        <w:ind w:left="1830" w:firstLine="0"/>
        <w:jc w:val="left"/>
      </w:pPr>
      <w:r>
        <w:rPr>
          <w:noProof/>
        </w:rPr>
        <w:lastRenderedPageBreak/>
        <w:drawing>
          <wp:inline distT="0" distB="0" distL="0" distR="0" wp14:anchorId="5A20879D" wp14:editId="2CFF6DC0">
            <wp:extent cx="3974592" cy="3176016"/>
            <wp:effectExtent l="0" t="0" r="0" b="0"/>
            <wp:docPr id="7076" name="Picture 7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" name="Picture 70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4592" cy="317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549A" w14:textId="77777777" w:rsidR="000D3180" w:rsidRDefault="00000000">
      <w:pPr>
        <w:spacing w:line="265" w:lineRule="auto"/>
        <w:ind w:left="80"/>
        <w:jc w:val="center"/>
      </w:pPr>
      <w:r>
        <w:t>Рисунок 2 - Осциллограмма гармонического сигнала</w:t>
      </w:r>
    </w:p>
    <w:p w14:paraId="76E756F5" w14:textId="77777777" w:rsidR="000D3180" w:rsidRDefault="00000000">
      <w:pPr>
        <w:spacing w:after="82" w:line="259" w:lineRule="auto"/>
        <w:ind w:left="2040" w:firstLine="0"/>
        <w:jc w:val="left"/>
      </w:pPr>
      <w:r>
        <w:rPr>
          <w:noProof/>
        </w:rPr>
        <w:drawing>
          <wp:inline distT="0" distB="0" distL="0" distR="0" wp14:anchorId="5E221ED0" wp14:editId="5E04F704">
            <wp:extent cx="3718560" cy="1688592"/>
            <wp:effectExtent l="0" t="0" r="0" b="0"/>
            <wp:docPr id="7077" name="Picture 7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" name="Picture 70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6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EBFE" w14:textId="77777777" w:rsidR="000D3180" w:rsidRDefault="00000000">
      <w:pPr>
        <w:spacing w:after="501" w:line="259" w:lineRule="auto"/>
        <w:ind w:left="202"/>
      </w:pPr>
      <w:r>
        <w:t>Рисунок 3 - Показание анализатора спектра при подаче гармонического сигнала</w:t>
      </w:r>
    </w:p>
    <w:p w14:paraId="2C0D33D6" w14:textId="77777777" w:rsidR="000D3180" w:rsidRDefault="00000000">
      <w:pPr>
        <w:pStyle w:val="3"/>
        <w:tabs>
          <w:tab w:val="center" w:pos="4017"/>
        </w:tabs>
        <w:ind w:left="-15" w:firstLine="0"/>
      </w:pPr>
      <w:r>
        <w:t>2.2</w:t>
      </w:r>
      <w:r>
        <w:tab/>
        <w:t>Исследование зависимости спектра от формы сигнала</w:t>
      </w:r>
    </w:p>
    <w:p w14:paraId="118A53F0" w14:textId="77777777" w:rsidR="000D3180" w:rsidRDefault="00000000">
      <w:pPr>
        <w:ind w:left="-15" w:firstLine="855"/>
      </w:pPr>
      <w:r>
        <w:t>Далее</w:t>
      </w:r>
      <w:r>
        <w:tab/>
        <w:t>на</w:t>
      </w:r>
      <w:r>
        <w:tab/>
        <w:t>вход</w:t>
      </w:r>
      <w:r>
        <w:tab/>
        <w:t>анализатора</w:t>
      </w:r>
      <w:r>
        <w:tab/>
        <w:t>спектра</w:t>
      </w:r>
      <w:r>
        <w:tab/>
        <w:t>подавалось</w:t>
      </w:r>
      <w:r>
        <w:tab/>
        <w:t>треугольный</w:t>
      </w:r>
      <w:r>
        <w:tab/>
        <w:t>и прямоугольный сигнал.</w:t>
      </w:r>
    </w:p>
    <w:p w14:paraId="02C2E4B3" w14:textId="77777777" w:rsidR="000D3180" w:rsidRDefault="00000000">
      <w:pPr>
        <w:pStyle w:val="4"/>
        <w:ind w:left="-5"/>
      </w:pPr>
      <w:r>
        <w:t>2.2.1 Треугольный сигнал</w:t>
      </w:r>
    </w:p>
    <w:p w14:paraId="09CC5796" w14:textId="77777777" w:rsidR="000D3180" w:rsidRDefault="00000000">
      <w:pPr>
        <w:ind w:left="-15" w:firstLine="855"/>
      </w:pPr>
      <w:r>
        <w:t>Форма и спектр при подаче треугольного сигнала изображена на рисунках 4 и 5.</w:t>
      </w:r>
    </w:p>
    <w:p w14:paraId="7F48BD94" w14:textId="77777777" w:rsidR="000D3180" w:rsidRDefault="00000000">
      <w:pPr>
        <w:spacing w:after="289" w:line="259" w:lineRule="auto"/>
        <w:ind w:left="1773" w:firstLine="0"/>
        <w:jc w:val="left"/>
      </w:pPr>
      <w:r>
        <w:rPr>
          <w:noProof/>
        </w:rPr>
        <w:lastRenderedPageBreak/>
        <w:drawing>
          <wp:inline distT="0" distB="0" distL="0" distR="0" wp14:anchorId="7F852C0A" wp14:editId="32F788CD">
            <wp:extent cx="4050792" cy="3203448"/>
            <wp:effectExtent l="0" t="0" r="0" b="0"/>
            <wp:docPr id="7078" name="Picture 7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" name="Picture 70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079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CE6B" w14:textId="77777777" w:rsidR="000D3180" w:rsidRDefault="00000000">
      <w:pPr>
        <w:spacing w:line="265" w:lineRule="auto"/>
        <w:ind w:left="80" w:right="70"/>
        <w:jc w:val="center"/>
      </w:pPr>
      <w:r>
        <w:t>Рисунок 4 - Осциллограмма треугольного сигнала</w:t>
      </w:r>
    </w:p>
    <w:p w14:paraId="5504AC92" w14:textId="77777777" w:rsidR="000D3180" w:rsidRDefault="00000000">
      <w:pPr>
        <w:spacing w:after="82" w:line="259" w:lineRule="auto"/>
        <w:ind w:left="555" w:firstLine="0"/>
        <w:jc w:val="left"/>
      </w:pPr>
      <w:r>
        <w:rPr>
          <w:noProof/>
        </w:rPr>
        <w:drawing>
          <wp:inline distT="0" distB="0" distL="0" distR="0" wp14:anchorId="5D47DC0A" wp14:editId="28D154FC">
            <wp:extent cx="4157472" cy="1938528"/>
            <wp:effectExtent l="0" t="0" r="0" b="0"/>
            <wp:docPr id="7079" name="Picture 7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" name="Picture 70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7472" cy="19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44BE" w14:textId="77777777" w:rsidR="000D3180" w:rsidRDefault="00000000">
      <w:pPr>
        <w:spacing w:after="36"/>
        <w:ind w:left="-15" w:firstLine="253"/>
      </w:pPr>
      <w:r>
        <w:t xml:space="preserve">Рисунок 5 - Показание анализатора спектра при подаче пилообразного сигнала </w:t>
      </w:r>
      <w:r>
        <w:rPr>
          <w:b/>
        </w:rPr>
        <w:t>2.2.2 Прямоугольный сигнал</w:t>
      </w:r>
    </w:p>
    <w:p w14:paraId="2822EF7D" w14:textId="77777777" w:rsidR="000D3180" w:rsidRDefault="00000000">
      <w:pPr>
        <w:ind w:left="-15" w:firstLine="855"/>
      </w:pPr>
      <w:r>
        <w:t>Форма и спектр при подаче прямоугольного сигнала изображена на рисунках 6 и 7.</w:t>
      </w:r>
    </w:p>
    <w:p w14:paraId="5F4A464E" w14:textId="77777777" w:rsidR="000D3180" w:rsidRDefault="00000000">
      <w:pPr>
        <w:spacing w:after="0" w:line="259" w:lineRule="auto"/>
        <w:ind w:left="2805" w:firstLine="0"/>
        <w:jc w:val="left"/>
      </w:pPr>
      <w:r>
        <w:rPr>
          <w:noProof/>
        </w:rPr>
        <w:drawing>
          <wp:inline distT="0" distB="0" distL="0" distR="0" wp14:anchorId="01B609DD" wp14:editId="3FA50D3F">
            <wp:extent cx="2746248" cy="2212849"/>
            <wp:effectExtent l="0" t="0" r="0" b="0"/>
            <wp:docPr id="7080" name="Picture 7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" name="Picture 70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6248" cy="221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0B82" w14:textId="77777777" w:rsidR="000D3180" w:rsidRDefault="00000000">
      <w:pPr>
        <w:spacing w:line="265" w:lineRule="auto"/>
        <w:ind w:left="80" w:right="70"/>
        <w:jc w:val="center"/>
      </w:pPr>
      <w:r>
        <w:lastRenderedPageBreak/>
        <w:t>Рисунок 6 - Осциллограмма прямоугольного сигнала</w:t>
      </w:r>
    </w:p>
    <w:p w14:paraId="7B5E46A6" w14:textId="77777777" w:rsidR="000D3180" w:rsidRDefault="00000000">
      <w:pPr>
        <w:spacing w:after="82" w:line="259" w:lineRule="auto"/>
        <w:ind w:left="885" w:firstLine="0"/>
        <w:jc w:val="left"/>
      </w:pPr>
      <w:r>
        <w:rPr>
          <w:noProof/>
        </w:rPr>
        <w:drawing>
          <wp:inline distT="0" distB="0" distL="0" distR="0" wp14:anchorId="39F9F8F0" wp14:editId="45CFF1DE">
            <wp:extent cx="4718304" cy="2127504"/>
            <wp:effectExtent l="0" t="0" r="0" b="0"/>
            <wp:docPr id="7081" name="Picture 7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" name="Picture 70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8304" cy="212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58FF" w14:textId="77777777" w:rsidR="000D3180" w:rsidRDefault="00000000">
      <w:pPr>
        <w:spacing w:after="36"/>
        <w:ind w:left="-15" w:firstLine="218"/>
      </w:pPr>
      <w:r>
        <w:t xml:space="preserve">Рисунок 7 - Показание анализатора спектра при подаче прямоугольного сигнала </w:t>
      </w:r>
      <w:r>
        <w:rPr>
          <w:b/>
        </w:rPr>
        <w:t>2.3</w:t>
      </w:r>
      <w:r>
        <w:rPr>
          <w:b/>
        </w:rPr>
        <w:tab/>
        <w:t>Исследование спектра последовательности прямоугольных импульсов</w:t>
      </w:r>
    </w:p>
    <w:p w14:paraId="496810DE" w14:textId="77777777" w:rsidR="000D3180" w:rsidRDefault="00000000">
      <w:pPr>
        <w:ind w:left="-15" w:firstLine="855"/>
      </w:pPr>
      <w:r>
        <w:t>После чего было проведено исследование спектра последовательности прямоугольных импульсов, результаты всех измерений приведены ниже.</w:t>
      </w:r>
    </w:p>
    <w:p w14:paraId="385BF395" w14:textId="77777777" w:rsidR="000D3180" w:rsidRDefault="00000000">
      <w:pPr>
        <w:pStyle w:val="4"/>
        <w:ind w:left="-5"/>
      </w:pPr>
      <w:r>
        <w:t>2.3.1 Зависимость спектра от частоты</w:t>
      </w:r>
    </w:p>
    <w:p w14:paraId="3A9C7A4A" w14:textId="77777777" w:rsidR="000D3180" w:rsidRDefault="00000000">
      <w:pPr>
        <w:ind w:left="-15" w:firstLine="855"/>
      </w:pPr>
      <w:r>
        <w:t>Частота 2 кГц, амплитуда 1 В, длительность 50%, показания приборов изображены на рисунках 8 и 9.</w:t>
      </w:r>
    </w:p>
    <w:p w14:paraId="200C3696" w14:textId="77777777" w:rsidR="000D3180" w:rsidRDefault="00000000">
      <w:pPr>
        <w:spacing w:after="82" w:line="259" w:lineRule="auto"/>
        <w:ind w:left="1245" w:firstLine="0"/>
        <w:jc w:val="left"/>
      </w:pPr>
      <w:r>
        <w:rPr>
          <w:noProof/>
        </w:rPr>
        <w:drawing>
          <wp:inline distT="0" distB="0" distL="0" distR="0" wp14:anchorId="557EB3F4" wp14:editId="78CA7D77">
            <wp:extent cx="4718304" cy="3691128"/>
            <wp:effectExtent l="0" t="0" r="0" b="0"/>
            <wp:docPr id="7082" name="Picture 7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" name="Picture 708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8304" cy="369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D9D5" w14:textId="77777777" w:rsidR="000D3180" w:rsidRDefault="00000000">
      <w:pPr>
        <w:spacing w:line="265" w:lineRule="auto"/>
        <w:ind w:left="80" w:right="70"/>
        <w:jc w:val="center"/>
      </w:pPr>
      <w:r>
        <w:t>Рисунок 8 - Осциллограмма прямоугольного сигнала в 2 кГц</w:t>
      </w:r>
    </w:p>
    <w:p w14:paraId="292F82D8" w14:textId="77777777" w:rsidR="000D3180" w:rsidRDefault="00000000">
      <w:pPr>
        <w:spacing w:after="82" w:line="259" w:lineRule="auto"/>
        <w:ind w:left="330" w:firstLine="0"/>
        <w:jc w:val="left"/>
      </w:pPr>
      <w:r>
        <w:rPr>
          <w:noProof/>
        </w:rPr>
        <w:lastRenderedPageBreak/>
        <w:drawing>
          <wp:inline distT="0" distB="0" distL="0" distR="0" wp14:anchorId="0B3C38AB" wp14:editId="2056A41B">
            <wp:extent cx="4440937" cy="2078736"/>
            <wp:effectExtent l="0" t="0" r="0" b="0"/>
            <wp:docPr id="7085" name="Picture 7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" name="Picture 70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0937" cy="207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505E" w14:textId="77777777" w:rsidR="000D3180" w:rsidRDefault="00000000">
      <w:pPr>
        <w:spacing w:after="174" w:line="259" w:lineRule="auto"/>
        <w:ind w:left="92"/>
      </w:pPr>
      <w:r>
        <w:t>Рисунок 9 - Показание анализатора спектра при подаче прямоугольного сигнала в</w:t>
      </w:r>
    </w:p>
    <w:p w14:paraId="1306ECF5" w14:textId="77777777" w:rsidR="000D3180" w:rsidRDefault="00000000">
      <w:pPr>
        <w:spacing w:after="494" w:line="265" w:lineRule="auto"/>
        <w:ind w:left="80" w:right="70"/>
        <w:jc w:val="center"/>
      </w:pPr>
      <w:r>
        <w:t>2 кГц</w:t>
      </w:r>
    </w:p>
    <w:p w14:paraId="0BBD3F6F" w14:textId="77777777" w:rsidR="000D3180" w:rsidRDefault="00000000">
      <w:pPr>
        <w:pStyle w:val="4"/>
        <w:ind w:left="-5"/>
      </w:pPr>
      <w:r>
        <w:t>2.3.2 Зависимость спектра от длительности</w:t>
      </w:r>
    </w:p>
    <w:p w14:paraId="76374349" w14:textId="77777777" w:rsidR="000D3180" w:rsidRDefault="00000000">
      <w:pPr>
        <w:ind w:left="-15" w:firstLine="855"/>
      </w:pPr>
      <w:r>
        <w:t>Частота 5 кГц, амплитуда 1 В, длительность 70%, показания приборов изображены на рисунках 10 и 11.</w:t>
      </w:r>
    </w:p>
    <w:p w14:paraId="411D500A" w14:textId="77777777" w:rsidR="000D3180" w:rsidRDefault="00000000">
      <w:pPr>
        <w:spacing w:after="82" w:line="259" w:lineRule="auto"/>
        <w:ind w:left="1095" w:firstLine="0"/>
        <w:jc w:val="left"/>
      </w:pPr>
      <w:r>
        <w:rPr>
          <w:noProof/>
        </w:rPr>
        <w:drawing>
          <wp:inline distT="0" distB="0" distL="0" distR="0" wp14:anchorId="36E26B30" wp14:editId="2736DFF0">
            <wp:extent cx="3471672" cy="2724912"/>
            <wp:effectExtent l="0" t="0" r="0" b="0"/>
            <wp:docPr id="7083" name="Picture 7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" name="Picture 708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1672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67AD" w14:textId="77777777" w:rsidR="000D3180" w:rsidRDefault="00000000">
      <w:pPr>
        <w:spacing w:line="265" w:lineRule="auto"/>
        <w:ind w:left="80" w:right="70"/>
        <w:jc w:val="center"/>
      </w:pPr>
      <w:r>
        <w:t>Рисунок 10 - Осциллограмма прямоугольного сигнала при длительности 70%</w:t>
      </w:r>
    </w:p>
    <w:p w14:paraId="045A1BBD" w14:textId="77777777" w:rsidR="000D3180" w:rsidRDefault="00000000">
      <w:pPr>
        <w:spacing w:after="0" w:line="259" w:lineRule="auto"/>
        <w:ind w:left="2055" w:firstLine="0"/>
        <w:jc w:val="left"/>
      </w:pPr>
      <w:r>
        <w:rPr>
          <w:noProof/>
        </w:rPr>
        <w:drawing>
          <wp:inline distT="0" distB="0" distL="0" distR="0" wp14:anchorId="7F39C94F" wp14:editId="66ECD4B5">
            <wp:extent cx="3700272" cy="1737360"/>
            <wp:effectExtent l="0" t="0" r="0" b="0"/>
            <wp:docPr id="7084" name="Picture 7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" name="Picture 70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0272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C481" w14:textId="77777777" w:rsidR="000D3180" w:rsidRDefault="00000000">
      <w:pPr>
        <w:spacing w:after="174" w:line="259" w:lineRule="auto"/>
        <w:ind w:left="10" w:right="175"/>
        <w:jc w:val="right"/>
      </w:pPr>
      <w:r>
        <w:t>Рисунок 11 - Показание анализатора спектра при подаче прямоугольного</w:t>
      </w:r>
    </w:p>
    <w:p w14:paraId="230D4E19" w14:textId="77777777" w:rsidR="000D3180" w:rsidRDefault="00000000">
      <w:pPr>
        <w:spacing w:after="172" w:line="265" w:lineRule="auto"/>
        <w:ind w:left="80" w:right="70"/>
        <w:jc w:val="center"/>
      </w:pPr>
      <w:r>
        <w:lastRenderedPageBreak/>
        <w:t>сигнала при длительности 70%</w:t>
      </w:r>
    </w:p>
    <w:p w14:paraId="5079E8A0" w14:textId="77777777" w:rsidR="000D3180" w:rsidRDefault="00000000">
      <w:pPr>
        <w:pStyle w:val="4"/>
        <w:ind w:left="-5"/>
      </w:pPr>
      <w:r>
        <w:t>2.3.3 Зависимость спектра от амплитуды</w:t>
      </w:r>
    </w:p>
    <w:p w14:paraId="6FDE3044" w14:textId="77777777" w:rsidR="000D3180" w:rsidRDefault="00000000">
      <w:pPr>
        <w:ind w:left="-15" w:firstLine="855"/>
      </w:pPr>
      <w:r>
        <w:t>Частота 5 кГц, амплитуда 3 В, длительность 50%, показания приборов изображены на рисунках 12 и 13.</w:t>
      </w:r>
    </w:p>
    <w:p w14:paraId="39EEA15B" w14:textId="77777777" w:rsidR="000D3180" w:rsidRDefault="00000000">
      <w:pPr>
        <w:spacing w:after="82" w:line="259" w:lineRule="auto"/>
        <w:ind w:left="1695" w:firstLine="0"/>
        <w:jc w:val="left"/>
      </w:pPr>
      <w:r>
        <w:rPr>
          <w:noProof/>
        </w:rPr>
        <w:drawing>
          <wp:inline distT="0" distB="0" distL="0" distR="0" wp14:anchorId="26A90B15" wp14:editId="3E1AEA9D">
            <wp:extent cx="4145280" cy="3270504"/>
            <wp:effectExtent l="0" t="0" r="0" b="0"/>
            <wp:docPr id="7086" name="Picture 7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" name="Picture 708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327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F541" w14:textId="77777777" w:rsidR="000D3180" w:rsidRDefault="00000000">
      <w:pPr>
        <w:spacing w:line="265" w:lineRule="auto"/>
        <w:ind w:left="80" w:right="70"/>
        <w:jc w:val="center"/>
      </w:pPr>
      <w:r>
        <w:t>Рисунок 12 - Осциллограмма прямоугольного сигнала при амплитуде 3 В</w:t>
      </w:r>
    </w:p>
    <w:p w14:paraId="29BD863F" w14:textId="77777777" w:rsidR="000D3180" w:rsidRDefault="00000000">
      <w:pPr>
        <w:spacing w:after="82" w:line="259" w:lineRule="auto"/>
        <w:ind w:left="2085" w:firstLine="0"/>
        <w:jc w:val="left"/>
      </w:pPr>
      <w:r>
        <w:rPr>
          <w:noProof/>
        </w:rPr>
        <w:drawing>
          <wp:inline distT="0" distB="0" distL="0" distR="0" wp14:anchorId="29A7558A" wp14:editId="13895412">
            <wp:extent cx="3870960" cy="1822704"/>
            <wp:effectExtent l="0" t="0" r="0" b="0"/>
            <wp:docPr id="7087" name="Picture 7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" name="Picture 708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82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EB3D" w14:textId="77777777" w:rsidR="000D3180" w:rsidRDefault="00000000">
      <w:pPr>
        <w:spacing w:after="174" w:line="259" w:lineRule="auto"/>
        <w:ind w:left="10" w:right="175"/>
        <w:jc w:val="right"/>
      </w:pPr>
      <w:r>
        <w:t>Рисунок 13 - Показание анализатора спектра при подаче прямоугольного</w:t>
      </w:r>
    </w:p>
    <w:p w14:paraId="6AF46085" w14:textId="77777777" w:rsidR="000D3180" w:rsidRDefault="00000000">
      <w:pPr>
        <w:spacing w:after="167" w:line="265" w:lineRule="auto"/>
        <w:ind w:left="80" w:right="70"/>
        <w:jc w:val="center"/>
      </w:pPr>
      <w:r>
        <w:t>сигнала при амплитуде 3 В</w:t>
      </w:r>
    </w:p>
    <w:p w14:paraId="3C27B498" w14:textId="77777777" w:rsidR="000D3180" w:rsidRDefault="00000000">
      <w:pPr>
        <w:spacing w:line="388" w:lineRule="auto"/>
        <w:ind w:left="-15" w:right="-9" w:firstLine="845"/>
        <w:jc w:val="left"/>
      </w:pPr>
      <w:r>
        <w:t>Рассчитаем</w:t>
      </w:r>
      <w:r>
        <w:tab/>
        <w:t>с</w:t>
      </w:r>
      <w:r>
        <w:tab/>
        <w:t>использованием</w:t>
      </w:r>
      <w:r>
        <w:tab/>
        <w:t>формул,</w:t>
      </w:r>
      <w:r>
        <w:tab/>
        <w:t>описывающих</w:t>
      </w:r>
      <w:r>
        <w:tab/>
        <w:t>ряд</w:t>
      </w:r>
      <w:r>
        <w:tab/>
        <w:t>Фурье, амплитудный и фазовый спектры последовательности прямоугольных импульсов для одного из вариантов экспериментального исследования.</w:t>
      </w:r>
    </w:p>
    <w:p w14:paraId="5A4802CF" w14:textId="77777777" w:rsidR="000D3180" w:rsidRDefault="00000000">
      <w:pPr>
        <w:spacing w:after="240"/>
        <w:ind w:left="-15" w:firstLine="855"/>
      </w:pPr>
      <w:r>
        <w:t>Рассчитаем для последовательности прямоугольных импульсов с частотой f = 2 кГц и амплитудой A = 1В, длительность – 50%. Результаты представлены в</w:t>
      </w:r>
    </w:p>
    <w:p w14:paraId="19721158" w14:textId="4759E478" w:rsidR="00B12E39" w:rsidRPr="002142DB" w:rsidRDefault="00000000" w:rsidP="00B12E39">
      <w:pPr>
        <w:tabs>
          <w:tab w:val="center" w:pos="7624"/>
        </w:tabs>
        <w:spacing w:after="406" w:line="259" w:lineRule="auto"/>
        <w:ind w:left="-15" w:firstLine="0"/>
        <w:jc w:val="left"/>
      </w:pPr>
      <w:r>
        <w:lastRenderedPageBreak/>
        <w:t>таблице 1, ф также зависимость |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  <w:sz w:val="47"/>
        </w:rPr>
        <w:t>(</w:t>
      </w:r>
      <w:r>
        <w:rPr>
          <w:rFonts w:ascii="Cambria Math" w:eastAsia="Cambria Math" w:hAnsi="Cambria Math" w:cs="Cambria Math"/>
        </w:rPr>
        <w:t>ω</w:t>
      </w:r>
      <w:proofErr w:type="gramStart"/>
      <w:r>
        <w:rPr>
          <w:rFonts w:ascii="Cambria Math" w:eastAsia="Cambria Math" w:hAnsi="Cambria Math" w:cs="Cambria Math"/>
          <w:sz w:val="20"/>
        </w:rPr>
        <w:t>𝑛</w:t>
      </w:r>
      <w:r>
        <w:rPr>
          <w:rFonts w:ascii="Cambria Math" w:eastAsia="Cambria Math" w:hAnsi="Cambria Math" w:cs="Cambria Math"/>
          <w:sz w:val="47"/>
        </w:rPr>
        <w:t>)</w:t>
      </w:r>
      <w:r>
        <w:t>|</w:t>
      </w:r>
      <w:proofErr w:type="gramEnd"/>
      <w:r>
        <w:t xml:space="preserve"> от</w:t>
      </w:r>
      <w:r w:rsidR="00B12E39">
        <w:rPr>
          <w:sz w:val="43"/>
          <w:vertAlign w:val="subscript"/>
        </w:rPr>
        <w:t xml:space="preserve"> </w:t>
      </w:r>
      <w:r>
        <w:t>n изображена</w:t>
      </w:r>
      <w:r w:rsidR="00B12E39">
        <w:rPr>
          <w:sz w:val="43"/>
          <w:vertAlign w:val="subscript"/>
        </w:rPr>
        <w:t xml:space="preserve"> </w:t>
      </w:r>
      <w:r>
        <w:rPr>
          <w:sz w:val="43"/>
          <w:vertAlign w:val="subscript"/>
        </w:rPr>
        <w:tab/>
      </w:r>
      <w:r>
        <w:t>на рисунке 14.</w:t>
      </w:r>
    </w:p>
    <w:p w14:paraId="19F6C445" w14:textId="17D38AF9" w:rsidR="004362F8" w:rsidRPr="004362F8" w:rsidRDefault="00000000" w:rsidP="00B12E39">
      <w:pPr>
        <w:tabs>
          <w:tab w:val="center" w:pos="7624"/>
        </w:tabs>
        <w:spacing w:after="406" w:line="259" w:lineRule="auto"/>
        <w:ind w:left="-15" w:firstLine="0"/>
        <w:jc w:val="left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A*t</m:t>
              </m:r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при </m:t>
          </m:r>
          <m:r>
            <w:rPr>
              <w:rFonts w:ascii="Cambria Math" w:hAnsi="Cambria Math"/>
              <w:lang w:val="en-US"/>
            </w:rPr>
            <m:t>n=0</m:t>
          </m:r>
        </m:oMath>
      </m:oMathPara>
    </w:p>
    <w:p w14:paraId="5709CDD9" w14:textId="73436DEB" w:rsidR="004362F8" w:rsidRPr="00B33E20" w:rsidRDefault="00000000" w:rsidP="004362F8">
      <w:pPr>
        <w:tabs>
          <w:tab w:val="center" w:pos="7624"/>
        </w:tabs>
        <w:spacing w:after="406" w:line="259" w:lineRule="auto"/>
        <w:ind w:left="-15" w:firstLine="0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A*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sin⁡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nt</m:t>
                  </m:r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nt</m:t>
              </m:r>
              <m: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0C622A86" w14:textId="5A736CEF" w:rsidR="00B33E20" w:rsidRPr="002142DB" w:rsidRDefault="00B33E20" w:rsidP="004362F8">
      <w:pPr>
        <w:tabs>
          <w:tab w:val="center" w:pos="7624"/>
        </w:tabs>
        <w:spacing w:after="406" w:line="259" w:lineRule="auto"/>
        <w:ind w:left="-15" w:firstLine="0"/>
        <w:jc w:val="center"/>
        <w:rPr>
          <w:lang w:val="en-US"/>
        </w:rPr>
      </w:pPr>
      <w:r w:rsidRPr="00B33E20">
        <w:t>ω</w:t>
      </w:r>
      <w:r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2π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w:rPr>
            <w:rFonts w:ascii="Cambria Math" w:hAnsi="Cambria Math"/>
            <w:lang w:val="en-US"/>
          </w:rPr>
          <m:t>=2πf=2π*2*1000=12,56*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рад</m:t>
        </m:r>
        <m: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с</m:t>
        </m:r>
      </m:oMath>
    </w:p>
    <w:p w14:paraId="0779B642" w14:textId="3DD5D0CD" w:rsidR="00B33E20" w:rsidRDefault="00B33E20" w:rsidP="004362F8">
      <w:pPr>
        <w:tabs>
          <w:tab w:val="center" w:pos="7624"/>
        </w:tabs>
        <w:spacing w:after="406" w:line="259" w:lineRule="auto"/>
        <w:ind w:left="-15" w:firstLine="0"/>
        <w:jc w:val="center"/>
        <w:rPr>
          <w:lang w:val="en-US"/>
        </w:rPr>
      </w:pPr>
      <w:r>
        <w:rPr>
          <w:lang w:val="en-US"/>
        </w:rPr>
        <w:t>t = 1/</w:t>
      </w:r>
      <m:oMath>
        <m:r>
          <w:rPr>
            <w:rFonts w:ascii="Cambria Math" w:hAnsi="Cambria Math"/>
            <w:lang w:val="en-US"/>
          </w:rPr>
          <m:t>f</m:t>
        </m:r>
      </m:oMath>
      <w:r>
        <w:rPr>
          <w:lang w:val="en-US"/>
        </w:rPr>
        <w:t xml:space="preserve"> * 0,</w:t>
      </w:r>
      <w:proofErr w:type="gramStart"/>
      <w:r>
        <w:rPr>
          <w:lang w:val="en-US"/>
        </w:rPr>
        <w:t>5  =</w:t>
      </w:r>
      <w:proofErr w:type="gramEnd"/>
      <w:r>
        <w:rPr>
          <w:lang w:val="en-US"/>
        </w:rPr>
        <w:t xml:space="preserve"> 0,25 *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-3</m:t>
            </m:r>
          </m:sup>
        </m:sSup>
      </m:oMath>
      <w:r>
        <w:rPr>
          <w:lang w:val="en-US"/>
        </w:rPr>
        <w:t>c</w:t>
      </w:r>
    </w:p>
    <w:p w14:paraId="0928C751" w14:textId="7D3A8FE1" w:rsidR="00B33E20" w:rsidRDefault="00B33E20" w:rsidP="004362F8">
      <w:pPr>
        <w:tabs>
          <w:tab w:val="center" w:pos="7624"/>
        </w:tabs>
        <w:spacing w:after="406" w:line="259" w:lineRule="auto"/>
        <w:ind w:left="-15" w:firstLine="0"/>
        <w:jc w:val="center"/>
        <w:rPr>
          <w:vertAlign w:val="subscript"/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>0</w:t>
      </w:r>
      <w:r>
        <w:rPr>
          <w:lang w:val="en-US"/>
        </w:rPr>
        <w:t xml:space="preserve"> = C</w:t>
      </w:r>
      <w:r>
        <w:rPr>
          <w:vertAlign w:val="subscript"/>
          <w:lang w:val="en-US"/>
        </w:rPr>
        <w:t>0</w:t>
      </w:r>
    </w:p>
    <w:p w14:paraId="2884E106" w14:textId="00022E1D" w:rsidR="00B33E20" w:rsidRPr="002142DB" w:rsidRDefault="00B33E20" w:rsidP="004362F8">
      <w:pPr>
        <w:tabs>
          <w:tab w:val="center" w:pos="7624"/>
        </w:tabs>
        <w:spacing w:after="406" w:line="259" w:lineRule="auto"/>
        <w:ind w:left="-15" w:firstLine="0"/>
        <w:jc w:val="center"/>
      </w:pP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 w:rsidRPr="002142DB">
        <w:rPr>
          <w:vertAlign w:val="subscript"/>
        </w:rPr>
        <w:t xml:space="preserve"> </w:t>
      </w:r>
      <w:r w:rsidRPr="002142DB">
        <w:t>= 2 * |</w:t>
      </w:r>
      <w:r>
        <w:rPr>
          <w:lang w:val="en-US"/>
        </w:rPr>
        <w:t>C</w:t>
      </w:r>
      <w:r>
        <w:rPr>
          <w:vertAlign w:val="subscript"/>
          <w:lang w:val="en-US"/>
        </w:rPr>
        <w:t>n</w:t>
      </w:r>
      <w:r w:rsidRPr="002142DB">
        <w:t>|</w:t>
      </w:r>
    </w:p>
    <w:p w14:paraId="65D2B45C" w14:textId="32DBF2AB" w:rsidR="00B33E20" w:rsidRPr="002142DB" w:rsidRDefault="00B33E20" w:rsidP="004362F8">
      <w:pPr>
        <w:tabs>
          <w:tab w:val="center" w:pos="7624"/>
        </w:tabs>
        <w:spacing w:after="406" w:line="259" w:lineRule="auto"/>
        <w:ind w:left="-15" w:firstLine="0"/>
        <w:jc w:val="center"/>
        <w:rPr>
          <w:i/>
        </w:rPr>
      </w:pPr>
      <w:r w:rsidRPr="00B33E20">
        <w:rPr>
          <w:i/>
        </w:rPr>
        <w:t>φ</w:t>
      </w:r>
      <w:proofErr w:type="gramStart"/>
      <w:r>
        <w:rPr>
          <w:i/>
          <w:vertAlign w:val="subscript"/>
          <w:lang w:val="en-US"/>
        </w:rPr>
        <w:t>n</w:t>
      </w:r>
      <w:r w:rsidRPr="002142DB">
        <w:rPr>
          <w:i/>
          <w:vertAlign w:val="subscript"/>
        </w:rPr>
        <w:t xml:space="preserve"> </w:t>
      </w:r>
      <w:r w:rsidRPr="002142DB">
        <w:rPr>
          <w:i/>
        </w:rPr>
        <w:t xml:space="preserve"> =</w:t>
      </w:r>
      <w:proofErr w:type="gramEnd"/>
      <w:r w:rsidRPr="002142DB">
        <w:rPr>
          <w:i/>
        </w:rPr>
        <w:t xml:space="preserve"> </w:t>
      </w:r>
      <w:proofErr w:type="spellStart"/>
      <w:r>
        <w:rPr>
          <w:i/>
          <w:lang w:val="en-US"/>
        </w:rPr>
        <w:t>argC</w:t>
      </w:r>
      <w:r>
        <w:rPr>
          <w:i/>
          <w:vertAlign w:val="subscript"/>
          <w:lang w:val="en-US"/>
        </w:rPr>
        <w:t>n</w:t>
      </w:r>
      <w:proofErr w:type="spellEnd"/>
    </w:p>
    <w:p w14:paraId="4328D249" w14:textId="77777777" w:rsidR="004362F8" w:rsidRPr="002142DB" w:rsidRDefault="004362F8" w:rsidP="00B12E39">
      <w:pPr>
        <w:tabs>
          <w:tab w:val="center" w:pos="7624"/>
        </w:tabs>
        <w:spacing w:after="406" w:line="259" w:lineRule="auto"/>
        <w:ind w:left="-15" w:firstLine="0"/>
        <w:jc w:val="left"/>
      </w:pPr>
    </w:p>
    <w:p w14:paraId="29543214" w14:textId="7113998C" w:rsidR="000D3180" w:rsidRDefault="00000000" w:rsidP="00B12E39">
      <w:pPr>
        <w:spacing w:line="259" w:lineRule="auto"/>
        <w:ind w:left="865"/>
      </w:pPr>
      <w:r>
        <w:t>Таблица 1 – Амплитудный и фазовый спектр сигнала</w:t>
      </w:r>
    </w:p>
    <w:tbl>
      <w:tblPr>
        <w:tblStyle w:val="TableGrid"/>
        <w:tblW w:w="10500" w:type="dxa"/>
        <w:tblInd w:w="-144" w:type="dxa"/>
        <w:tblCellMar>
          <w:right w:w="273" w:type="dxa"/>
        </w:tblCellMar>
        <w:tblLook w:val="04A0" w:firstRow="1" w:lastRow="0" w:firstColumn="1" w:lastColumn="0" w:noHBand="0" w:noVBand="1"/>
      </w:tblPr>
      <w:tblGrid>
        <w:gridCol w:w="1140"/>
        <w:gridCol w:w="5240"/>
        <w:gridCol w:w="2402"/>
        <w:gridCol w:w="1718"/>
      </w:tblGrid>
      <w:tr w:rsidR="000D3180" w14:paraId="62DE2CCE" w14:textId="77777777">
        <w:trPr>
          <w:trHeight w:val="11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1F4F2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EEACED" w14:textId="77777777" w:rsidR="000D3180" w:rsidRDefault="00000000">
            <w:pPr>
              <w:spacing w:after="0" w:line="259" w:lineRule="auto"/>
              <w:ind w:left="2901" w:right="280" w:hanging="2059"/>
              <w:jc w:val="left"/>
            </w:pPr>
            <w:r>
              <w:t xml:space="preserve">Амплитудный спектр сигнала </w:t>
            </w:r>
            <w:r>
              <w:rPr>
                <w:rFonts w:ascii="Cambria Math" w:eastAsia="Cambria Math" w:hAnsi="Cambria Math" w:cs="Cambria Math"/>
              </w:rPr>
              <w:t>𝐴</w:t>
            </w:r>
            <w:r>
              <w:rPr>
                <w:rFonts w:ascii="Cambria Math" w:eastAsia="Cambria Math" w:hAnsi="Cambria Math" w:cs="Cambria Math"/>
                <w:sz w:val="20"/>
              </w:rPr>
              <w:t>𝑛</w:t>
            </w:r>
          </w:p>
        </w:tc>
        <w:tc>
          <w:tcPr>
            <w:tcW w:w="4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CBEBD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 xml:space="preserve">Фазовый спектр сигнала </w:t>
            </w:r>
            <w:r>
              <w:rPr>
                <w:rFonts w:ascii="Cambria Math" w:eastAsia="Cambria Math" w:hAnsi="Cambria Math" w:cs="Cambria Math"/>
              </w:rPr>
              <w:t>φ</w:t>
            </w:r>
            <w:r>
              <w:rPr>
                <w:rFonts w:ascii="Cambria Math" w:eastAsia="Cambria Math" w:hAnsi="Cambria Math" w:cs="Cambria Math"/>
                <w:sz w:val="20"/>
              </w:rPr>
              <w:t>𝑛</w:t>
            </w:r>
          </w:p>
        </w:tc>
      </w:tr>
      <w:tr w:rsidR="000D3180" w14:paraId="68F2BFC9" w14:textId="77777777">
        <w:trPr>
          <w:trHeight w:val="48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9B401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0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B43AE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0,5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0D068B2" w14:textId="77777777" w:rsidR="000D3180" w:rsidRDefault="00000000">
            <w:pPr>
              <w:spacing w:after="0" w:line="259" w:lineRule="auto"/>
              <w:ind w:left="0" w:firstLine="0"/>
              <w:jc w:val="right"/>
            </w:pPr>
            <w:r>
              <w:t>0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64D278A" w14:textId="77777777" w:rsidR="000D3180" w:rsidRDefault="000D3180">
            <w:pPr>
              <w:spacing w:after="160" w:line="259" w:lineRule="auto"/>
              <w:ind w:left="0" w:firstLine="0"/>
              <w:jc w:val="left"/>
            </w:pPr>
          </w:p>
        </w:tc>
      </w:tr>
      <w:tr w:rsidR="000D3180" w14:paraId="7227E9FB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4617A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1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C6EE4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1,2738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A071E68" w14:textId="77777777" w:rsidR="000D3180" w:rsidRDefault="00000000">
            <w:pPr>
              <w:spacing w:after="0" w:line="259" w:lineRule="auto"/>
              <w:ind w:left="0" w:firstLine="0"/>
              <w:jc w:val="right"/>
            </w:pPr>
            <w:r>
              <w:t>0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E26661C" w14:textId="77777777" w:rsidR="000D3180" w:rsidRDefault="000D3180">
            <w:pPr>
              <w:spacing w:after="160" w:line="259" w:lineRule="auto"/>
              <w:ind w:left="0" w:firstLine="0"/>
              <w:jc w:val="left"/>
            </w:pPr>
          </w:p>
        </w:tc>
      </w:tr>
      <w:tr w:rsidR="000D3180" w14:paraId="2E06EE21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829AA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2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30C63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0,001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7AF238F" w14:textId="77777777" w:rsidR="000D3180" w:rsidRDefault="00000000">
            <w:pPr>
              <w:spacing w:after="0" w:line="259" w:lineRule="auto"/>
              <w:ind w:left="0" w:firstLine="0"/>
              <w:jc w:val="right"/>
            </w:pPr>
            <w:r>
              <w:t>0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4F3F4E6" w14:textId="77777777" w:rsidR="000D3180" w:rsidRDefault="000D3180">
            <w:pPr>
              <w:spacing w:after="160" w:line="259" w:lineRule="auto"/>
              <w:ind w:left="0" w:firstLine="0"/>
              <w:jc w:val="left"/>
            </w:pPr>
          </w:p>
        </w:tc>
      </w:tr>
      <w:tr w:rsidR="000D3180" w14:paraId="16E9F596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A21E8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3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3AAC7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0,4246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5B8AE7" w14:textId="74D35D09" w:rsidR="000D3180" w:rsidRDefault="002305D9" w:rsidP="002305D9">
            <w:pPr>
              <w:spacing w:after="160" w:line="259" w:lineRule="auto"/>
              <w:ind w:left="0" w:firstLine="0"/>
            </w:pPr>
            <w:r>
              <w:rPr>
                <w:rFonts w:ascii="Cambria Math" w:eastAsia="Cambria Math" w:hAnsi="Cambria Math" w:cs="Cambria Math"/>
              </w:rPr>
              <w:t xml:space="preserve">                               </w:t>
            </w:r>
            <w:r>
              <w:rPr>
                <w:rFonts w:ascii="Cambria Math" w:eastAsia="Cambria Math" w:hAnsi="Cambria Math" w:cs="Cambria Math"/>
              </w:rPr>
              <w:t>π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4ECAE5C" w14:textId="77777777" w:rsidR="000D3180" w:rsidRDefault="000D3180">
            <w:pPr>
              <w:spacing w:after="160" w:line="259" w:lineRule="auto"/>
              <w:ind w:left="0" w:firstLine="0"/>
              <w:jc w:val="left"/>
            </w:pPr>
          </w:p>
        </w:tc>
      </w:tr>
      <w:tr w:rsidR="000D3180" w14:paraId="64F016AA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F4021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4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BF427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0,001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F623E8F" w14:textId="5014BB7C" w:rsidR="000D3180" w:rsidRDefault="002305D9">
            <w:pPr>
              <w:spacing w:after="160" w:line="259" w:lineRule="auto"/>
              <w:ind w:left="0" w:firstLine="0"/>
              <w:jc w:val="left"/>
            </w:pPr>
            <w:r>
              <w:rPr>
                <w:rFonts w:ascii="Cambria Math" w:eastAsia="Cambria Math" w:hAnsi="Cambria Math" w:cs="Cambria Math"/>
              </w:rPr>
              <w:t xml:space="preserve">                               </w:t>
            </w:r>
            <w:r>
              <w:rPr>
                <w:rFonts w:ascii="Cambria Math" w:eastAsia="Cambria Math" w:hAnsi="Cambria Math" w:cs="Cambria Math"/>
              </w:rPr>
              <w:t>π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706A4E1" w14:textId="1F845BCE" w:rsidR="000D3180" w:rsidRDefault="000D3180">
            <w:pPr>
              <w:spacing w:after="0" w:line="259" w:lineRule="auto"/>
              <w:ind w:left="0" w:firstLine="0"/>
              <w:jc w:val="left"/>
            </w:pPr>
          </w:p>
        </w:tc>
      </w:tr>
      <w:tr w:rsidR="000D3180" w14:paraId="02616CA5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26A2C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5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001D6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0,2548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4E33F24" w14:textId="77777777" w:rsidR="000D3180" w:rsidRDefault="00000000">
            <w:pPr>
              <w:spacing w:after="0" w:line="259" w:lineRule="auto"/>
              <w:ind w:left="0" w:firstLine="0"/>
              <w:jc w:val="right"/>
            </w:pPr>
            <w:r>
              <w:t>0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FA1E18" w14:textId="6BA517FB" w:rsidR="000D3180" w:rsidRDefault="000D3180">
            <w:pPr>
              <w:spacing w:after="0" w:line="259" w:lineRule="auto"/>
              <w:ind w:left="0" w:firstLine="0"/>
              <w:jc w:val="left"/>
            </w:pPr>
          </w:p>
        </w:tc>
      </w:tr>
      <w:tr w:rsidR="000D3180" w14:paraId="1834FCC1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194F6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6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C82D9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0,001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504BBBE" w14:textId="77777777" w:rsidR="000D3180" w:rsidRDefault="00000000">
            <w:pPr>
              <w:spacing w:after="0" w:line="259" w:lineRule="auto"/>
              <w:ind w:left="0" w:firstLine="0"/>
              <w:jc w:val="right"/>
            </w:pPr>
            <w:r>
              <w:t>0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A313A1" w14:textId="77777777" w:rsidR="000D3180" w:rsidRDefault="000D3180">
            <w:pPr>
              <w:spacing w:after="160" w:line="259" w:lineRule="auto"/>
              <w:ind w:left="0" w:firstLine="0"/>
              <w:jc w:val="left"/>
            </w:pPr>
          </w:p>
        </w:tc>
      </w:tr>
      <w:tr w:rsidR="000D3180" w14:paraId="1FB6BF0C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135EE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7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EBFAE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0,0347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DC5657" w14:textId="77777777" w:rsidR="000D3180" w:rsidRDefault="00000000">
            <w:pPr>
              <w:spacing w:after="0" w:line="259" w:lineRule="auto"/>
              <w:ind w:left="0" w:firstLine="0"/>
              <w:jc w:val="right"/>
            </w:pPr>
            <w:r>
              <w:t>0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BE94988" w14:textId="77777777" w:rsidR="000D3180" w:rsidRDefault="000D3180">
            <w:pPr>
              <w:spacing w:after="160" w:line="259" w:lineRule="auto"/>
              <w:ind w:left="0" w:firstLine="0"/>
              <w:jc w:val="left"/>
            </w:pPr>
          </w:p>
        </w:tc>
      </w:tr>
      <w:tr w:rsidR="000D3180" w14:paraId="122804E7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C04A1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8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A6316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0,0346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E183195" w14:textId="77777777" w:rsidR="000D3180" w:rsidRDefault="00000000">
            <w:pPr>
              <w:spacing w:after="0" w:line="259" w:lineRule="auto"/>
              <w:ind w:left="0" w:firstLine="0"/>
              <w:jc w:val="right"/>
            </w:pPr>
            <w:r>
              <w:t>0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33253B" w14:textId="77777777" w:rsidR="000D3180" w:rsidRDefault="000D3180">
            <w:pPr>
              <w:spacing w:after="160" w:line="259" w:lineRule="auto"/>
              <w:ind w:left="0" w:firstLine="0"/>
              <w:jc w:val="left"/>
            </w:pPr>
          </w:p>
        </w:tc>
      </w:tr>
      <w:tr w:rsidR="000D3180" w14:paraId="5AACA47C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0DBCD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lastRenderedPageBreak/>
              <w:t>9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CFEB2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0,0345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693C77D" w14:textId="77777777" w:rsidR="000D3180" w:rsidRDefault="00000000">
            <w:pPr>
              <w:spacing w:after="0" w:line="259" w:lineRule="auto"/>
              <w:ind w:left="0" w:firstLine="0"/>
              <w:jc w:val="right"/>
            </w:pPr>
            <w:r>
              <w:t>0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E58AB33" w14:textId="77777777" w:rsidR="000D3180" w:rsidRDefault="000D3180">
            <w:pPr>
              <w:spacing w:after="160" w:line="259" w:lineRule="auto"/>
              <w:ind w:left="0" w:firstLine="0"/>
              <w:jc w:val="left"/>
            </w:pPr>
          </w:p>
        </w:tc>
      </w:tr>
      <w:tr w:rsidR="000D3180" w14:paraId="51D32FE1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F04B0" w14:textId="77777777" w:rsidR="000D3180" w:rsidRDefault="00000000">
            <w:pPr>
              <w:spacing w:after="0" w:line="259" w:lineRule="auto"/>
              <w:ind w:left="261" w:firstLine="0"/>
              <w:jc w:val="center"/>
            </w:pPr>
            <w:r>
              <w:t>10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38D09" w14:textId="77777777" w:rsidR="000D3180" w:rsidRDefault="00000000">
            <w:pPr>
              <w:spacing w:after="0" w:line="259" w:lineRule="auto"/>
              <w:ind w:left="271" w:firstLine="0"/>
              <w:jc w:val="center"/>
            </w:pPr>
            <w:r>
              <w:t>0,0344</w:t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8D6557B" w14:textId="77777777" w:rsidR="000D3180" w:rsidRDefault="00000000">
            <w:pPr>
              <w:spacing w:after="0" w:line="259" w:lineRule="auto"/>
              <w:ind w:left="0" w:firstLine="0"/>
              <w:jc w:val="right"/>
            </w:pPr>
            <w:r>
              <w:t>0</w:t>
            </w:r>
          </w:p>
        </w:tc>
        <w:tc>
          <w:tcPr>
            <w:tcW w:w="1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19A26E6" w14:textId="77777777" w:rsidR="000D3180" w:rsidRDefault="000D3180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DE09AEA" w14:textId="77777777" w:rsidR="000D3180" w:rsidRDefault="00000000">
      <w:pPr>
        <w:spacing w:after="289" w:line="259" w:lineRule="auto"/>
        <w:ind w:left="138" w:firstLine="0"/>
        <w:jc w:val="left"/>
      </w:pPr>
      <w:r>
        <w:rPr>
          <w:noProof/>
        </w:rPr>
        <w:drawing>
          <wp:inline distT="0" distB="0" distL="0" distR="0" wp14:anchorId="6871959E" wp14:editId="6885B340">
            <wp:extent cx="6126481" cy="3307080"/>
            <wp:effectExtent l="0" t="0" r="0" b="0"/>
            <wp:docPr id="7088" name="Picture 7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" name="Picture 708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1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C41F" w14:textId="77777777" w:rsidR="000D3180" w:rsidRDefault="00000000">
      <w:pPr>
        <w:spacing w:after="167" w:line="265" w:lineRule="auto"/>
        <w:ind w:left="80" w:right="70"/>
        <w:jc w:val="center"/>
      </w:pPr>
      <w:r>
        <w:t>Рисунок 14 – Амплитудный спектр</w:t>
      </w:r>
    </w:p>
    <w:p w14:paraId="51A7AD2E" w14:textId="77777777" w:rsidR="000D3180" w:rsidRDefault="00000000">
      <w:pPr>
        <w:spacing w:line="259" w:lineRule="auto"/>
        <w:ind w:left="306"/>
      </w:pPr>
      <w:r>
        <w:t>Далее был восстановлен прямоугольный сигнал по его амплитудному спектру</w:t>
      </w:r>
    </w:p>
    <w:p w14:paraId="28ABA856" w14:textId="77777777" w:rsidR="000D3180" w:rsidRDefault="00000000">
      <w:pPr>
        <w:spacing w:after="289" w:line="259" w:lineRule="auto"/>
        <w:ind w:left="438" w:firstLine="0"/>
        <w:jc w:val="left"/>
      </w:pPr>
      <w:r>
        <w:rPr>
          <w:noProof/>
        </w:rPr>
        <w:drawing>
          <wp:inline distT="0" distB="0" distL="0" distR="0" wp14:anchorId="6C3A8AD2" wp14:editId="1CEC7BB3">
            <wp:extent cx="5745481" cy="3136392"/>
            <wp:effectExtent l="0" t="0" r="0" b="0"/>
            <wp:docPr id="7089" name="Picture 7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" name="Picture 708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B0ED" w14:textId="77777777" w:rsidR="000D3180" w:rsidRDefault="00000000">
      <w:pPr>
        <w:spacing w:line="265" w:lineRule="auto"/>
        <w:ind w:left="80" w:right="70"/>
        <w:jc w:val="center"/>
      </w:pPr>
      <w:r>
        <w:t>Рисунок 15 – Восстановлен прямоугольный сигнал</w:t>
      </w:r>
    </w:p>
    <w:p w14:paraId="44414B17" w14:textId="77777777" w:rsidR="000D3180" w:rsidRDefault="00000000">
      <w:pPr>
        <w:pStyle w:val="2"/>
        <w:tabs>
          <w:tab w:val="center" w:pos="925"/>
          <w:tab w:val="center" w:pos="1854"/>
        </w:tabs>
        <w:spacing w:after="174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</w:t>
      </w:r>
      <w:r>
        <w:tab/>
        <w:t>Вывод</w:t>
      </w:r>
    </w:p>
    <w:p w14:paraId="17EA86C7" w14:textId="77777777" w:rsidR="000D3180" w:rsidRDefault="00000000">
      <w:pPr>
        <w:ind w:left="-15" w:firstLine="855"/>
      </w:pPr>
      <w:r>
        <w:t xml:space="preserve">В ходе лабораторной работы были исследованы отличия спектрального и временного представления сигналов, изучен принцип работы функционального </w:t>
      </w:r>
      <w:r>
        <w:lastRenderedPageBreak/>
        <w:t>генератора и спектрального анализатора. Рассмотрены такие виды сигналов как гармонический, треугольный, прямоугольный и экспериментально исследованы амплитудные спектры типовых периодических сигналов. Освоена методика расчета амплитудных и фазовых спектров и применена на практике при расчете амплитудного и фазового спектров сигнала.</w:t>
      </w:r>
    </w:p>
    <w:sectPr w:rsidR="000D3180">
      <w:footerReference w:type="even" r:id="rId25"/>
      <w:footerReference w:type="default" r:id="rId26"/>
      <w:footerReference w:type="first" r:id="rId27"/>
      <w:pgSz w:w="11920" w:h="16840"/>
      <w:pgMar w:top="1134" w:right="865" w:bottom="114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5EF0F" w14:textId="77777777" w:rsidR="00A363C5" w:rsidRDefault="00A363C5">
      <w:pPr>
        <w:spacing w:after="0" w:line="240" w:lineRule="auto"/>
      </w:pPr>
      <w:r>
        <w:separator/>
      </w:r>
    </w:p>
  </w:endnote>
  <w:endnote w:type="continuationSeparator" w:id="0">
    <w:p w14:paraId="3C7B136D" w14:textId="77777777" w:rsidR="00A363C5" w:rsidRDefault="00A36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5CFE" w14:textId="77777777" w:rsidR="000D318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9AB92" w14:textId="77777777" w:rsidR="000D318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6CE6" w14:textId="77777777" w:rsidR="000D3180" w:rsidRDefault="000D318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41B6" w14:textId="77777777" w:rsidR="00A363C5" w:rsidRDefault="00A363C5">
      <w:pPr>
        <w:spacing w:after="0" w:line="240" w:lineRule="auto"/>
      </w:pPr>
      <w:r>
        <w:separator/>
      </w:r>
    </w:p>
  </w:footnote>
  <w:footnote w:type="continuationSeparator" w:id="0">
    <w:p w14:paraId="448ED6B0" w14:textId="77777777" w:rsidR="00A363C5" w:rsidRDefault="00A363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180"/>
    <w:rsid w:val="000D3180"/>
    <w:rsid w:val="001A2955"/>
    <w:rsid w:val="002142DB"/>
    <w:rsid w:val="002305D9"/>
    <w:rsid w:val="0040706F"/>
    <w:rsid w:val="004362F8"/>
    <w:rsid w:val="005C005A"/>
    <w:rsid w:val="00970F4E"/>
    <w:rsid w:val="00A363C5"/>
    <w:rsid w:val="00B12E39"/>
    <w:rsid w:val="00B33E20"/>
    <w:rsid w:val="00B70DB4"/>
    <w:rsid w:val="00BD18A5"/>
    <w:rsid w:val="00F6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995B"/>
  <w15:docId w15:val="{FB088BF4-FB0F-4509-8877-4FE120EA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390" w:lineRule="auto"/>
      <w:ind w:left="1427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91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1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21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B12E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E39"/>
    <w:rPr>
      <w:rFonts w:ascii="Times New Roman" w:eastAsia="Times New Roman" w:hAnsi="Times New Roman" w:cs="Times New Roman"/>
      <w:color w:val="000000"/>
      <w:sz w:val="28"/>
    </w:rPr>
  </w:style>
  <w:style w:type="character" w:styleId="a5">
    <w:name w:val="Placeholder Text"/>
    <w:basedOn w:val="a0"/>
    <w:uiPriority w:val="99"/>
    <w:semiHidden/>
    <w:rsid w:val="004362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5:31.5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 24575,'3'0'0,"5"0"0,4 0 0,3 0 0,3 0 0,1 0 0,0 0 0,2-3 0,-1-2 0,-4 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5:15.7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1382 24575,'2'-35'0,"11"-60"0,-5 41 0,14-81 0,-9 65 0,-4-1 0,2-102 0,-10 147 0,0 1 0,2 0 0,0 0 0,2 1 0,1-1 0,16-42 0,-11 34 0,13-63 0,-21 86 0,0 0 0,1 1 0,0-1 0,1 1 0,0 0 0,0 1 0,13-16 0,13-24 0,22-78 0,-27 61 0,-24 60 0,0 0 0,1 0 0,0 0 0,0 1 0,0 0 0,0-1 0,1 1 0,0 0 0,0 1 0,0-1 0,0 1 0,0-1 0,1 1 0,0 1 0,-1-1 0,1 1 0,6-3 0,-8 4 0,0 0 0,0 1 0,1-1 0,-1 1 0,0-1 0,0 1 0,0 0 0,1 0 0,-1 0 0,0 1 0,0-1 0,0 1 0,0-1 0,0 1 0,1 0 0,-2 1 0,1-1 0,0 0 0,0 1 0,0 0 0,-1-1 0,1 1 0,0 0 0,-1 0 0,0 1 0,0-1 0,1 0 0,-1 1 0,2 4 0,8 14 0,-1 1 0,0 0 0,-2 1 0,8 32 0,-14-42 0,0 1 0,1 26 0,-4-27 0,1-1 0,1 0 0,0 0 0,5 17 0,-5-23 0,7 16 0,-1 0 0,-2 0 0,0 1 0,-1-1 0,-2 1 0,2 34 0,-4 85 0,-4 135 0,0-255 0,0-1 0,-2 0 0,0 0 0,-2-1 0,-9 22 0,8-22 0,1 1 0,1-1 0,0 1 0,-4 38 0,8 57-1365,3-99-5461</inkml:trace>
  <inkml:trace contextRef="#ctx0" brushRef="#br0" timeOffset="2033.56">866 402 24575,'8'21'0,"-1"0"0,-1 1 0,-1-1 0,-1 1 0,0 0 0,-1 42 0,0 302 0,-5-192 0,4-151 0,6 41 0,-4-41 0,2 40 0,-6 51-1365,0-97-5461</inkml:trace>
  <inkml:trace contextRef="#ctx0" brushRef="#br0" timeOffset="4255.13">1214 516 24575,'-1'95'0,"4"0"0,21 124 0,-12-154 0,-3 0 0,2 102 0,-12-26-1365,1-124-5461</inkml:trace>
  <inkml:trace contextRef="#ctx0" brushRef="#br0" timeOffset="7733.99">1579 918 24575,'1'22'0,"0"0"0,2-1 0,0 1 0,2-1 0,0 0 0,2 0 0,0 0 0,1-1 0,1 0 0,14 22 0,68 124 0,-89-161 0,1-1 0,0 0 0,0 0 0,0 0 0,0 0 0,1 0 0,0-1 0,0 1 0,0-1 0,0 0 0,0-1 0,8 5 0,-9-6 0,-1 0 0,1-1 0,0 1 0,0 0 0,-1-1 0,1 0 0,0 1 0,0-1 0,0-1 0,0 1 0,0 0 0,-1-1 0,1 1 0,0-1 0,0 0 0,-1 0 0,1 0 0,0 0 0,-1 0 0,1-1 0,-1 1 0,1-1 0,3-3 0,6-6 0,0-1 0,-1-1 0,0 0 0,-1 0 0,0-1 0,-1 0 0,-1-1 0,0 0 0,-1 0 0,8-26 0,-11 27 0,-1-1 0,-1 1 0,0-1 0,-1 0 0,-1 1 0,0-1 0,-1 0 0,-1 1 0,-4-21 0,4 31 0,0 0 0,0-1 0,0 1 0,-1 0 0,1 1 0,-1-1 0,0 0 0,-6-5 0,8 8 0,0 0 0,1 0 0,-1 1 0,0-1 0,1 0 0,-1 1 0,0-1 0,0 1 0,1-1 0,-1 1 0,0-1 0,0 1 0,0-1 0,0 1 0,0 0 0,0-1 0,0 1 0,0 0 0,0 0 0,1 0 0,-1 0 0,0 0 0,0 0 0,0 0 0,0 0 0,0 0 0,0 1 0,0-1 0,0 0 0,0 0 0,0 1 0,0-1 0,0 1 0,1-1 0,-1 1 0,0-1 0,0 1 0,0-1 0,1 1 0,-1 0 0,0 0 0,1-1 0,-1 1 0,1 0 0,-1 0 0,1 0 0,-2 1 0,1 1 0,0 0 0,0 0 0,0 0 0,0 1 0,1-1 0,-1 0 0,1 0 0,0 0 0,0 1 0,0-1 0,0 0 0,0 0 0,2 6 0,16 45 0,-2-2 0,-15-47 0,0 0 0,0-1 0,0 1 0,0-1 0,1 1 0,-1-1 0,1 0 0,0 1 0,1-1 0,-1 0 0,1 0 0,0-1 0,0 1 0,0 0 0,5 4 0,-3-5 0,0 0 0,0 0 0,0-1 0,0 1 0,1-1 0,-1 0 0,1-1 0,-1 1 0,1-1 0,0 0 0,-1 0 0,9-1 0,4 1 0,-1-1 0,1-1 0,-1-1 0,34-7 0,-45 8 0,-1-1 0,1 1 0,-1-1 0,0-1 0,1 1 0,-1-1 0,0 0 0,-1 0 0,1 0 0,0-1 0,-1 1 0,0-1 0,0 0 0,0 0 0,-1-1 0,1 1 0,-1-1 0,5-9 0,16-34 0,-17 35 0,-1 0 0,0 0 0,-1 0 0,0-1 0,5-25 0,-3 0 0,-3 21 0,-1 0 0,-1 1 0,1-25 0,-3 37 0,-1 0 0,1 0 0,-1-1 0,0 1 0,0 0 0,-1 0 0,0 0 0,1 0 0,-2 0 0,1 0 0,0 1 0,-1-1 0,0 1 0,0 0 0,-7-7 0,-8-11-69,17 19 7,-1 0 1,0 0-1,0 0 0,0 0 1,-1 1-1,1-1 0,0 1 0,-1-1 1,0 1-1,0 0 0,0 0 0,0 0 1,0 0-1,0 1 0,0-1 1,0 1-1,-1 0 0,1 0 0,0 0 1,-6-1-1,-1 4-6764</inkml:trace>
  <inkml:trace contextRef="#ctx0" brushRef="#br0" timeOffset="10305.51">2906 152 24575,'-10'271'0,"0"12"0,10-219 0,-1 20 0,14 108 0,-11-181 0,1 4 0,-1-1 0,-1 1 0,0 0 0,-3 24 0,1-34 0,1-1 0,-1 0 0,0 0 0,-1 0 0,1 0 0,-1-1 0,0 1 0,0 0 0,0-1 0,0 1 0,-1-1 0,1 1 0,-1-1 0,0 0 0,0 0 0,0 0 0,0-1 0,-1 1 0,1-1 0,-1 0 0,-3 2 0,-16 7 0,0-2 0,0 0 0,-1-2 0,0 0 0,0-2 0,-1 0 0,-24 0 0,38-4-227,1 1-1,0 0 1,0 0-1,0 1 1,-13 5-1,11-1-6598</inkml:trace>
  <inkml:trace contextRef="#ctx0" brushRef="#br0" timeOffset="12482.41">1 669 24575,'56'-2'0,"1"-2"0,101-22 0,108-44 0,-100 24 0,99-15 0,-203 51 0,-1 2 0,87 1 0,-107 8 0,21 1 0,0-3 0,0-3 0,71-13 0,-86 7 0,-14 2 0,0 1 0,63-4 0,-80 11 0,87-2 0,123-18 0,-147 12 0,1 3 0,-1 3 0,95 12 0,-58-4 0,-102-5 0,0-1 0,0-1 0,1-1 0,-1 0 0,-1 0 0,1-1 0,0-1 0,-1-1 0,25-11 0,-16 8 0,0 1 0,1 0 0,43-6 0,-1 0 0,-36 8 66,55-4 0,-51 7-815,32-6 1,-47 5-6078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ЛР4 Кравцова Екатерина.docx</vt:lpstr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 Кравцова Екатерина.docx</dc:title>
  <dc:subject/>
  <dc:creator>Georgy Antonov</dc:creator>
  <cp:keywords/>
  <cp:lastModifiedBy>Georgy Antonov</cp:lastModifiedBy>
  <cp:revision>6</cp:revision>
  <dcterms:created xsi:type="dcterms:W3CDTF">2025-11-16T12:37:00Z</dcterms:created>
  <dcterms:modified xsi:type="dcterms:W3CDTF">2025-11-24T11:17:00Z</dcterms:modified>
</cp:coreProperties>
</file>