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33FEB2" w14:textId="77777777" w:rsidR="001020E1" w:rsidRDefault="00AC7909">
      <w:pPr>
        <w:pStyle w:val="af"/>
        <w:spacing w:after="0" w:line="240" w:lineRule="auto"/>
        <w:ind w:left="0"/>
        <w:jc w:val="center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Министерство образования и науки Российской Федерации</w:t>
      </w:r>
    </w:p>
    <w:p w14:paraId="1BBED114" w14:textId="77777777" w:rsidR="001020E1" w:rsidRDefault="00AC7909">
      <w:pPr>
        <w:pStyle w:val="af"/>
        <w:spacing w:after="0" w:line="240" w:lineRule="auto"/>
        <w:ind w:left="0"/>
        <w:jc w:val="center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Санкт-Петербургский Политехнический Университет Петра Великого</w:t>
      </w:r>
    </w:p>
    <w:p w14:paraId="02679AA6" w14:textId="77777777" w:rsidR="001020E1" w:rsidRDefault="00AC7909">
      <w:pPr>
        <w:pStyle w:val="af"/>
        <w:spacing w:after="0" w:line="240" w:lineRule="auto"/>
        <w:ind w:left="0"/>
        <w:jc w:val="center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—</w:t>
      </w:r>
    </w:p>
    <w:p w14:paraId="5BA4967D" w14:textId="77777777" w:rsidR="001020E1" w:rsidRDefault="00AC7909">
      <w:pPr>
        <w:pStyle w:val="af"/>
        <w:spacing w:after="0" w:line="240" w:lineRule="auto"/>
        <w:ind w:left="0"/>
        <w:jc w:val="center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Институт компьютерных наук и кибербезопасности</w:t>
      </w:r>
    </w:p>
    <w:p w14:paraId="542E1E7D" w14:textId="77777777" w:rsidR="001020E1" w:rsidRDefault="001020E1">
      <w:pPr>
        <w:pStyle w:val="Standard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</w:rPr>
      </w:pPr>
    </w:p>
    <w:p w14:paraId="08549388" w14:textId="77777777" w:rsidR="001020E1" w:rsidRDefault="001020E1">
      <w:pPr>
        <w:pStyle w:val="Standard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</w:rPr>
      </w:pPr>
    </w:p>
    <w:p w14:paraId="2FAC6E06" w14:textId="77777777" w:rsidR="001020E1" w:rsidRDefault="001020E1">
      <w:pPr>
        <w:pStyle w:val="Standard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</w:rPr>
      </w:pPr>
    </w:p>
    <w:p w14:paraId="050596B4" w14:textId="77777777" w:rsidR="001020E1" w:rsidRDefault="001020E1">
      <w:pPr>
        <w:pStyle w:val="Standard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</w:rPr>
      </w:pPr>
    </w:p>
    <w:p w14:paraId="4273258C" w14:textId="77777777" w:rsidR="001020E1" w:rsidRDefault="001020E1">
      <w:pPr>
        <w:pStyle w:val="Standard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</w:rPr>
      </w:pPr>
    </w:p>
    <w:p w14:paraId="56744180" w14:textId="77777777" w:rsidR="001020E1" w:rsidRDefault="001020E1">
      <w:pPr>
        <w:pStyle w:val="Standard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</w:rPr>
      </w:pPr>
    </w:p>
    <w:p w14:paraId="4501BCF1" w14:textId="77777777" w:rsidR="001020E1" w:rsidRDefault="001020E1">
      <w:pPr>
        <w:pStyle w:val="Standard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</w:rPr>
      </w:pPr>
    </w:p>
    <w:p w14:paraId="6EBA438A" w14:textId="77777777" w:rsidR="001020E1" w:rsidRDefault="001020E1">
      <w:pPr>
        <w:pStyle w:val="Standard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</w:rPr>
      </w:pPr>
    </w:p>
    <w:p w14:paraId="7ABDE4BD" w14:textId="77777777" w:rsidR="001020E1" w:rsidRDefault="001020E1">
      <w:pPr>
        <w:pStyle w:val="Standard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</w:rPr>
      </w:pPr>
    </w:p>
    <w:p w14:paraId="61FD1E2B" w14:textId="77777777" w:rsidR="001020E1" w:rsidRDefault="001020E1">
      <w:pPr>
        <w:pStyle w:val="Standard"/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color w:val="000000"/>
        </w:rPr>
      </w:pPr>
    </w:p>
    <w:p w14:paraId="467B4D09" w14:textId="77777777" w:rsidR="001020E1" w:rsidRDefault="00AC7909">
      <w:pPr>
        <w:pStyle w:val="Standard"/>
        <w:spacing w:after="0" w:line="240" w:lineRule="auto"/>
        <w:jc w:val="center"/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ЛАБОРАТОРНАЯ РАБОТА № 11</w:t>
      </w:r>
    </w:p>
    <w:p w14:paraId="03471DF3" w14:textId="77777777" w:rsidR="001020E1" w:rsidRDefault="00AC7909">
      <w:pPr>
        <w:pStyle w:val="Standard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softHyphen/>
      </w:r>
    </w:p>
    <w:p w14:paraId="5A54B849" w14:textId="77777777" w:rsidR="001020E1" w:rsidRDefault="00AC7909">
      <w:pPr>
        <w:pStyle w:val="af"/>
        <w:spacing w:after="0" w:line="240" w:lineRule="auto"/>
        <w:ind w:left="0"/>
        <w:jc w:val="center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«ЦИФРОВАЯ ОБРАБОТКА СИГНАЛОВ»</w:t>
      </w:r>
    </w:p>
    <w:p w14:paraId="7F2EAD86" w14:textId="77777777" w:rsidR="001020E1" w:rsidRDefault="00AC7909">
      <w:pPr>
        <w:pStyle w:val="af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«Электроника и схемотехника»</w:t>
      </w:r>
    </w:p>
    <w:p w14:paraId="3CC3D8D4" w14:textId="77777777" w:rsidR="001020E1" w:rsidRDefault="001020E1">
      <w:pPr>
        <w:pStyle w:val="Standard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0620D44" w14:textId="77777777" w:rsidR="001020E1" w:rsidRDefault="001020E1">
      <w:pPr>
        <w:pStyle w:val="Standard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CA3B1CA" w14:textId="77777777" w:rsidR="001020E1" w:rsidRDefault="001020E1">
      <w:pPr>
        <w:pStyle w:val="Standard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EE83BD1" w14:textId="77777777" w:rsidR="001020E1" w:rsidRDefault="001020E1">
      <w:pPr>
        <w:pStyle w:val="Standard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E4BABED" w14:textId="77777777" w:rsidR="001020E1" w:rsidRDefault="001020E1">
      <w:pPr>
        <w:pStyle w:val="Standard"/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80F6543" w14:textId="2532511A" w:rsidR="001020E1" w:rsidRDefault="00AC7909">
      <w:pPr>
        <w:pStyle w:val="af"/>
        <w:spacing w:after="200" w:line="240" w:lineRule="auto"/>
        <w:ind w:left="567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</w:t>
      </w:r>
    </w:p>
    <w:p w14:paraId="5AED9F2C" w14:textId="2D3EEF68" w:rsidR="004B3844" w:rsidRPr="004B3844" w:rsidRDefault="00AC7909" w:rsidP="004B3844">
      <w:pPr>
        <w:pStyle w:val="af"/>
        <w:tabs>
          <w:tab w:val="left" w:pos="4527"/>
          <w:tab w:val="left" w:pos="7407"/>
        </w:tabs>
        <w:spacing w:after="200" w:line="240" w:lineRule="auto"/>
        <w:ind w:left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00C143F9" wp14:editId="184E46E9">
                <wp:simplePos x="0" y="0"/>
                <wp:positionH relativeFrom="column">
                  <wp:posOffset>2488565</wp:posOffset>
                </wp:positionH>
                <wp:positionV relativeFrom="paragraph">
                  <wp:posOffset>-182880</wp:posOffset>
                </wp:positionV>
                <wp:extent cx="1171175" cy="539750"/>
                <wp:effectExtent l="38100" t="38100" r="29210" b="12700"/>
                <wp:wrapNone/>
                <wp:docPr id="1608197252" name="Рукописный ввод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171175" cy="539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542C33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13" o:spid="_x0000_s1026" type="#_x0000_t75" style="position:absolute;margin-left:195.6pt;margin-top:-14.75pt;width:92.9pt;height:43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">
                <v:imagedata r:id="rId7" o:title=""/>
                <o:lock v:ext="edit" rotation="t" aspectratio="f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студент гр.5151001/40001                                         </w:t>
      </w:r>
      <w:r w:rsidR="004B3844">
        <w:rPr>
          <w:rFonts w:ascii="Times New Roman" w:eastAsia="Times New Roman" w:hAnsi="Times New Roman" w:cs="Times New Roman"/>
          <w:color w:val="000000"/>
          <w:sz w:val="28"/>
          <w:szCs w:val="28"/>
        </w:rPr>
        <w:t>Антонов Г. Е.</w:t>
      </w:r>
    </w:p>
    <w:p w14:paraId="01601FDE" w14:textId="77777777" w:rsidR="001020E1" w:rsidRDefault="00AC7909">
      <w:pPr>
        <w:pStyle w:val="Standard"/>
        <w:tabs>
          <w:tab w:val="left" w:pos="5313"/>
          <w:tab w:val="left" w:pos="7407"/>
        </w:tabs>
        <w:spacing w:after="0" w:line="240" w:lineRule="auto"/>
        <w:ind w:left="567"/>
        <w:jc w:val="both"/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&lt;</w:t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подпись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&gt;</w:t>
      </w:r>
    </w:p>
    <w:p w14:paraId="5FB32C49" w14:textId="77777777" w:rsidR="001020E1" w:rsidRDefault="001020E1">
      <w:pPr>
        <w:pStyle w:val="af"/>
        <w:spacing w:before="240" w:after="200" w:line="240" w:lineRule="auto"/>
        <w:ind w:left="567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7B6E5E7" w14:textId="77777777" w:rsidR="001020E1" w:rsidRDefault="00AC7909">
      <w:pPr>
        <w:pStyle w:val="af"/>
        <w:tabs>
          <w:tab w:val="left" w:pos="4527"/>
          <w:tab w:val="left" w:pos="7407"/>
        </w:tabs>
        <w:spacing w:after="200" w:line="240" w:lineRule="auto"/>
        <w:ind w:left="567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Доцент                                                                        Супрун А.Ф.</w:t>
      </w:r>
    </w:p>
    <w:p w14:paraId="3E9EBE1D" w14:textId="77777777" w:rsidR="001020E1" w:rsidRDefault="00AC7909">
      <w:pPr>
        <w:pStyle w:val="Standard"/>
        <w:tabs>
          <w:tab w:val="left" w:pos="4746"/>
          <w:tab w:val="left" w:pos="6840"/>
        </w:tabs>
        <w:spacing w:after="0" w:line="240" w:lineRule="auto"/>
        <w:jc w:val="both"/>
      </w:pP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          &lt;</w:t>
      </w:r>
      <w:r>
        <w:rPr>
          <w:rFonts w:ascii="Times New Roman" w:eastAsia="Times New Roman" w:hAnsi="Times New Roman" w:cs="Times New Roman"/>
          <w:i/>
          <w:iCs/>
          <w:color w:val="000000"/>
          <w:sz w:val="22"/>
          <w:szCs w:val="22"/>
        </w:rPr>
        <w:t>подпись</w:t>
      </w:r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>&gt;</w:t>
      </w:r>
    </w:p>
    <w:p w14:paraId="6AF0274A" w14:textId="77777777" w:rsidR="001020E1" w:rsidRDefault="001020E1">
      <w:pPr>
        <w:pStyle w:val="af"/>
        <w:tabs>
          <w:tab w:val="left" w:pos="4680"/>
          <w:tab w:val="left" w:pos="7560"/>
        </w:tabs>
        <w:spacing w:after="200" w:line="276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A202A09" w14:textId="77777777" w:rsidR="001020E1" w:rsidRDefault="001020E1">
      <w:pPr>
        <w:pStyle w:val="af"/>
        <w:tabs>
          <w:tab w:val="left" w:pos="5466"/>
          <w:tab w:val="left" w:pos="7560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EF96153" w14:textId="77777777" w:rsidR="001020E1" w:rsidRDefault="001020E1">
      <w:pPr>
        <w:pStyle w:val="Standard"/>
        <w:tabs>
          <w:tab w:val="left" w:pos="3960"/>
          <w:tab w:val="left" w:pos="6840"/>
        </w:tabs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017A6FD" w14:textId="77777777" w:rsidR="001020E1" w:rsidRDefault="001020E1">
      <w:pPr>
        <w:pStyle w:val="Standard"/>
        <w:tabs>
          <w:tab w:val="left" w:pos="3960"/>
          <w:tab w:val="left" w:pos="6840"/>
        </w:tabs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66DF8B9" w14:textId="77777777" w:rsidR="001020E1" w:rsidRDefault="001020E1">
      <w:pPr>
        <w:pStyle w:val="Standard"/>
        <w:tabs>
          <w:tab w:val="left" w:pos="3960"/>
          <w:tab w:val="left" w:pos="6840"/>
        </w:tabs>
        <w:spacing w:after="0" w:line="240" w:lineRule="auto"/>
        <w:ind w:firstLine="851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EBAF9F" w14:textId="77777777" w:rsidR="001020E1" w:rsidRDefault="001020E1">
      <w:pPr>
        <w:pStyle w:val="Standard"/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3BD1525" w14:textId="77777777" w:rsidR="001020E1" w:rsidRDefault="001020E1">
      <w:pPr>
        <w:pStyle w:val="Standard"/>
        <w:spacing w:after="0" w:line="240" w:lineRule="auto"/>
        <w:ind w:firstLine="85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7E0F0A1" w14:textId="77777777" w:rsidR="001020E1" w:rsidRDefault="001020E1">
      <w:pPr>
        <w:pStyle w:val="af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B7C0F34" w14:textId="77777777" w:rsidR="001020E1" w:rsidRDefault="001020E1">
      <w:pPr>
        <w:pStyle w:val="af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1601901" w14:textId="77777777" w:rsidR="001020E1" w:rsidRDefault="00AC7909">
      <w:pPr>
        <w:pStyle w:val="af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Санкт-Петербург</w:t>
      </w:r>
    </w:p>
    <w:p w14:paraId="1EAC1069" w14:textId="77777777" w:rsidR="001020E1" w:rsidRDefault="00AC7909">
      <w:pPr>
        <w:pStyle w:val="af"/>
        <w:spacing w:after="0" w:line="240" w:lineRule="auto"/>
        <w:ind w:left="0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2025 г.</w:t>
      </w:r>
    </w:p>
    <w:p w14:paraId="49FE45D7" w14:textId="77777777" w:rsidR="001020E1" w:rsidRDefault="00AC7909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  <w:lastRenderedPageBreak/>
        <w:t>1. Цель работы.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</w:t>
      </w:r>
    </w:p>
    <w:p w14:paraId="3ACA1DB3" w14:textId="77777777" w:rsidR="001020E1" w:rsidRDefault="00AC7909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Изучить принципы преобразования сигнала из аналогового в цифровой и обратно. Изучить принцип функционирования аналогово-цифрового и цифро-аналогового преобразователей. </w:t>
      </w:r>
    </w:p>
    <w:p w14:paraId="76E238A3" w14:textId="77777777" w:rsidR="001020E1" w:rsidRDefault="001020E1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5FA3B289" w14:textId="77777777" w:rsidR="001020E1" w:rsidRDefault="00AC7909">
      <w:pPr>
        <w:pStyle w:val="Standard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  <w:t>2. Ход работы:</w:t>
      </w:r>
    </w:p>
    <w:p w14:paraId="26050C36" w14:textId="77777777" w:rsidR="001020E1" w:rsidRDefault="00AC7909">
      <w:pPr>
        <w:pStyle w:val="Standard"/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</w:rPr>
        <w:t xml:space="preserve">1. Расчет опорного напряжение </w:t>
      </w:r>
      <w:r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  <w:lang w:val="en-US"/>
        </w:rPr>
        <w:t>E</w:t>
      </w:r>
      <w:r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</w:rPr>
        <w:t xml:space="preserve">0 на источнике питания </w:t>
      </w:r>
      <w:r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  <w:lang w:val="en-US"/>
        </w:rPr>
        <w:t>V</w:t>
      </w:r>
      <w:r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</w:rPr>
        <w:t>1</w:t>
      </w:r>
    </w:p>
    <w:p w14:paraId="2AB23050" w14:textId="77777777" w:rsidR="001020E1" w:rsidRDefault="00AC7909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Было рассчитано и опорное напряжение 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Е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на источнике питания V1 для получения шага квантования ∆=15мВ.</w:t>
      </w:r>
    </w:p>
    <w:p w14:paraId="10F4257D" w14:textId="77777777" w:rsidR="001020E1" w:rsidRDefault="00AC7909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Шаг квантования ∆ зависит от опорного напряжение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E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0 и количества разрядов ЦАП. </w:t>
      </w:r>
    </w:p>
    <w:p w14:paraId="014ED746" w14:textId="77777777" w:rsidR="001020E1" w:rsidRDefault="00AC7909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p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= 3, так как три разряда.</w:t>
      </w:r>
    </w:p>
    <w:p w14:paraId="48A54802" w14:textId="77777777" w:rsidR="001020E1" w:rsidRDefault="00AC7909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Формула для шага квантования: </w:t>
      </w:r>
      <w:r>
        <w:rPr>
          <w:noProof/>
        </w:rPr>
        <w:drawing>
          <wp:inline distT="0" distB="0" distL="0" distR="0" wp14:anchorId="3000254D" wp14:editId="10A3D424">
            <wp:extent cx="569595" cy="320675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7773" b="87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" cy="320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, следовательно, Е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vertAlign w:val="subscript"/>
        </w:rPr>
        <w:t>0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=∆*2</w:t>
      </w:r>
      <w:r>
        <w:rPr>
          <w:rFonts w:ascii="Cambria Math" w:eastAsia="Times New Roman" w:hAnsi="Cambria Math" w:cs="Cambria Math"/>
          <w:color w:val="34343C"/>
          <w:sz w:val="28"/>
          <w:szCs w:val="28"/>
          <w:vertAlign w:val="superscript"/>
        </w:rPr>
        <w:t>𝑝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</w:rPr>
        <w:t xml:space="preserve"> 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= 15мВ * 2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vertAlign w:val="superscript"/>
        </w:rPr>
        <w:t xml:space="preserve">3 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>= 120 мВ.</w:t>
      </w:r>
    </w:p>
    <w:p w14:paraId="07C85BAF" w14:textId="77777777" w:rsidR="001020E1" w:rsidRDefault="001020E1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2C71F72E" w14:textId="77777777" w:rsidR="001020E1" w:rsidRDefault="00AC7909">
      <w:pPr>
        <w:pStyle w:val="Standard"/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</w:rPr>
        <w:t>2. Исследование ЦАП (цифро-аналогового преобразователя)</w:t>
      </w:r>
    </w:p>
    <w:p w14:paraId="2B2478CD" w14:textId="77777777" w:rsidR="001020E1" w:rsidRDefault="00AC7909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Рассчитав опорное напряжение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E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0 = 120 мВ, была построена схема – рисунок 1. </w:t>
      </w:r>
    </w:p>
    <w:p w14:paraId="313B2930" w14:textId="77777777" w:rsidR="001020E1" w:rsidRDefault="00AC7909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noProof/>
        </w:rPr>
        <w:drawing>
          <wp:inline distT="0" distB="0" distL="0" distR="0" wp14:anchorId="780E2265" wp14:editId="514A7B2B">
            <wp:extent cx="5970270" cy="22580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270" cy="22580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A7F2AD" w14:textId="77777777" w:rsidR="001020E1" w:rsidRDefault="00AC7909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Рисунок 1 – схема цифро-аналогового преобразователя. </w:t>
      </w:r>
    </w:p>
    <w:p w14:paraId="5715A153" w14:textId="77777777" w:rsidR="001020E1" w:rsidRDefault="001020E1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73DADC1E" w14:textId="77777777" w:rsidR="001020E1" w:rsidRDefault="00AC7909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lastRenderedPageBreak/>
        <w:t>Выходные напряжения представлены в таблице 1.</w:t>
      </w:r>
    </w:p>
    <w:tbl>
      <w:tblPr>
        <w:tblStyle w:val="af5"/>
        <w:tblW w:w="5008" w:type="dxa"/>
        <w:jc w:val="center"/>
        <w:tblLayout w:type="fixed"/>
        <w:tblLook w:val="04A0" w:firstRow="1" w:lastRow="0" w:firstColumn="1" w:lastColumn="0" w:noHBand="0" w:noVBand="1"/>
      </w:tblPr>
      <w:tblGrid>
        <w:gridCol w:w="1221"/>
        <w:gridCol w:w="1221"/>
        <w:gridCol w:w="1221"/>
        <w:gridCol w:w="1345"/>
      </w:tblGrid>
      <w:tr w:rsidR="001020E1" w14:paraId="485269C5" w14:textId="77777777">
        <w:trPr>
          <w:trHeight w:val="410"/>
          <w:jc w:val="center"/>
        </w:trPr>
        <w:tc>
          <w:tcPr>
            <w:tcW w:w="1220" w:type="dxa"/>
          </w:tcPr>
          <w:p w14:paraId="2E3B6B7A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S1</w:t>
            </w:r>
          </w:p>
        </w:tc>
        <w:tc>
          <w:tcPr>
            <w:tcW w:w="1221" w:type="dxa"/>
          </w:tcPr>
          <w:p w14:paraId="3896F579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S2</w:t>
            </w:r>
          </w:p>
        </w:tc>
        <w:tc>
          <w:tcPr>
            <w:tcW w:w="1221" w:type="dxa"/>
          </w:tcPr>
          <w:p w14:paraId="1253E7BF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S3</w:t>
            </w:r>
          </w:p>
        </w:tc>
        <w:tc>
          <w:tcPr>
            <w:tcW w:w="1345" w:type="dxa"/>
          </w:tcPr>
          <w:p w14:paraId="37EE341F" w14:textId="77777777" w:rsidR="001020E1" w:rsidRDefault="00AC7909">
            <w:pPr>
              <w:jc w:val="center"/>
              <w:rPr>
                <w:iCs/>
                <w:lang w:eastAsia="ru-RU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вых</m:t>
                    </m:r>
                  </m:sub>
                </m:sSub>
                <m:r>
                  <w:rPr>
                    <w:rFonts w:ascii="Cambria Math" w:hAnsi="Cambria Math"/>
                  </w:rPr>
                  <m:t>,мВ</m:t>
                </m:r>
              </m:oMath>
            </m:oMathPara>
          </w:p>
        </w:tc>
      </w:tr>
      <w:tr w:rsidR="001020E1" w14:paraId="73A20EBF" w14:textId="77777777">
        <w:trPr>
          <w:trHeight w:val="410"/>
          <w:jc w:val="center"/>
        </w:trPr>
        <w:tc>
          <w:tcPr>
            <w:tcW w:w="1220" w:type="dxa"/>
          </w:tcPr>
          <w:p w14:paraId="1CB0829C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0</w:t>
            </w:r>
          </w:p>
        </w:tc>
        <w:tc>
          <w:tcPr>
            <w:tcW w:w="1221" w:type="dxa"/>
          </w:tcPr>
          <w:p w14:paraId="3A8F5E8F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0</w:t>
            </w:r>
          </w:p>
        </w:tc>
        <w:tc>
          <w:tcPr>
            <w:tcW w:w="1221" w:type="dxa"/>
          </w:tcPr>
          <w:p w14:paraId="292B5D28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0</w:t>
            </w:r>
          </w:p>
        </w:tc>
        <w:tc>
          <w:tcPr>
            <w:tcW w:w="1345" w:type="dxa"/>
          </w:tcPr>
          <w:p w14:paraId="7FA18CC3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0</w:t>
            </w:r>
          </w:p>
        </w:tc>
      </w:tr>
      <w:tr w:rsidR="001020E1" w14:paraId="52B6B7B1" w14:textId="77777777">
        <w:trPr>
          <w:trHeight w:val="410"/>
          <w:jc w:val="center"/>
        </w:trPr>
        <w:tc>
          <w:tcPr>
            <w:tcW w:w="1220" w:type="dxa"/>
          </w:tcPr>
          <w:p w14:paraId="2B1CA39C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0</w:t>
            </w:r>
          </w:p>
        </w:tc>
        <w:tc>
          <w:tcPr>
            <w:tcW w:w="1221" w:type="dxa"/>
          </w:tcPr>
          <w:p w14:paraId="04BD52A5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0</w:t>
            </w:r>
          </w:p>
        </w:tc>
        <w:tc>
          <w:tcPr>
            <w:tcW w:w="1221" w:type="dxa"/>
          </w:tcPr>
          <w:p w14:paraId="6E18358B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1</w:t>
            </w:r>
          </w:p>
        </w:tc>
        <w:tc>
          <w:tcPr>
            <w:tcW w:w="1345" w:type="dxa"/>
          </w:tcPr>
          <w:p w14:paraId="31CAF8C7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15</w:t>
            </w:r>
          </w:p>
        </w:tc>
      </w:tr>
      <w:tr w:rsidR="001020E1" w14:paraId="27651E04" w14:textId="77777777">
        <w:trPr>
          <w:trHeight w:val="410"/>
          <w:jc w:val="center"/>
        </w:trPr>
        <w:tc>
          <w:tcPr>
            <w:tcW w:w="1220" w:type="dxa"/>
          </w:tcPr>
          <w:p w14:paraId="46B1F37E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0</w:t>
            </w:r>
          </w:p>
        </w:tc>
        <w:tc>
          <w:tcPr>
            <w:tcW w:w="1221" w:type="dxa"/>
          </w:tcPr>
          <w:p w14:paraId="33D6FBB8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1</w:t>
            </w:r>
          </w:p>
        </w:tc>
        <w:tc>
          <w:tcPr>
            <w:tcW w:w="1221" w:type="dxa"/>
          </w:tcPr>
          <w:p w14:paraId="59839E9B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0</w:t>
            </w:r>
          </w:p>
        </w:tc>
        <w:tc>
          <w:tcPr>
            <w:tcW w:w="1345" w:type="dxa"/>
          </w:tcPr>
          <w:p w14:paraId="29687534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30</w:t>
            </w:r>
          </w:p>
        </w:tc>
      </w:tr>
      <w:tr w:rsidR="001020E1" w14:paraId="79371F8A" w14:textId="77777777">
        <w:trPr>
          <w:trHeight w:val="410"/>
          <w:jc w:val="center"/>
        </w:trPr>
        <w:tc>
          <w:tcPr>
            <w:tcW w:w="1220" w:type="dxa"/>
          </w:tcPr>
          <w:p w14:paraId="6D3D35EC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0</w:t>
            </w:r>
          </w:p>
        </w:tc>
        <w:tc>
          <w:tcPr>
            <w:tcW w:w="1221" w:type="dxa"/>
          </w:tcPr>
          <w:p w14:paraId="604AA0F5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1</w:t>
            </w:r>
          </w:p>
        </w:tc>
        <w:tc>
          <w:tcPr>
            <w:tcW w:w="1221" w:type="dxa"/>
          </w:tcPr>
          <w:p w14:paraId="2A0DCB85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1</w:t>
            </w:r>
          </w:p>
        </w:tc>
        <w:tc>
          <w:tcPr>
            <w:tcW w:w="1345" w:type="dxa"/>
          </w:tcPr>
          <w:p w14:paraId="6E457219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45</w:t>
            </w:r>
          </w:p>
        </w:tc>
      </w:tr>
      <w:tr w:rsidR="001020E1" w14:paraId="765BF752" w14:textId="77777777">
        <w:trPr>
          <w:trHeight w:val="410"/>
          <w:jc w:val="center"/>
        </w:trPr>
        <w:tc>
          <w:tcPr>
            <w:tcW w:w="1220" w:type="dxa"/>
          </w:tcPr>
          <w:p w14:paraId="52C1F814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1</w:t>
            </w:r>
          </w:p>
        </w:tc>
        <w:tc>
          <w:tcPr>
            <w:tcW w:w="1221" w:type="dxa"/>
          </w:tcPr>
          <w:p w14:paraId="7656F659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0</w:t>
            </w:r>
          </w:p>
        </w:tc>
        <w:tc>
          <w:tcPr>
            <w:tcW w:w="1221" w:type="dxa"/>
          </w:tcPr>
          <w:p w14:paraId="0135A16F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0</w:t>
            </w:r>
          </w:p>
        </w:tc>
        <w:tc>
          <w:tcPr>
            <w:tcW w:w="1345" w:type="dxa"/>
          </w:tcPr>
          <w:p w14:paraId="017EBE6C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60</w:t>
            </w:r>
          </w:p>
        </w:tc>
      </w:tr>
      <w:tr w:rsidR="001020E1" w14:paraId="3D84213F" w14:textId="77777777">
        <w:trPr>
          <w:trHeight w:val="410"/>
          <w:jc w:val="center"/>
        </w:trPr>
        <w:tc>
          <w:tcPr>
            <w:tcW w:w="1220" w:type="dxa"/>
          </w:tcPr>
          <w:p w14:paraId="412BF212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1</w:t>
            </w:r>
          </w:p>
        </w:tc>
        <w:tc>
          <w:tcPr>
            <w:tcW w:w="1221" w:type="dxa"/>
          </w:tcPr>
          <w:p w14:paraId="4DF26FA2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0</w:t>
            </w:r>
          </w:p>
        </w:tc>
        <w:tc>
          <w:tcPr>
            <w:tcW w:w="1221" w:type="dxa"/>
          </w:tcPr>
          <w:p w14:paraId="68B1848C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1</w:t>
            </w:r>
          </w:p>
        </w:tc>
        <w:tc>
          <w:tcPr>
            <w:tcW w:w="1345" w:type="dxa"/>
          </w:tcPr>
          <w:p w14:paraId="7D36E1DF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75</w:t>
            </w:r>
          </w:p>
        </w:tc>
      </w:tr>
      <w:tr w:rsidR="001020E1" w14:paraId="6ABAF45C" w14:textId="77777777">
        <w:trPr>
          <w:trHeight w:val="410"/>
          <w:jc w:val="center"/>
        </w:trPr>
        <w:tc>
          <w:tcPr>
            <w:tcW w:w="1220" w:type="dxa"/>
          </w:tcPr>
          <w:p w14:paraId="10FC43D5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1</w:t>
            </w:r>
          </w:p>
        </w:tc>
        <w:tc>
          <w:tcPr>
            <w:tcW w:w="1221" w:type="dxa"/>
          </w:tcPr>
          <w:p w14:paraId="38C302F8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1</w:t>
            </w:r>
          </w:p>
        </w:tc>
        <w:tc>
          <w:tcPr>
            <w:tcW w:w="1221" w:type="dxa"/>
          </w:tcPr>
          <w:p w14:paraId="2C55AD9A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0</w:t>
            </w:r>
          </w:p>
        </w:tc>
        <w:tc>
          <w:tcPr>
            <w:tcW w:w="1345" w:type="dxa"/>
          </w:tcPr>
          <w:p w14:paraId="6DF1A7B0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90</w:t>
            </w:r>
          </w:p>
        </w:tc>
      </w:tr>
      <w:tr w:rsidR="001020E1" w14:paraId="4C5D1925" w14:textId="77777777">
        <w:trPr>
          <w:trHeight w:val="410"/>
          <w:jc w:val="center"/>
        </w:trPr>
        <w:tc>
          <w:tcPr>
            <w:tcW w:w="1220" w:type="dxa"/>
          </w:tcPr>
          <w:p w14:paraId="213D5D24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1</w:t>
            </w:r>
          </w:p>
        </w:tc>
        <w:tc>
          <w:tcPr>
            <w:tcW w:w="1221" w:type="dxa"/>
          </w:tcPr>
          <w:p w14:paraId="4A2B0140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1</w:t>
            </w:r>
          </w:p>
        </w:tc>
        <w:tc>
          <w:tcPr>
            <w:tcW w:w="1221" w:type="dxa"/>
          </w:tcPr>
          <w:p w14:paraId="6EDBBF8D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1</w:t>
            </w:r>
          </w:p>
        </w:tc>
        <w:tc>
          <w:tcPr>
            <w:tcW w:w="1345" w:type="dxa"/>
          </w:tcPr>
          <w:p w14:paraId="7F50731D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105</w:t>
            </w:r>
          </w:p>
        </w:tc>
      </w:tr>
    </w:tbl>
    <w:p w14:paraId="2A9A72CA" w14:textId="77777777" w:rsidR="001020E1" w:rsidRDefault="00AC7909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Таблица 1 – зависимость выходного напряжения от комбинации ключей. </w:t>
      </w:r>
    </w:p>
    <w:p w14:paraId="02327AC4" w14:textId="77777777" w:rsidR="001020E1" w:rsidRDefault="00AC7909">
      <w:pPr>
        <w:pStyle w:val="Standard"/>
        <w:ind w:firstLine="708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Шаг квантования ∆ - наименьшее изменение выходного напряжения при изменении напряжения при изменении младшего разряда входного кода на единицу. </w:t>
      </w:r>
    </w:p>
    <w:p w14:paraId="659C5A56" w14:textId="77777777" w:rsidR="001020E1" w:rsidRDefault="00AC7909">
      <w:pPr>
        <w:pStyle w:val="Standard"/>
        <w:ind w:firstLine="708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По полученным данным при переходе с 000 к 001, напряжение изменилось с 0 до 15 мВ, значит ∆ = 15 мВ, что соответствует расчетному значению. </w:t>
      </w:r>
    </w:p>
    <w:p w14:paraId="3A428ABC" w14:textId="77777777" w:rsidR="001020E1" w:rsidRDefault="00AC7909">
      <w:pPr>
        <w:pStyle w:val="Standard"/>
        <w:ind w:firstLine="708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Максимальное выходное напряжение </w:t>
      </w:r>
      <w:r>
        <w:rPr>
          <w:rFonts w:ascii="Times New Roman" w:eastAsia="Times New Roman" w:hAnsi="Times New Roman" w:cs="Times New Roman"/>
          <w:color w:val="34343C"/>
          <w:sz w:val="28"/>
          <w:szCs w:val="28"/>
          <w:lang w:val="en-US"/>
        </w:rPr>
        <w:t>Umax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достигается при входном коде 111, которое равно 105 мВ. Проверим по формуле при р = 3:</w:t>
      </w:r>
    </w:p>
    <w:p w14:paraId="25D11196" w14:textId="77777777" w:rsidR="001020E1" w:rsidRDefault="00AC7909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max</m:t>
            </m:r>
          </m:sub>
        </m:sSub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2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∆</m:t>
        </m:r>
        <m:r>
          <w:rPr>
            <w:rFonts w:ascii="Cambria Math" w:hAnsi="Cambria Math"/>
          </w:rPr>
          <m:t>=105мВ</m:t>
        </m:r>
      </m:oMath>
      <w:r>
        <w:rPr>
          <w:rFonts w:ascii="Times New Roman" w:hAnsi="Times New Roman" w:cs="Times New Roman"/>
          <w:sz w:val="28"/>
          <w:szCs w:val="28"/>
        </w:rPr>
        <w:t>. Полностью соответствует расчетам.</w:t>
      </w:r>
    </w:p>
    <w:p w14:paraId="609C5F50" w14:textId="77777777" w:rsidR="001020E1" w:rsidRDefault="001020E1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6A016643" w14:textId="77777777" w:rsidR="001020E1" w:rsidRDefault="00AC7909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построен ступенчатый график – рисунок 2. </w:t>
      </w:r>
    </w:p>
    <w:p w14:paraId="52BD0F40" w14:textId="77777777" w:rsidR="001020E1" w:rsidRDefault="00AC7909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16411D7" wp14:editId="670D2A30">
            <wp:extent cx="5073015" cy="38754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3015" cy="38754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  <w:t xml:space="preserve">Рисунок 2 – зависимость выходного напряжения от входного кода. </w:t>
      </w:r>
    </w:p>
    <w:p w14:paraId="39FEEE34" w14:textId="77777777" w:rsidR="001020E1" w:rsidRDefault="00AC7909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вместо идеального усилителя был подставлен реальный усилитель и измерена длительность переднего фронта возникающего на выходе ЦАП искаженного импульса напряжения – рисунок 3.</w:t>
      </w:r>
    </w:p>
    <w:p w14:paraId="04052693" w14:textId="77777777" w:rsidR="001020E1" w:rsidRDefault="00AC7909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F185F68" wp14:editId="65110F2A">
            <wp:extent cx="6102985" cy="2512695"/>
            <wp:effectExtent l="0" t="0" r="0" b="0"/>
            <wp:docPr id="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985" cy="2512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A5752C" w14:textId="77777777" w:rsidR="001020E1" w:rsidRDefault="00AC7909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3 – схема ЦАП для измерения быстродействия. </w:t>
      </w:r>
    </w:p>
    <w:p w14:paraId="6A8CF36C" w14:textId="77777777" w:rsidR="001020E1" w:rsidRDefault="00AC7909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A7FBE29" wp14:editId="71AF070E">
            <wp:extent cx="5806440" cy="4620260"/>
            <wp:effectExtent l="0" t="0" r="0" b="0"/>
            <wp:docPr id="6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6440" cy="46202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63594A" w14:textId="77777777" w:rsidR="001020E1" w:rsidRDefault="00AC7909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4 – длительность фронта импульса. </w:t>
      </w:r>
    </w:p>
    <w:p w14:paraId="4A654AAB" w14:textId="77777777" w:rsidR="001020E1" w:rsidRDefault="00AC7909">
      <w:pPr>
        <w:pStyle w:val="Standard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Длительность фронта импульса составила примерно 10 мкс.</w:t>
      </w:r>
    </w:p>
    <w:p w14:paraId="2AEE5358" w14:textId="77777777" w:rsidR="001020E1" w:rsidRDefault="001020E1">
      <w:pPr>
        <w:pStyle w:val="Standard"/>
        <w:rPr>
          <w:rFonts w:ascii="Times New Roman" w:hAnsi="Times New Roman" w:cs="Times New Roman"/>
          <w:sz w:val="28"/>
          <w:szCs w:val="28"/>
        </w:rPr>
      </w:pPr>
    </w:p>
    <w:p w14:paraId="14002CEA" w14:textId="77777777" w:rsidR="001020E1" w:rsidRDefault="00AC7909">
      <w:pPr>
        <w:pStyle w:val="Standard"/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color w:val="34343C"/>
          <w:sz w:val="28"/>
          <w:szCs w:val="28"/>
        </w:rPr>
        <w:t>3. Исследование АЦП (аналого-цифрового преобразователя)</w:t>
      </w:r>
    </w:p>
    <w:p w14:paraId="65C7CD98" w14:textId="77777777" w:rsidR="001020E1" w:rsidRDefault="00AC7909">
      <w:pPr>
        <w:pStyle w:val="af3"/>
        <w:spacing w:beforeAutospacing="0" w:after="200" w:afterAutospacing="0"/>
        <w:rPr>
          <w:color w:val="000000"/>
        </w:rPr>
      </w:pPr>
      <w:r>
        <w:rPr>
          <w:color w:val="000000"/>
        </w:rPr>
        <w:t>Была собрана схема АЦП, на вход был подключен генератор треугольных импульсов с частотой 0,1 Гц, рисунок 5. Рассчитали и установили опорное напряжение АЦП: Е</w:t>
      </w:r>
      <w:r>
        <w:rPr>
          <w:color w:val="000000"/>
          <w:vertAlign w:val="subscript"/>
        </w:rPr>
        <w:t>0</w:t>
      </w:r>
      <w:r>
        <w:rPr>
          <w:color w:val="000000"/>
        </w:rPr>
        <w:t xml:space="preserve"> = 120 мВ</w:t>
      </w:r>
    </w:p>
    <w:p w14:paraId="3D273016" w14:textId="77777777" w:rsidR="001020E1" w:rsidRDefault="00AC7909">
      <w:pPr>
        <w:pStyle w:val="af3"/>
        <w:spacing w:beforeAutospacing="0" w:after="200" w:afterAutospacing="0"/>
        <w:ind w:firstLine="0"/>
        <w:rPr>
          <w:color w:val="000000"/>
        </w:rPr>
      </w:pPr>
      <w:r>
        <w:rPr>
          <w:color w:val="000000"/>
        </w:rPr>
        <w:t>А также вычисли максимальное напряжение:</w:t>
      </w:r>
    </w:p>
    <w:p w14:paraId="236C9D1A" w14:textId="77777777" w:rsidR="001020E1" w:rsidRDefault="00AC7909">
      <w:pPr>
        <w:pStyle w:val="af3"/>
        <w:spacing w:beforeAutospacing="0" w:after="200" w:afterAutospacing="0"/>
        <w:ind w:firstLine="0"/>
        <w:rPr>
          <w:color w:val="000000"/>
        </w:rPr>
      </w:pPr>
      <w:r>
        <w:rPr>
          <w:color w:val="000000"/>
        </w:rPr>
        <w:t>U</w:t>
      </w:r>
      <w:r>
        <w:rPr>
          <w:color w:val="000000"/>
          <w:sz w:val="18"/>
          <w:szCs w:val="18"/>
        </w:rPr>
        <w:t xml:space="preserve">max </w:t>
      </w:r>
      <w:r>
        <w:rPr>
          <w:color w:val="000000"/>
        </w:rPr>
        <w:t>= (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color w:val="000000"/>
        </w:rPr>
        <w:t xml:space="preserve"> - 1) * ∆ = 105 мВ</w:t>
      </w:r>
    </w:p>
    <w:p w14:paraId="18D3B182" w14:textId="77777777" w:rsidR="001020E1" w:rsidRDefault="00AC7909">
      <w:pPr>
        <w:pStyle w:val="af3"/>
        <w:spacing w:beforeAutospacing="0" w:after="200" w:afterAutospacing="0"/>
        <w:rPr>
          <w:color w:val="000000"/>
        </w:rPr>
      </w:pPr>
      <w:r>
        <w:rPr>
          <w:color w:val="000000"/>
        </w:rPr>
        <w:t>После всех описанных вычислений составим схему АЦП, рисунок 5.</w:t>
      </w:r>
    </w:p>
    <w:p w14:paraId="0C4D9183" w14:textId="77777777" w:rsidR="001020E1" w:rsidRDefault="00AC7909">
      <w:pPr>
        <w:pStyle w:val="af3"/>
        <w:spacing w:beforeAutospacing="0" w:after="200" w:afterAutospacing="0"/>
        <w:rPr>
          <w:color w:val="000000"/>
        </w:rPr>
      </w:pPr>
      <w:r>
        <w:rPr>
          <w:noProof/>
        </w:rPr>
        <w:lastRenderedPageBreak/>
        <w:drawing>
          <wp:inline distT="0" distB="0" distL="0" distR="0" wp14:anchorId="62AE8DF5" wp14:editId="5D88E32B">
            <wp:extent cx="5731510" cy="3048000"/>
            <wp:effectExtent l="0" t="0" r="0" b="0"/>
            <wp:docPr id="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color w:val="000000"/>
        </w:rPr>
        <w:t>Рисунок 5 – схема АЦП.</w:t>
      </w:r>
    </w:p>
    <w:p w14:paraId="16D3F46E" w14:textId="77777777" w:rsidR="001020E1" w:rsidRDefault="00AC7909">
      <w:pPr>
        <w:pStyle w:val="af3"/>
        <w:spacing w:beforeAutospacing="0" w:after="200" w:afterAutospacing="0"/>
        <w:rPr>
          <w:color w:val="000000"/>
        </w:rPr>
      </w:pPr>
      <w:r>
        <w:rPr>
          <w:noProof/>
        </w:rPr>
        <w:drawing>
          <wp:inline distT="0" distB="0" distL="0" distR="0" wp14:anchorId="677FC96D" wp14:editId="2C5F4E83">
            <wp:extent cx="4904105" cy="4372610"/>
            <wp:effectExtent l="0" t="0" r="0" b="0"/>
            <wp:docPr id="8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105" cy="4372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54EF62" w14:textId="77777777" w:rsidR="001020E1" w:rsidRDefault="00AC7909">
      <w:pPr>
        <w:pStyle w:val="af3"/>
        <w:spacing w:beforeAutospacing="0" w:after="200" w:afterAutospacing="0"/>
        <w:rPr>
          <w:color w:val="000000"/>
        </w:rPr>
      </w:pPr>
      <w:r>
        <w:rPr>
          <w:color w:val="000000"/>
        </w:rPr>
        <w:t xml:space="preserve">Рисунок 6 – показания построителя частотных характеристик </w:t>
      </w:r>
    </w:p>
    <w:p w14:paraId="4170711F" w14:textId="77777777" w:rsidR="001020E1" w:rsidRDefault="00AC7909">
      <w:pPr>
        <w:pStyle w:val="af3"/>
        <w:spacing w:beforeAutospacing="0" w:after="200" w:afterAutospacing="0"/>
        <w:rPr>
          <w:color w:val="000000"/>
        </w:rPr>
      </w:pPr>
      <w:r>
        <w:rPr>
          <w:color w:val="000000"/>
        </w:rPr>
        <w:t xml:space="preserve">АЦП работает верно. </w:t>
      </w:r>
    </w:p>
    <w:p w14:paraId="11B08908" w14:textId="77777777" w:rsidR="001020E1" w:rsidRDefault="00AC7909">
      <w:pPr>
        <w:pStyle w:val="af3"/>
        <w:spacing w:beforeAutospacing="0" w:after="200" w:afterAutospacing="0"/>
        <w:rPr>
          <w:color w:val="000000"/>
        </w:rPr>
      </w:pPr>
      <w:r>
        <w:lastRenderedPageBreak/>
        <w:t>Включение на входе АЦП источника постоянного напряжения</w:t>
      </w:r>
    </w:p>
    <w:p w14:paraId="3C85B86C" w14:textId="77777777" w:rsidR="001020E1" w:rsidRDefault="00AC7909">
      <w:pPr>
        <w:jc w:val="center"/>
        <w:rPr>
          <w:lang w:eastAsia="ru-RU"/>
        </w:rPr>
      </w:pPr>
      <w:r>
        <w:rPr>
          <w:noProof/>
        </w:rPr>
        <w:drawing>
          <wp:inline distT="0" distB="0" distL="0" distR="0" wp14:anchorId="5F53D15A" wp14:editId="2D935AC3">
            <wp:extent cx="6116320" cy="2286635"/>
            <wp:effectExtent l="0" t="0" r="0" b="0"/>
            <wp:docPr id="9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2286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00C9C5" w14:textId="77777777" w:rsidR="001020E1" w:rsidRDefault="00AC7909">
      <w:pPr>
        <w:pStyle w:val="a0"/>
        <w:numPr>
          <w:ilvl w:val="0"/>
          <w:numId w:val="0"/>
        </w:numPr>
        <w:ind w:left="1069"/>
      </w:pPr>
      <w:r>
        <w:t>Рисунок 7 -  Схема АЦП с источником постоянного напряжения на входе</w:t>
      </w:r>
    </w:p>
    <w:p w14:paraId="46496FCB" w14:textId="77777777" w:rsidR="001020E1" w:rsidRDefault="00AC7909">
      <w:pPr>
        <w:pStyle w:val="a"/>
        <w:numPr>
          <w:ilvl w:val="0"/>
          <w:numId w:val="0"/>
        </w:numPr>
        <w:ind w:left="1134"/>
      </w:pPr>
      <w:r>
        <w:t>Таблица 2. Зависимость выходного сигнала от напряжения</w:t>
      </w:r>
    </w:p>
    <w:tbl>
      <w:tblPr>
        <w:tblStyle w:val="af5"/>
        <w:tblW w:w="3136" w:type="dxa"/>
        <w:jc w:val="center"/>
        <w:tblLayout w:type="fixed"/>
        <w:tblLook w:val="04A0" w:firstRow="1" w:lastRow="0" w:firstColumn="1" w:lastColumn="0" w:noHBand="0" w:noVBand="1"/>
      </w:tblPr>
      <w:tblGrid>
        <w:gridCol w:w="1345"/>
        <w:gridCol w:w="1791"/>
      </w:tblGrid>
      <w:tr w:rsidR="001020E1" w14:paraId="115B7A59" w14:textId="77777777">
        <w:trPr>
          <w:trHeight w:val="410"/>
          <w:jc w:val="center"/>
        </w:trPr>
        <w:tc>
          <w:tcPr>
            <w:tcW w:w="1345" w:type="dxa"/>
          </w:tcPr>
          <w:p w14:paraId="0A52A7E0" w14:textId="77777777" w:rsidR="001020E1" w:rsidRDefault="00AC7909">
            <w:pPr>
              <w:jc w:val="center"/>
              <w:rPr>
                <w:iCs/>
                <w:lang w:eastAsia="ru-RU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вх</m:t>
                    </m:r>
                  </m:sub>
                </m:sSub>
                <m:r>
                  <w:rPr>
                    <w:rFonts w:ascii="Cambria Math" w:hAnsi="Cambria Math"/>
                  </w:rPr>
                  <m:t>,мВ</m:t>
                </m:r>
              </m:oMath>
            </m:oMathPara>
          </w:p>
        </w:tc>
        <w:tc>
          <w:tcPr>
            <w:tcW w:w="1790" w:type="dxa"/>
          </w:tcPr>
          <w:p w14:paraId="1FFEE9C9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Сигнал</w:t>
            </w:r>
          </w:p>
        </w:tc>
      </w:tr>
      <w:tr w:rsidR="001020E1" w14:paraId="1152B0DD" w14:textId="77777777">
        <w:trPr>
          <w:trHeight w:val="410"/>
          <w:jc w:val="center"/>
        </w:trPr>
        <w:tc>
          <w:tcPr>
            <w:tcW w:w="1345" w:type="dxa"/>
          </w:tcPr>
          <w:p w14:paraId="7D714FE4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lang w:eastAsia="ru-RU"/>
              </w:rPr>
              <w:t>0</w:t>
            </w:r>
          </w:p>
        </w:tc>
        <w:tc>
          <w:tcPr>
            <w:tcW w:w="1790" w:type="dxa"/>
          </w:tcPr>
          <w:p w14:paraId="7F12DA6E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lang w:eastAsia="ru-RU"/>
              </w:rPr>
              <w:t>000</w:t>
            </w:r>
          </w:p>
        </w:tc>
      </w:tr>
      <w:tr w:rsidR="001020E1" w14:paraId="2E7B239D" w14:textId="77777777">
        <w:trPr>
          <w:trHeight w:val="410"/>
          <w:jc w:val="center"/>
        </w:trPr>
        <w:tc>
          <w:tcPr>
            <w:tcW w:w="1345" w:type="dxa"/>
          </w:tcPr>
          <w:p w14:paraId="2C57CE5A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lang w:eastAsia="ru-RU"/>
              </w:rPr>
              <w:t>15</w:t>
            </w:r>
          </w:p>
        </w:tc>
        <w:tc>
          <w:tcPr>
            <w:tcW w:w="1790" w:type="dxa"/>
          </w:tcPr>
          <w:p w14:paraId="3F9411C9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lang w:eastAsia="ru-RU"/>
              </w:rPr>
              <w:t>001</w:t>
            </w:r>
          </w:p>
        </w:tc>
      </w:tr>
      <w:tr w:rsidR="001020E1" w14:paraId="158B72D1" w14:textId="77777777">
        <w:trPr>
          <w:trHeight w:val="410"/>
          <w:jc w:val="center"/>
        </w:trPr>
        <w:tc>
          <w:tcPr>
            <w:tcW w:w="1345" w:type="dxa"/>
          </w:tcPr>
          <w:p w14:paraId="4511FE79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lang w:eastAsia="ru-RU"/>
              </w:rPr>
              <w:t>30</w:t>
            </w:r>
          </w:p>
        </w:tc>
        <w:tc>
          <w:tcPr>
            <w:tcW w:w="1790" w:type="dxa"/>
          </w:tcPr>
          <w:p w14:paraId="5E5C49E3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lang w:eastAsia="ru-RU"/>
              </w:rPr>
              <w:t>010</w:t>
            </w:r>
          </w:p>
        </w:tc>
      </w:tr>
      <w:tr w:rsidR="001020E1" w14:paraId="5379F618" w14:textId="77777777">
        <w:trPr>
          <w:trHeight w:val="410"/>
          <w:jc w:val="center"/>
        </w:trPr>
        <w:tc>
          <w:tcPr>
            <w:tcW w:w="1345" w:type="dxa"/>
          </w:tcPr>
          <w:p w14:paraId="21C07E3D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lang w:eastAsia="ru-RU"/>
              </w:rPr>
              <w:t>45</w:t>
            </w:r>
          </w:p>
        </w:tc>
        <w:tc>
          <w:tcPr>
            <w:tcW w:w="1790" w:type="dxa"/>
          </w:tcPr>
          <w:p w14:paraId="70B7BA7B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lang w:eastAsia="ru-RU"/>
              </w:rPr>
              <w:t>011</w:t>
            </w:r>
          </w:p>
        </w:tc>
      </w:tr>
      <w:tr w:rsidR="001020E1" w14:paraId="3AB2E4BA" w14:textId="77777777">
        <w:trPr>
          <w:trHeight w:val="410"/>
          <w:jc w:val="center"/>
        </w:trPr>
        <w:tc>
          <w:tcPr>
            <w:tcW w:w="1345" w:type="dxa"/>
          </w:tcPr>
          <w:p w14:paraId="08E2E8D7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lang w:eastAsia="ru-RU"/>
              </w:rPr>
              <w:t>60</w:t>
            </w:r>
          </w:p>
        </w:tc>
        <w:tc>
          <w:tcPr>
            <w:tcW w:w="1790" w:type="dxa"/>
          </w:tcPr>
          <w:p w14:paraId="040B25B9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lang w:eastAsia="ru-RU"/>
              </w:rPr>
              <w:t>100</w:t>
            </w:r>
          </w:p>
        </w:tc>
      </w:tr>
      <w:tr w:rsidR="001020E1" w14:paraId="5A1EBB27" w14:textId="77777777">
        <w:trPr>
          <w:trHeight w:val="410"/>
          <w:jc w:val="center"/>
        </w:trPr>
        <w:tc>
          <w:tcPr>
            <w:tcW w:w="1345" w:type="dxa"/>
          </w:tcPr>
          <w:p w14:paraId="7BFD8816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lang w:eastAsia="ru-RU"/>
              </w:rPr>
              <w:t>75</w:t>
            </w:r>
          </w:p>
        </w:tc>
        <w:tc>
          <w:tcPr>
            <w:tcW w:w="1790" w:type="dxa"/>
          </w:tcPr>
          <w:p w14:paraId="485AB000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lang w:eastAsia="ru-RU"/>
              </w:rPr>
              <w:t>101</w:t>
            </w:r>
          </w:p>
        </w:tc>
      </w:tr>
      <w:tr w:rsidR="001020E1" w14:paraId="103EBD0F" w14:textId="77777777">
        <w:trPr>
          <w:trHeight w:val="410"/>
          <w:jc w:val="center"/>
        </w:trPr>
        <w:tc>
          <w:tcPr>
            <w:tcW w:w="1345" w:type="dxa"/>
          </w:tcPr>
          <w:p w14:paraId="67FEA820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lang w:eastAsia="ru-RU"/>
              </w:rPr>
              <w:t>90</w:t>
            </w:r>
          </w:p>
        </w:tc>
        <w:tc>
          <w:tcPr>
            <w:tcW w:w="1790" w:type="dxa"/>
          </w:tcPr>
          <w:p w14:paraId="2F84AF1D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lang w:eastAsia="ru-RU"/>
              </w:rPr>
              <w:t>110</w:t>
            </w:r>
          </w:p>
        </w:tc>
      </w:tr>
      <w:tr w:rsidR="001020E1" w14:paraId="71A34FF7" w14:textId="77777777">
        <w:trPr>
          <w:trHeight w:val="410"/>
          <w:jc w:val="center"/>
        </w:trPr>
        <w:tc>
          <w:tcPr>
            <w:tcW w:w="1345" w:type="dxa"/>
          </w:tcPr>
          <w:p w14:paraId="51E7B3E7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lang w:eastAsia="ru-RU"/>
              </w:rPr>
              <w:t>105</w:t>
            </w:r>
          </w:p>
        </w:tc>
        <w:tc>
          <w:tcPr>
            <w:tcW w:w="1790" w:type="dxa"/>
          </w:tcPr>
          <w:p w14:paraId="40ED7B63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lang w:eastAsia="ru-RU"/>
              </w:rPr>
              <w:t>111</w:t>
            </w:r>
          </w:p>
        </w:tc>
      </w:tr>
    </w:tbl>
    <w:p w14:paraId="213FB01E" w14:textId="77777777" w:rsidR="001020E1" w:rsidRDefault="001020E1">
      <w:pPr>
        <w:rPr>
          <w:lang w:eastAsia="ru-RU"/>
        </w:rPr>
      </w:pPr>
    </w:p>
    <w:p w14:paraId="23542C44" w14:textId="77777777" w:rsidR="001020E1" w:rsidRDefault="00AC7909">
      <w:pPr>
        <w:rPr>
          <w:lang w:eastAsia="ru-RU"/>
        </w:rPr>
      </w:pPr>
      <w:r>
        <w:rPr>
          <w:lang w:eastAsia="ru-RU"/>
        </w:rPr>
        <w:t>Далее, был построен график зависимости выходного напряжения от входного кода.</w:t>
      </w:r>
    </w:p>
    <w:p w14:paraId="6F32FD79" w14:textId="77777777" w:rsidR="001020E1" w:rsidRDefault="00AC7909">
      <w:pPr>
        <w:jc w:val="center"/>
        <w:rPr>
          <w:iCs/>
          <w:lang w:eastAsia="ru-RU"/>
        </w:rPr>
      </w:pPr>
      <w:r>
        <w:rPr>
          <w:noProof/>
        </w:rPr>
        <w:lastRenderedPageBreak/>
        <w:drawing>
          <wp:inline distT="0" distB="0" distL="0" distR="0" wp14:anchorId="090DC85B" wp14:editId="70CBF28B">
            <wp:extent cx="4488815" cy="4273550"/>
            <wp:effectExtent l="0" t="0" r="0" b="0"/>
            <wp:docPr id="10" name="Image4" descr="Изображение выглядит как диаграмма, линия, текст, Прямоугольни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4" descr="Изображение выглядит как диаграмма, линия, текст, Прямоугольник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8815" cy="427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23303D2" w14:textId="77777777" w:rsidR="001020E1" w:rsidRDefault="00AC7909">
      <w:pPr>
        <w:pStyle w:val="a0"/>
        <w:numPr>
          <w:ilvl w:val="0"/>
          <w:numId w:val="0"/>
        </w:numPr>
        <w:ind w:left="1069"/>
      </w:pPr>
      <w:r>
        <w:t>Рисунок 8 - Зависимость выходного напряжения от входного кода</w:t>
      </w:r>
    </w:p>
    <w:p w14:paraId="4A264251" w14:textId="77777777" w:rsidR="001020E1" w:rsidRDefault="001020E1">
      <w:pPr>
        <w:rPr>
          <w:lang w:eastAsia="ru-RU"/>
        </w:rPr>
      </w:pPr>
    </w:p>
    <w:p w14:paraId="38CAEBA7" w14:textId="77777777" w:rsidR="001020E1" w:rsidRDefault="00AC7909">
      <w:pPr>
        <w:pStyle w:val="af3"/>
        <w:spacing w:beforeAutospacing="0" w:after="200" w:afterAutospacing="0"/>
        <w:rPr>
          <w:color w:val="000000"/>
        </w:rPr>
      </w:pPr>
      <w:r>
        <w:rPr>
          <w:color w:val="000000"/>
        </w:rPr>
        <w:t xml:space="preserve">Подача на вход АЦП входного сигнала и проверка соот-ия установленного двоичного кода на входе ЦАП и выходе АЦП. </w:t>
      </w:r>
    </w:p>
    <w:p w14:paraId="5BBF316B" w14:textId="77777777" w:rsidR="001020E1" w:rsidRDefault="00AC7909">
      <w:pPr>
        <w:pStyle w:val="af3"/>
        <w:spacing w:beforeAutospacing="0" w:after="200" w:afterAutospacing="0"/>
        <w:rPr>
          <w:color w:val="000000"/>
        </w:rPr>
      </w:pPr>
      <w:r>
        <w:rPr>
          <w:noProof/>
        </w:rPr>
        <w:drawing>
          <wp:inline distT="0" distB="0" distL="0" distR="0" wp14:anchorId="5B24B422" wp14:editId="2A1F5D16">
            <wp:extent cx="5731510" cy="3388360"/>
            <wp:effectExtent l="0" t="0" r="0" b="0"/>
            <wp:docPr id="11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8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D7C836" w14:textId="77777777" w:rsidR="001020E1" w:rsidRDefault="00AC7909">
      <w:pPr>
        <w:pStyle w:val="af3"/>
        <w:spacing w:beforeAutospacing="0" w:after="200" w:afterAutospacing="0"/>
        <w:jc w:val="center"/>
      </w:pPr>
      <w:r>
        <w:lastRenderedPageBreak/>
        <w:t>Рисунок 9 - Схема из АЦП и ЦАП.</w:t>
      </w:r>
    </w:p>
    <w:p w14:paraId="0128A081" w14:textId="77777777" w:rsidR="001020E1" w:rsidRDefault="00AC7909">
      <w:pPr>
        <w:pStyle w:val="af3"/>
        <w:spacing w:beforeAutospacing="0" w:after="200" w:afterAutospacing="0"/>
        <w:jc w:val="left"/>
        <w:rPr>
          <w:color w:val="000000"/>
        </w:rPr>
      </w:pPr>
      <w:r>
        <w:rPr>
          <w:color w:val="000000"/>
        </w:rPr>
        <w:t>Двоичные коды, поданные с ЦАП, полностью совпадают со значениями на индикаторе в АЦП.</w:t>
      </w:r>
    </w:p>
    <w:p w14:paraId="0EA22306" w14:textId="77777777" w:rsidR="001020E1" w:rsidRDefault="00AC7909">
      <w:pPr>
        <w:pStyle w:val="a"/>
        <w:numPr>
          <w:ilvl w:val="0"/>
          <w:numId w:val="0"/>
        </w:numPr>
        <w:jc w:val="left"/>
      </w:pPr>
      <w:r>
        <w:t>Таблица 3. Соответствие двоичного кода со значениями индикатора</w:t>
      </w:r>
    </w:p>
    <w:tbl>
      <w:tblPr>
        <w:tblStyle w:val="af5"/>
        <w:tblW w:w="6273" w:type="dxa"/>
        <w:jc w:val="center"/>
        <w:tblLayout w:type="fixed"/>
        <w:tblLook w:val="04A0" w:firstRow="1" w:lastRow="0" w:firstColumn="1" w:lastColumn="0" w:noHBand="0" w:noVBand="1"/>
      </w:tblPr>
      <w:tblGrid>
        <w:gridCol w:w="1222"/>
        <w:gridCol w:w="1221"/>
        <w:gridCol w:w="1221"/>
        <w:gridCol w:w="2609"/>
      </w:tblGrid>
      <w:tr w:rsidR="001020E1" w14:paraId="5E45EF42" w14:textId="77777777">
        <w:trPr>
          <w:trHeight w:val="410"/>
          <w:jc w:val="center"/>
        </w:trPr>
        <w:tc>
          <w:tcPr>
            <w:tcW w:w="1221" w:type="dxa"/>
          </w:tcPr>
          <w:p w14:paraId="7D264C75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S1</w:t>
            </w:r>
          </w:p>
        </w:tc>
        <w:tc>
          <w:tcPr>
            <w:tcW w:w="1221" w:type="dxa"/>
          </w:tcPr>
          <w:p w14:paraId="41502172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S2</w:t>
            </w:r>
          </w:p>
        </w:tc>
        <w:tc>
          <w:tcPr>
            <w:tcW w:w="1221" w:type="dxa"/>
          </w:tcPr>
          <w:p w14:paraId="3A1FFB17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S3</w:t>
            </w:r>
          </w:p>
        </w:tc>
        <w:tc>
          <w:tcPr>
            <w:tcW w:w="2609" w:type="dxa"/>
          </w:tcPr>
          <w:p w14:paraId="77F071AD" w14:textId="77777777" w:rsidR="001020E1" w:rsidRDefault="00AC7909">
            <w:pPr>
              <w:jc w:val="center"/>
              <w:rPr>
                <w:iCs/>
                <w:lang w:eastAsia="ru-RU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Значениеиндикатора</m:t>
                </m:r>
              </m:oMath>
            </m:oMathPara>
          </w:p>
        </w:tc>
      </w:tr>
      <w:tr w:rsidR="001020E1" w14:paraId="16B733E2" w14:textId="77777777">
        <w:trPr>
          <w:trHeight w:val="410"/>
          <w:jc w:val="center"/>
        </w:trPr>
        <w:tc>
          <w:tcPr>
            <w:tcW w:w="1221" w:type="dxa"/>
          </w:tcPr>
          <w:p w14:paraId="3BF8A918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0</w:t>
            </w:r>
          </w:p>
        </w:tc>
        <w:tc>
          <w:tcPr>
            <w:tcW w:w="1221" w:type="dxa"/>
          </w:tcPr>
          <w:p w14:paraId="4D7BC9B2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0</w:t>
            </w:r>
          </w:p>
        </w:tc>
        <w:tc>
          <w:tcPr>
            <w:tcW w:w="1221" w:type="dxa"/>
          </w:tcPr>
          <w:p w14:paraId="20F5928C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0</w:t>
            </w:r>
          </w:p>
        </w:tc>
        <w:tc>
          <w:tcPr>
            <w:tcW w:w="2609" w:type="dxa"/>
          </w:tcPr>
          <w:p w14:paraId="0803D962" w14:textId="77777777" w:rsidR="001020E1" w:rsidRDefault="00AC7909">
            <w:pPr>
              <w:ind w:right="748"/>
              <w:jc w:val="center"/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0</w:t>
            </w:r>
          </w:p>
        </w:tc>
      </w:tr>
      <w:tr w:rsidR="001020E1" w14:paraId="4D62ECC2" w14:textId="77777777">
        <w:trPr>
          <w:trHeight w:val="410"/>
          <w:jc w:val="center"/>
        </w:trPr>
        <w:tc>
          <w:tcPr>
            <w:tcW w:w="1221" w:type="dxa"/>
          </w:tcPr>
          <w:p w14:paraId="0D4E302F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0</w:t>
            </w:r>
          </w:p>
        </w:tc>
        <w:tc>
          <w:tcPr>
            <w:tcW w:w="1221" w:type="dxa"/>
          </w:tcPr>
          <w:p w14:paraId="0B9B2EB4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0</w:t>
            </w:r>
          </w:p>
        </w:tc>
        <w:tc>
          <w:tcPr>
            <w:tcW w:w="1221" w:type="dxa"/>
          </w:tcPr>
          <w:p w14:paraId="5B5B68A2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1</w:t>
            </w:r>
          </w:p>
        </w:tc>
        <w:tc>
          <w:tcPr>
            <w:tcW w:w="2609" w:type="dxa"/>
          </w:tcPr>
          <w:p w14:paraId="5CCA065C" w14:textId="77777777" w:rsidR="001020E1" w:rsidRDefault="00AC7909">
            <w:pPr>
              <w:ind w:right="748"/>
              <w:jc w:val="center"/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1</w:t>
            </w:r>
          </w:p>
        </w:tc>
      </w:tr>
      <w:tr w:rsidR="001020E1" w14:paraId="1CA8CEB3" w14:textId="77777777">
        <w:trPr>
          <w:trHeight w:val="410"/>
          <w:jc w:val="center"/>
        </w:trPr>
        <w:tc>
          <w:tcPr>
            <w:tcW w:w="1221" w:type="dxa"/>
          </w:tcPr>
          <w:p w14:paraId="6721B98C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0</w:t>
            </w:r>
          </w:p>
        </w:tc>
        <w:tc>
          <w:tcPr>
            <w:tcW w:w="1221" w:type="dxa"/>
          </w:tcPr>
          <w:p w14:paraId="13D81F5B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1</w:t>
            </w:r>
          </w:p>
        </w:tc>
        <w:tc>
          <w:tcPr>
            <w:tcW w:w="1221" w:type="dxa"/>
          </w:tcPr>
          <w:p w14:paraId="6537A452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0</w:t>
            </w:r>
          </w:p>
        </w:tc>
        <w:tc>
          <w:tcPr>
            <w:tcW w:w="2609" w:type="dxa"/>
          </w:tcPr>
          <w:p w14:paraId="22A7DBD2" w14:textId="77777777" w:rsidR="001020E1" w:rsidRDefault="00AC7909">
            <w:pPr>
              <w:ind w:right="748"/>
              <w:jc w:val="center"/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2</w:t>
            </w:r>
          </w:p>
        </w:tc>
      </w:tr>
      <w:tr w:rsidR="001020E1" w14:paraId="3E325192" w14:textId="77777777">
        <w:trPr>
          <w:trHeight w:val="410"/>
          <w:jc w:val="center"/>
        </w:trPr>
        <w:tc>
          <w:tcPr>
            <w:tcW w:w="1221" w:type="dxa"/>
          </w:tcPr>
          <w:p w14:paraId="130E607A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0</w:t>
            </w:r>
          </w:p>
        </w:tc>
        <w:tc>
          <w:tcPr>
            <w:tcW w:w="1221" w:type="dxa"/>
          </w:tcPr>
          <w:p w14:paraId="2997EBAF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1</w:t>
            </w:r>
          </w:p>
        </w:tc>
        <w:tc>
          <w:tcPr>
            <w:tcW w:w="1221" w:type="dxa"/>
          </w:tcPr>
          <w:p w14:paraId="4439575D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1</w:t>
            </w:r>
          </w:p>
        </w:tc>
        <w:tc>
          <w:tcPr>
            <w:tcW w:w="2609" w:type="dxa"/>
          </w:tcPr>
          <w:p w14:paraId="66D96CDD" w14:textId="77777777" w:rsidR="001020E1" w:rsidRDefault="00AC7909">
            <w:pPr>
              <w:ind w:right="748"/>
              <w:jc w:val="center"/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3</w:t>
            </w:r>
          </w:p>
        </w:tc>
      </w:tr>
      <w:tr w:rsidR="001020E1" w14:paraId="02DA6CDD" w14:textId="77777777">
        <w:trPr>
          <w:trHeight w:val="410"/>
          <w:jc w:val="center"/>
        </w:trPr>
        <w:tc>
          <w:tcPr>
            <w:tcW w:w="1221" w:type="dxa"/>
          </w:tcPr>
          <w:p w14:paraId="2B702E79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1</w:t>
            </w:r>
          </w:p>
        </w:tc>
        <w:tc>
          <w:tcPr>
            <w:tcW w:w="1221" w:type="dxa"/>
          </w:tcPr>
          <w:p w14:paraId="09B3A908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0</w:t>
            </w:r>
          </w:p>
        </w:tc>
        <w:tc>
          <w:tcPr>
            <w:tcW w:w="1221" w:type="dxa"/>
          </w:tcPr>
          <w:p w14:paraId="4C685FE9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0</w:t>
            </w:r>
          </w:p>
        </w:tc>
        <w:tc>
          <w:tcPr>
            <w:tcW w:w="2609" w:type="dxa"/>
          </w:tcPr>
          <w:p w14:paraId="5B345CD6" w14:textId="77777777" w:rsidR="001020E1" w:rsidRDefault="00AC7909">
            <w:pPr>
              <w:ind w:right="748"/>
              <w:jc w:val="center"/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4</w:t>
            </w:r>
          </w:p>
        </w:tc>
      </w:tr>
      <w:tr w:rsidR="001020E1" w14:paraId="45F9ABCF" w14:textId="77777777">
        <w:trPr>
          <w:trHeight w:val="410"/>
          <w:jc w:val="center"/>
        </w:trPr>
        <w:tc>
          <w:tcPr>
            <w:tcW w:w="1221" w:type="dxa"/>
          </w:tcPr>
          <w:p w14:paraId="108F1C13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1</w:t>
            </w:r>
          </w:p>
        </w:tc>
        <w:tc>
          <w:tcPr>
            <w:tcW w:w="1221" w:type="dxa"/>
          </w:tcPr>
          <w:p w14:paraId="5D34CAD0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0</w:t>
            </w:r>
          </w:p>
        </w:tc>
        <w:tc>
          <w:tcPr>
            <w:tcW w:w="1221" w:type="dxa"/>
          </w:tcPr>
          <w:p w14:paraId="4D556A19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1</w:t>
            </w:r>
          </w:p>
        </w:tc>
        <w:tc>
          <w:tcPr>
            <w:tcW w:w="2609" w:type="dxa"/>
          </w:tcPr>
          <w:p w14:paraId="60D4276F" w14:textId="77777777" w:rsidR="001020E1" w:rsidRDefault="00AC7909">
            <w:pPr>
              <w:ind w:right="748"/>
              <w:jc w:val="center"/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5</w:t>
            </w:r>
          </w:p>
        </w:tc>
      </w:tr>
      <w:tr w:rsidR="001020E1" w14:paraId="4D8EC316" w14:textId="77777777">
        <w:trPr>
          <w:trHeight w:val="410"/>
          <w:jc w:val="center"/>
        </w:trPr>
        <w:tc>
          <w:tcPr>
            <w:tcW w:w="1221" w:type="dxa"/>
          </w:tcPr>
          <w:p w14:paraId="1640FFEA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1</w:t>
            </w:r>
          </w:p>
        </w:tc>
        <w:tc>
          <w:tcPr>
            <w:tcW w:w="1221" w:type="dxa"/>
          </w:tcPr>
          <w:p w14:paraId="56A67412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1</w:t>
            </w:r>
          </w:p>
        </w:tc>
        <w:tc>
          <w:tcPr>
            <w:tcW w:w="1221" w:type="dxa"/>
          </w:tcPr>
          <w:p w14:paraId="4ABFBBFE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0</w:t>
            </w:r>
          </w:p>
        </w:tc>
        <w:tc>
          <w:tcPr>
            <w:tcW w:w="2609" w:type="dxa"/>
          </w:tcPr>
          <w:p w14:paraId="389BD6DE" w14:textId="77777777" w:rsidR="001020E1" w:rsidRDefault="00AC7909">
            <w:pPr>
              <w:ind w:right="748"/>
              <w:jc w:val="center"/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6</w:t>
            </w:r>
          </w:p>
        </w:tc>
      </w:tr>
      <w:tr w:rsidR="001020E1" w14:paraId="2BA21B3A" w14:textId="77777777">
        <w:trPr>
          <w:trHeight w:val="410"/>
          <w:jc w:val="center"/>
        </w:trPr>
        <w:tc>
          <w:tcPr>
            <w:tcW w:w="1221" w:type="dxa"/>
          </w:tcPr>
          <w:p w14:paraId="78DF04EC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1</w:t>
            </w:r>
          </w:p>
        </w:tc>
        <w:tc>
          <w:tcPr>
            <w:tcW w:w="1221" w:type="dxa"/>
          </w:tcPr>
          <w:p w14:paraId="1ECCBB16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1</w:t>
            </w:r>
          </w:p>
        </w:tc>
        <w:tc>
          <w:tcPr>
            <w:tcW w:w="1221" w:type="dxa"/>
          </w:tcPr>
          <w:p w14:paraId="2F31FD74" w14:textId="77777777" w:rsidR="001020E1" w:rsidRDefault="00AC7909">
            <w:pPr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1</w:t>
            </w:r>
          </w:p>
        </w:tc>
        <w:tc>
          <w:tcPr>
            <w:tcW w:w="2609" w:type="dxa"/>
          </w:tcPr>
          <w:p w14:paraId="2BD52967" w14:textId="77777777" w:rsidR="001020E1" w:rsidRDefault="00AC7909">
            <w:pPr>
              <w:ind w:right="748"/>
              <w:jc w:val="center"/>
              <w:rPr>
                <w:iCs/>
                <w:lang w:eastAsia="ru-RU"/>
              </w:rPr>
            </w:pPr>
            <w:r>
              <w:rPr>
                <w:iCs/>
                <w:lang w:eastAsia="ru-RU"/>
              </w:rPr>
              <w:t>7</w:t>
            </w:r>
          </w:p>
        </w:tc>
      </w:tr>
    </w:tbl>
    <w:p w14:paraId="04FB4C80" w14:textId="77777777" w:rsidR="001020E1" w:rsidRDefault="001020E1">
      <w:pPr>
        <w:pStyle w:val="af3"/>
        <w:spacing w:beforeAutospacing="0" w:after="200" w:afterAutospacing="0"/>
        <w:jc w:val="left"/>
        <w:rPr>
          <w:color w:val="000000"/>
        </w:rPr>
      </w:pPr>
    </w:p>
    <w:p w14:paraId="37B28877" w14:textId="77777777" w:rsidR="001020E1" w:rsidRDefault="001020E1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572A1F63" w14:textId="77777777" w:rsidR="001020E1" w:rsidRDefault="001020E1">
      <w:pPr>
        <w:pStyle w:val="Standard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</w:pPr>
    </w:p>
    <w:p w14:paraId="0602F0DC" w14:textId="77777777" w:rsidR="001020E1" w:rsidRDefault="00AC7909">
      <w:pPr>
        <w:pStyle w:val="Standard"/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34343C"/>
          <w:sz w:val="28"/>
          <w:szCs w:val="28"/>
        </w:rPr>
        <w:t xml:space="preserve">3. Вывод. </w:t>
      </w:r>
    </w:p>
    <w:p w14:paraId="39DEDDDF" w14:textId="77777777" w:rsidR="001020E1" w:rsidRDefault="00AC7909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34343C"/>
          <w:sz w:val="28"/>
          <w:szCs w:val="28"/>
        </w:rPr>
        <w:t xml:space="preserve"> В ходе выполнения лабораторной работы были изучены принципы преобразования аналогового сигнала в цифровой и обратно. Были рассмотрены схемы цифро-аналогового (ЦАП) и аналого-цифрового (АЦП) преобразователей и приобретены навыки по определению их основных характеристик.</w:t>
      </w:r>
    </w:p>
    <w:p w14:paraId="35F28576" w14:textId="77777777" w:rsidR="001020E1" w:rsidRDefault="001020E1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33F6C45A" w14:textId="77777777" w:rsidR="001020E1" w:rsidRDefault="001020E1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1CD78B49" w14:textId="77777777" w:rsidR="001020E1" w:rsidRDefault="001020E1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14073A27" w14:textId="77777777" w:rsidR="001020E1" w:rsidRDefault="001020E1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744E9A58" w14:textId="77777777" w:rsidR="001020E1" w:rsidRDefault="001020E1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06841A4F" w14:textId="77777777" w:rsidR="001020E1" w:rsidRDefault="001020E1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14F1F163" w14:textId="77777777" w:rsidR="001020E1" w:rsidRDefault="001020E1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p w14:paraId="20C62EA5" w14:textId="77777777" w:rsidR="001020E1" w:rsidRDefault="001020E1">
      <w:pPr>
        <w:pStyle w:val="Standard"/>
        <w:rPr>
          <w:rFonts w:ascii="Times New Roman" w:eastAsia="Times New Roman" w:hAnsi="Times New Roman" w:cs="Times New Roman"/>
          <w:color w:val="34343C"/>
          <w:sz w:val="28"/>
          <w:szCs w:val="28"/>
        </w:rPr>
      </w:pPr>
    </w:p>
    <w:sectPr w:rsidR="001020E1">
      <w:pgSz w:w="11906" w:h="16838"/>
      <w:pgMar w:top="1440" w:right="1440" w:bottom="1440" w:left="144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01"/>
    <w:family w:val="roman"/>
    <w:pitch w:val="variable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74917"/>
    <w:multiLevelType w:val="multilevel"/>
    <w:tmpl w:val="9CD8A860"/>
    <w:lvl w:ilvl="0">
      <w:start w:val="1"/>
      <w:numFmt w:val="decimal"/>
      <w:pStyle w:val="a"/>
      <w:lvlText w:val="Таблица %1."/>
      <w:lvlJc w:val="left"/>
      <w:pPr>
        <w:tabs>
          <w:tab w:val="num" w:pos="0"/>
        </w:tabs>
        <w:ind w:left="149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1" w15:restartNumberingAfterBreak="0">
    <w:nsid w:val="48842A67"/>
    <w:multiLevelType w:val="multilevel"/>
    <w:tmpl w:val="D11242F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599D217A"/>
    <w:multiLevelType w:val="multilevel"/>
    <w:tmpl w:val="19D424EE"/>
    <w:lvl w:ilvl="0">
      <w:start w:val="1"/>
      <w:numFmt w:val="decimal"/>
      <w:pStyle w:val="a0"/>
      <w:lvlText w:val="Рисунок 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num w:numId="1" w16cid:durableId="1650328945">
    <w:abstractNumId w:val="2"/>
  </w:num>
  <w:num w:numId="2" w16cid:durableId="163590479">
    <w:abstractNumId w:val="0"/>
  </w:num>
  <w:num w:numId="3" w16cid:durableId="14566349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0E1"/>
    <w:rsid w:val="001020E1"/>
    <w:rsid w:val="004B3844"/>
    <w:rsid w:val="00683B9A"/>
    <w:rsid w:val="00AC7909"/>
    <w:rsid w:val="00EB7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04C9A5"/>
  <w15:docId w15:val="{0D3289AB-2B1D-423F-93D4-2B9C7667F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ahoma"/>
        <w:sz w:val="24"/>
        <w:szCs w:val="24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textAlignment w:val="baseline"/>
    </w:pPr>
  </w:style>
  <w:style w:type="paragraph" w:styleId="2">
    <w:name w:val="heading 2"/>
    <w:basedOn w:val="a2"/>
    <w:next w:val="a3"/>
    <w:qFormat/>
    <w:pPr>
      <w:spacing w:before="200"/>
      <w:outlineLvl w:val="1"/>
    </w:pPr>
    <w:rPr>
      <w:rFonts w:ascii="Liberation Serif" w:eastAsia="Segoe UI" w:hAnsi="Liberation Serif" w:cs="Tahoma"/>
      <w:b/>
      <w:bCs/>
      <w:sz w:val="36"/>
      <w:szCs w:val="36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D52FC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styleId="a7">
    <w:name w:val="Strong"/>
    <w:basedOn w:val="a4"/>
    <w:uiPriority w:val="22"/>
    <w:qFormat/>
    <w:rsid w:val="005B09DE"/>
    <w:rPr>
      <w:b/>
      <w:bCs/>
    </w:rPr>
  </w:style>
  <w:style w:type="character" w:customStyle="1" w:styleId="katex-mathml">
    <w:name w:val="katex-mathml"/>
    <w:basedOn w:val="a4"/>
    <w:qFormat/>
    <w:rsid w:val="005B09DE"/>
  </w:style>
  <w:style w:type="character" w:customStyle="1" w:styleId="mord">
    <w:name w:val="mord"/>
    <w:basedOn w:val="a4"/>
    <w:qFormat/>
    <w:rsid w:val="005B09DE"/>
  </w:style>
  <w:style w:type="character" w:customStyle="1" w:styleId="vlist-s">
    <w:name w:val="vlist-s"/>
    <w:basedOn w:val="a4"/>
    <w:qFormat/>
    <w:rsid w:val="005B09DE"/>
  </w:style>
  <w:style w:type="character" w:customStyle="1" w:styleId="mspace">
    <w:name w:val="mspace"/>
    <w:basedOn w:val="a4"/>
    <w:qFormat/>
    <w:rsid w:val="005B09DE"/>
  </w:style>
  <w:style w:type="character" w:customStyle="1" w:styleId="mrel">
    <w:name w:val="mrel"/>
    <w:basedOn w:val="a4"/>
    <w:qFormat/>
    <w:rsid w:val="005B09DE"/>
  </w:style>
  <w:style w:type="character" w:customStyle="1" w:styleId="mbin">
    <w:name w:val="mbin"/>
    <w:basedOn w:val="a4"/>
    <w:qFormat/>
    <w:rsid w:val="005B09DE"/>
  </w:style>
  <w:style w:type="character" w:customStyle="1" w:styleId="a8">
    <w:name w:val="Маркеры"/>
    <w:qFormat/>
    <w:rPr>
      <w:rFonts w:ascii="OpenSymbol" w:eastAsia="OpenSymbol" w:hAnsi="OpenSymbol" w:cs="OpenSymbol"/>
    </w:rPr>
  </w:style>
  <w:style w:type="character" w:styleId="a9">
    <w:name w:val="Hyperlink"/>
    <w:basedOn w:val="a4"/>
    <w:uiPriority w:val="99"/>
    <w:unhideWhenUsed/>
    <w:rsid w:val="002D09F7"/>
    <w:rPr>
      <w:color w:val="0563C1" w:themeColor="hyperlink"/>
      <w:u w:val="single"/>
    </w:rPr>
  </w:style>
  <w:style w:type="character" w:styleId="aa">
    <w:name w:val="Unresolved Mention"/>
    <w:basedOn w:val="a4"/>
    <w:uiPriority w:val="99"/>
    <w:semiHidden/>
    <w:unhideWhenUsed/>
    <w:qFormat/>
    <w:rsid w:val="002D09F7"/>
    <w:rPr>
      <w:color w:val="605E5C"/>
      <w:shd w:val="clear" w:color="auto" w:fill="E1DFDD"/>
    </w:rPr>
  </w:style>
  <w:style w:type="character" w:customStyle="1" w:styleId="30">
    <w:name w:val="Заголовок 3 Знак"/>
    <w:basedOn w:val="a4"/>
    <w:link w:val="3"/>
    <w:uiPriority w:val="9"/>
    <w:semiHidden/>
    <w:qFormat/>
    <w:rsid w:val="00D52FC2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ab">
    <w:name w:val="Таблички Знак"/>
    <w:basedOn w:val="a4"/>
    <w:link w:val="a"/>
    <w:qFormat/>
    <w:rsid w:val="00D52FC2"/>
    <w:rPr>
      <w:rFonts w:ascii="Times New Roman" w:eastAsiaTheme="minorEastAsia" w:hAnsi="Times New Roman" w:cstheme="minorBidi"/>
      <w:i/>
      <w:sz w:val="28"/>
      <w:szCs w:val="22"/>
      <w:lang w:eastAsia="ru-RU"/>
    </w:rPr>
  </w:style>
  <w:style w:type="paragraph" w:customStyle="1" w:styleId="Heading">
    <w:name w:val="Heading"/>
    <w:basedOn w:val="a1"/>
    <w:next w:val="a3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3">
    <w:name w:val="Body Text"/>
    <w:basedOn w:val="a1"/>
    <w:pPr>
      <w:spacing w:after="140" w:line="276" w:lineRule="auto"/>
    </w:pPr>
  </w:style>
  <w:style w:type="paragraph" w:styleId="ac">
    <w:name w:val="List"/>
    <w:basedOn w:val="Textbody"/>
    <w:rPr>
      <w:rFonts w:cs="Lucida Sans"/>
    </w:rPr>
  </w:style>
  <w:style w:type="paragraph" w:styleId="ad">
    <w:name w:val="caption"/>
    <w:basedOn w:val="Standard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a1"/>
    <w:qFormat/>
    <w:pPr>
      <w:suppressLineNumbers/>
    </w:pPr>
    <w:rPr>
      <w:rFonts w:cs="Noto Sans Devanagari"/>
    </w:rPr>
  </w:style>
  <w:style w:type="paragraph" w:styleId="a2">
    <w:name w:val="Title"/>
    <w:basedOn w:val="a1"/>
    <w:next w:val="a3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e">
    <w:name w:val="index heading"/>
    <w:basedOn w:val="a1"/>
    <w:qFormat/>
    <w:pPr>
      <w:suppressLineNumbers/>
    </w:pPr>
    <w:rPr>
      <w:rFonts w:cs="Lucida Sans"/>
    </w:rPr>
  </w:style>
  <w:style w:type="paragraph" w:customStyle="1" w:styleId="1">
    <w:name w:val="Заголовок1"/>
    <w:basedOn w:val="Standard"/>
    <w:next w:val="Textbody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10">
    <w:name w:val="Указатель1"/>
    <w:basedOn w:val="Standard"/>
    <w:qFormat/>
    <w:pPr>
      <w:suppressLineNumbers/>
    </w:pPr>
    <w:rPr>
      <w:rFonts w:cs="Lucida Sans"/>
    </w:rPr>
  </w:style>
  <w:style w:type="paragraph" w:customStyle="1" w:styleId="Standard">
    <w:name w:val="Standard"/>
    <w:qFormat/>
    <w:pPr>
      <w:spacing w:after="160" w:line="278" w:lineRule="auto"/>
      <w:textAlignment w:val="baseline"/>
    </w:pPr>
  </w:style>
  <w:style w:type="paragraph" w:customStyle="1" w:styleId="Textbody">
    <w:name w:val="Text body"/>
    <w:basedOn w:val="Standard"/>
    <w:qFormat/>
    <w:pPr>
      <w:spacing w:after="140" w:line="276" w:lineRule="auto"/>
    </w:pPr>
  </w:style>
  <w:style w:type="paragraph" w:styleId="af">
    <w:name w:val="List Paragraph"/>
    <w:basedOn w:val="Standard"/>
    <w:qFormat/>
    <w:pPr>
      <w:ind w:left="720"/>
      <w:contextualSpacing/>
    </w:pPr>
  </w:style>
  <w:style w:type="paragraph" w:customStyle="1" w:styleId="af0">
    <w:name w:val="Содержимое таблицы"/>
    <w:basedOn w:val="a1"/>
    <w:qFormat/>
    <w:pPr>
      <w:suppressLineNumbers/>
    </w:pPr>
  </w:style>
  <w:style w:type="paragraph" w:customStyle="1" w:styleId="af1">
    <w:name w:val="Заголовок таблицы"/>
    <w:basedOn w:val="af0"/>
    <w:qFormat/>
    <w:pPr>
      <w:jc w:val="center"/>
    </w:pPr>
    <w:rPr>
      <w:b/>
      <w:bCs/>
    </w:rPr>
  </w:style>
  <w:style w:type="paragraph" w:customStyle="1" w:styleId="ds-markdown-paragraph">
    <w:name w:val="ds-markdown-paragraph"/>
    <w:basedOn w:val="a1"/>
    <w:qFormat/>
    <w:rsid w:val="005B09DE"/>
    <w:pPr>
      <w:widowControl/>
      <w:suppressAutoHyphens w:val="0"/>
      <w:spacing w:beforeAutospacing="1" w:afterAutospacing="1"/>
      <w:textAlignment w:val="auto"/>
    </w:pPr>
    <w:rPr>
      <w:rFonts w:ascii="Times New Roman" w:eastAsia="Times New Roman" w:hAnsi="Times New Roman" w:cs="Times New Roman"/>
      <w:lang w:eastAsia="ru-RU"/>
    </w:rPr>
  </w:style>
  <w:style w:type="paragraph" w:customStyle="1" w:styleId="af2">
    <w:name w:val="Горизонтальная линия"/>
    <w:basedOn w:val="a1"/>
    <w:next w:val="a3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styleId="af3">
    <w:name w:val="Normal (Web)"/>
    <w:basedOn w:val="a1"/>
    <w:uiPriority w:val="99"/>
    <w:qFormat/>
    <w:rsid w:val="00F84524"/>
    <w:pPr>
      <w:widowControl/>
      <w:suppressAutoHyphens w:val="0"/>
      <w:spacing w:beforeAutospacing="1" w:afterAutospacing="1" w:line="360" w:lineRule="auto"/>
      <w:ind w:firstLine="720"/>
      <w:jc w:val="both"/>
      <w:textAlignment w:val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0">
    <w:name w:val="Рисунок"/>
    <w:basedOn w:val="a1"/>
    <w:next w:val="a1"/>
    <w:qFormat/>
    <w:rsid w:val="00D52FC2"/>
    <w:pPr>
      <w:keepNext/>
      <w:widowControl/>
      <w:numPr>
        <w:numId w:val="1"/>
      </w:numPr>
      <w:suppressAutoHyphens w:val="0"/>
      <w:ind w:left="0" w:firstLine="0"/>
      <w:jc w:val="center"/>
      <w:textAlignment w:val="auto"/>
    </w:pPr>
    <w:rPr>
      <w:rFonts w:ascii="Times New Roman" w:eastAsiaTheme="minorEastAsia" w:hAnsi="Times New Roman" w:cstheme="minorBidi"/>
      <w:sz w:val="28"/>
      <w:szCs w:val="28"/>
      <w:lang w:eastAsia="ru-RU"/>
    </w:rPr>
  </w:style>
  <w:style w:type="paragraph" w:customStyle="1" w:styleId="a">
    <w:name w:val="Таблички"/>
    <w:basedOn w:val="a1"/>
    <w:link w:val="ab"/>
    <w:qFormat/>
    <w:rsid w:val="00D52FC2"/>
    <w:pPr>
      <w:widowControl/>
      <w:numPr>
        <w:numId w:val="2"/>
      </w:numPr>
      <w:suppressAutoHyphens w:val="0"/>
      <w:spacing w:line="360" w:lineRule="auto"/>
      <w:ind w:left="0" w:firstLine="0"/>
      <w:jc w:val="center"/>
      <w:textAlignment w:val="auto"/>
    </w:pPr>
    <w:rPr>
      <w:rFonts w:ascii="Times New Roman" w:eastAsiaTheme="minorEastAsia" w:hAnsi="Times New Roman" w:cstheme="minorBidi"/>
      <w:i/>
      <w:sz w:val="28"/>
      <w:szCs w:val="22"/>
      <w:lang w:eastAsia="ru-RU"/>
    </w:rPr>
  </w:style>
  <w:style w:type="numbering" w:customStyle="1" w:styleId="af4">
    <w:name w:val="Без списка"/>
    <w:qFormat/>
  </w:style>
  <w:style w:type="table" w:styleId="af5">
    <w:name w:val="Table Grid"/>
    <w:basedOn w:val="a5"/>
    <w:uiPriority w:val="39"/>
    <w:rsid w:val="008F72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17T17:27:42.1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213 1289 24575,'0'-497'0,"2"468"0,1 0 0,2 1 0,1-1 0,16-48 0,-10 39 0,11-62 0,-17 70 0,1 0 0,22-54 0,-17 51 0,7-17 0,28-88 0,-45 130 0,0 0 0,1 0 0,0 0 0,1 1 0,0 0 0,0 0 0,1 0 0,6-9 0,-9 14 0,-1 1 0,1-1 0,0 0 0,-1 1 0,1-1 0,0 1 0,0 0 0,0 0 0,0 0 0,0 0 0,0 0 0,0 0 0,0 0 0,0 1 0,1-1 0,-1 1 0,0-1 0,0 1 0,1 0 0,-1 0 0,0 0 0,1 0 0,-1 0 0,0 1 0,0-1 0,0 1 0,1-1 0,-1 1 0,0 0 0,0 0 0,0 0 0,0 0 0,0 0 0,2 2 0,176 107 0,-174-106 0,1 1 0,-1 0 0,0 0 0,0 0 0,-1 1 0,1 0 0,-1 0 0,0 0 0,7 14 0,3 7 0,13 34 0,-23-48 0,0 0 0,-2 0 0,1 0 0,-2 0 0,0 0 0,0 1 0,-2 25 0,1-19 0,0 0 0,4 20 0,0-6 0,-1 0 0,-2 45 0,1 10 0,8-17 0,-6-48 0,2 42 0,-6-32 0,-3 193 0,-7-189-1365,4-23-5461</inkml:trace>
  <inkml:trace contextRef="#ctx0" brushRef="#br0" timeOffset="2015.85">1271 393 24575,'0'1083'-1365,"0"-1061"-5461</inkml:trace>
  <inkml:trace contextRef="#ctx0" brushRef="#br0" timeOffset="4344.59">1531 557 24575,'0'755'0,"-5"-713"-1365,0-28-5461</inkml:trace>
  <inkml:trace contextRef="#ctx0" brushRef="#br0" timeOffset="7979.45">1813 371 24575,'0'470'0,"1"-456"0,2 0 0,-1 1 0,2-2 0,0 1 0,1 0 0,0-1 0,1 0 0,0 0 0,1 0 0,10 14 0,9 19 0,47 76 0,-14-24 0,-59-98 0,1 1 0,-1 0 0,0 0 0,1 0 0,-1 0 0,0-1 0,1 1 0,-1 0 0,1 0 0,0-1 0,-1 1 0,1 0 0,-1-1 0,1 1 0,0-1 0,0 1 0,-1 0 0,1-1 0,0 0 0,0 1 0,0-1 0,-1 1 0,1-1 0,0 0 0,0 0 0,0 0 0,1 1 0,-1-2 0,0 0 0,0 1 0,-1-1 0,1 0 0,0 0 0,0 1 0,0-1 0,-1 0 0,1 0 0,-1 0 0,1 0 0,0 0 0,-1 0 0,0 0 0,1 0 0,-1 0 0,1-2 0,8-53 0,-5 19 0,16-63 0,-12 70 0,-2-1 0,-1-1 0,1-40 0,-6 66 0,-1 3 0,1 0 0,0 0 0,0 0 0,0 0 0,0 0 0,1 0 0,-1 0 0,1 0 0,0 0 0,0 0 0,0 1 0,0-1 0,2-4 0,-2 7 0,-1 0 0,1 0 0,0 0 0,-1 0 0,1 0 0,0 0 0,-1 0 0,1 0 0,0 0 0,-1 0 0,1 0 0,-1 1 0,1-1 0,0 0 0,-1 0 0,1 1 0,-1-1 0,1 0 0,-1 1 0,1-1 0,-1 1 0,1-1 0,-1 1 0,1-1 0,-1 1 0,0-1 0,1 1 0,-1-1 0,0 1 0,1-1 0,-1 2 0,14 19 0,-14-20 0,13 24 0,19 52 0,-18-38 0,-4-15 0,-8-15 0,1-1 0,0 0 0,1 0 0,-1 0 0,2-1 0,-1 1 0,1-1 0,0 0 0,1 0 0,10 10 0,-3-6 0,-7-4 0,1-1 0,0 0 0,0 0 0,1-1 0,-1 0 0,1 0 0,9 3 0,-16-8 0,0 1 0,0-1 0,1 0 0,-1 0 0,0 0 0,0 1 0,0-1 0,1-1 0,-1 1 0,0 0 0,0 0 0,0 0 0,1 0 0,-1-1 0,0 1 0,0-1 0,0 1 0,0-1 0,0 1 0,0-1 0,0 0 0,0 1 0,1-2 0,0 0 0,1-1 0,-1 1 0,0-1 0,-1 0 0,1 1 0,0-1 0,-1 0 0,2-5 0,1-3 0,-1-1 0,0 1 0,2-22 0,-4-157 0,-3 89 0,0 79 0,-2-1 0,0 1 0,-1 0 0,-1 0 0,-1 1 0,-14-31 0,7 16 0,13 34-23,-1-5-89,0-1 0,-1 1 0,0-1 0,-1 1 1,0 0-1,0 0 0,0 1 0,-1-1 0,0 1 1,0 0-1,-11-10 0,0 6-6714</inkml:trace>
  <inkml:trace contextRef="#ctx0" brushRef="#br0" timeOffset="10344.1">2801 206 24575,'3'67'0,"17"100"0,-9-103 0,2 112 0,-12-90 0,-3 84 0,0-154 0,-1 0 0,0 0 0,-1 0 0,-1-1 0,-10 26 0,11-31 0,-1-1 0,0 0 0,-1 0 0,1 0 0,-2-1 0,1 0 0,-1 0 0,0-1 0,-16 12 0,20-16-54,0-1-1,-1 0 0,1 0 1,-1 0-1,1 0 1,-1-1-1,0 0 0,0 1 1,0-1-1,0-1 1,0 1-1,0-1 0,0 1 1,0-1-1,0 0 0,0 0 1,0-1-1,0 1 1,1-1-1,-1 0 0,0 0 1,0-1-1,0 1 1,-5-3-1,-6-7-6771</inkml:trace>
  <inkml:trace contextRef="#ctx0" brushRef="#br0" timeOffset="12551.12">1 770 24575,'13'-1'0,"1"-1"0,-1-1 0,1 0 0,25-9 0,-3 1 0,66-15 0,142-16 0,109 8 0,145-21 0,-363 27 0,-75 14 0,1 2 0,123-7 0,-150 20 0,0 1 0,65 12 0,-51-7 0,1-3 0,-1-1 0,64-6 0,-22 1 0,93-10 0,14 0 0,-165 11 0,56-9 0,-54 4 0,46 0 0,-55 4 33,0-1-1,1-1 1,36-11 0,-34 8-532,-1 1 1,39-3-1,-47 8-6327</inkml:trace>
  <inkml:trace contextRef="#ctx0" brushRef="#br0" timeOffset="14159.93">2986 816 24575,'4'0'0,"6"-4"0,4-2 0,5-3 0,2 0 0,2 1 0,1 2 0,1 2 0,-1-2 0,1 0 0,-1 1 0,-4-3 0,-2 0 0,-3 2-8191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62254-BE54-4CD8-A6A5-8350EEABBB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10</Pages>
  <Words>594</Words>
  <Characters>3389</Characters>
  <Application>Microsoft Office Word</Application>
  <DocSecurity>0</DocSecurity>
  <Lines>28</Lines>
  <Paragraphs>7</Paragraphs>
  <ScaleCrop>false</ScaleCrop>
  <Company>LightKey.Store</Company>
  <LinksUpToDate>false</LinksUpToDate>
  <CharactersWithSpaces>3976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g</dc:creator>
  <dc:description/>
  <cp:lastModifiedBy>Georgy Antonov</cp:lastModifiedBy>
  <cp:revision>7</cp:revision>
  <dcterms:created xsi:type="dcterms:W3CDTF">2025-11-20T22:14:00Z</dcterms:created>
  <dcterms:modified xsi:type="dcterms:W3CDTF">2026-02-17T17:28:00Z</dcterms:modified>
  <dc:language>ru-RU</dc:language>
</cp:coreProperties>
</file>