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FDE" w:rsidRPr="002476B6" w:rsidRDefault="00956518" w:rsidP="00DE3023">
      <w:pPr>
        <w:tabs>
          <w:tab w:val="right" w:pos="10512"/>
        </w:tabs>
        <w:rPr>
          <w:rFonts w:ascii="Arial" w:hAnsi="Arial" w:cs="Arial"/>
        </w:rPr>
      </w:pPr>
      <w:r>
        <w:rPr>
          <w:rFonts w:ascii="Arial" w:hAnsi="Arial" w:cs="Arial"/>
          <w:b/>
          <w:color w:val="0070C0"/>
          <w:sz w:val="22"/>
        </w:rPr>
        <w:t>BS 502</w:t>
      </w:r>
      <w:r w:rsidR="00841AD1" w:rsidRPr="00FD4D42">
        <w:rPr>
          <w:rFonts w:ascii="Arial" w:hAnsi="Arial" w:cs="Arial"/>
          <w:b/>
          <w:color w:val="0070C0"/>
          <w:sz w:val="22"/>
        </w:rPr>
        <w:t xml:space="preserve"> </w:t>
      </w:r>
      <w:r>
        <w:rPr>
          <w:rFonts w:ascii="Arial" w:hAnsi="Arial" w:cs="Arial"/>
          <w:b/>
          <w:color w:val="0070C0"/>
          <w:sz w:val="22"/>
        </w:rPr>
        <w:t xml:space="preserve"> Hermeneutics / </w:t>
      </w:r>
      <w:r w:rsidR="00841AD1" w:rsidRPr="00FD4D42">
        <w:rPr>
          <w:rFonts w:ascii="Arial" w:hAnsi="Arial" w:cs="Arial"/>
          <w:b/>
          <w:color w:val="0070C0"/>
          <w:sz w:val="22"/>
        </w:rPr>
        <w:t>Biblical Interpretation</w:t>
      </w:r>
      <w:r w:rsidR="00841AD1" w:rsidRPr="002476B6">
        <w:rPr>
          <w:b/>
          <w:color w:val="7030A0"/>
          <w:sz w:val="22"/>
        </w:rPr>
        <w:t xml:space="preserve"> </w:t>
      </w:r>
      <w:r w:rsidR="003E2867" w:rsidRPr="002476B6">
        <w:rPr>
          <w:rFonts w:ascii="Arial" w:hAnsi="Arial" w:cs="Arial"/>
          <w:b/>
        </w:rPr>
        <w:t xml:space="preserve"> </w:t>
      </w:r>
      <w:r w:rsidR="003E2867" w:rsidRPr="002476B6">
        <w:rPr>
          <w:rFonts w:ascii="Arial" w:hAnsi="Arial" w:cs="Arial"/>
        </w:rPr>
        <w:t>(3 Credits)</w:t>
      </w:r>
      <w:r w:rsidR="003E2867" w:rsidRPr="002476B6">
        <w:rPr>
          <w:rFonts w:ascii="Arial" w:hAnsi="Arial" w:cs="Arial"/>
          <w:b/>
        </w:rPr>
        <w:t xml:space="preserve"> </w:t>
      </w:r>
      <w:r w:rsidR="00841AD1" w:rsidRPr="002476B6">
        <w:rPr>
          <w:rFonts w:ascii="Arial" w:hAnsi="Arial" w:cs="Arial"/>
          <w:b/>
        </w:rPr>
        <w:t xml:space="preserve"> </w:t>
      </w:r>
      <w:r w:rsidR="00AB6C21" w:rsidRPr="002476B6">
        <w:rPr>
          <w:rFonts w:ascii="Arial" w:hAnsi="Arial" w:cs="Arial"/>
        </w:rPr>
        <w:tab/>
        <w:t xml:space="preserve">Dr. </w:t>
      </w:r>
      <w:r w:rsidR="00B422B7" w:rsidRPr="002476B6">
        <w:rPr>
          <w:rFonts w:ascii="Arial" w:hAnsi="Arial" w:cs="Arial"/>
        </w:rPr>
        <w:t>Daniel C. Lane</w:t>
      </w:r>
    </w:p>
    <w:p w:rsidR="00AB6C21" w:rsidRPr="002476B6" w:rsidRDefault="00C4462C" w:rsidP="00DE3023">
      <w:pPr>
        <w:tabs>
          <w:tab w:val="right" w:pos="10512"/>
        </w:tabs>
        <w:rPr>
          <w:rFonts w:ascii="Arial" w:hAnsi="Arial" w:cs="Arial"/>
        </w:rPr>
      </w:pPr>
      <w:r w:rsidRPr="002476B6">
        <w:rPr>
          <w:rFonts w:ascii="Arial" w:hAnsi="Arial" w:cs="Arial"/>
        </w:rPr>
        <w:t xml:space="preserve">Kairos University, a Campus of AEU </w:t>
      </w:r>
      <w:r w:rsidR="0010722A" w:rsidRPr="002476B6">
        <w:rPr>
          <w:rFonts w:ascii="Arial" w:hAnsi="Arial" w:cs="Arial"/>
        </w:rPr>
        <w:t xml:space="preserve"> </w:t>
      </w:r>
      <w:r w:rsidR="00E47AA3" w:rsidRPr="002476B6">
        <w:rPr>
          <w:rFonts w:ascii="Arial" w:hAnsi="Arial" w:cs="Arial"/>
        </w:rPr>
        <w:t xml:space="preserve">           </w:t>
      </w:r>
      <w:r w:rsidR="00AB6C21" w:rsidRPr="002476B6">
        <w:rPr>
          <w:rFonts w:ascii="Arial" w:hAnsi="Arial" w:cs="Arial"/>
        </w:rPr>
        <w:tab/>
      </w:r>
      <w:r w:rsidRPr="002476B6">
        <w:rPr>
          <w:rFonts w:ascii="Arial" w:hAnsi="Arial" w:cs="Arial"/>
          <w:b/>
        </w:rPr>
        <w:t>Online</w:t>
      </w:r>
      <w:r w:rsidRPr="002476B6">
        <w:rPr>
          <w:rFonts w:ascii="Arial" w:hAnsi="Arial" w:cs="Arial"/>
        </w:rPr>
        <w:t>,</w:t>
      </w:r>
      <w:r w:rsidRPr="002476B6">
        <w:rPr>
          <w:rFonts w:ascii="Arial" w:hAnsi="Arial" w:cs="Arial"/>
          <w:szCs w:val="26"/>
        </w:rPr>
        <w:t xml:space="preserve"> </w:t>
      </w:r>
      <w:r w:rsidR="00FC3AAA">
        <w:rPr>
          <w:rFonts w:ascii="Arial" w:hAnsi="Arial" w:cs="Arial"/>
          <w:szCs w:val="26"/>
        </w:rPr>
        <w:t>February</w:t>
      </w:r>
      <w:r w:rsidR="00FD4D42">
        <w:rPr>
          <w:rFonts w:ascii="Arial" w:hAnsi="Arial" w:cs="Arial"/>
          <w:szCs w:val="26"/>
        </w:rPr>
        <w:t xml:space="preserve"> </w:t>
      </w:r>
      <w:r w:rsidR="00FC3AAA">
        <w:rPr>
          <w:rFonts w:ascii="Arial" w:hAnsi="Arial" w:cs="Arial"/>
        </w:rPr>
        <w:t>2022</w:t>
      </w:r>
    </w:p>
    <w:p w:rsidR="00EC6DF1" w:rsidRDefault="00EC6DF1" w:rsidP="00EC6DF1">
      <w:pPr>
        <w:tabs>
          <w:tab w:val="right" w:pos="10170"/>
        </w:tabs>
        <w:rPr>
          <w:rFonts w:ascii="Arial" w:hAnsi="Arial" w:cs="Arial"/>
          <w:sz w:val="22"/>
        </w:rPr>
      </w:pPr>
      <w:r w:rsidRPr="0016411A">
        <w:rPr>
          <w:rFonts w:ascii="Arial" w:hAnsi="Arial" w:cs="Arial"/>
          <w:sz w:val="22"/>
        </w:rPr>
        <w:tab/>
        <w:t>[</w:t>
      </w:r>
      <w:r w:rsidRPr="0016411A">
        <w:rPr>
          <w:rFonts w:ascii="Arial" w:hAnsi="Arial" w:cs="Arial"/>
          <w:i/>
          <w:sz w:val="22"/>
        </w:rPr>
        <w:t>In specific: Jan 31 – March 5</w:t>
      </w:r>
      <w:r w:rsidRPr="0016411A">
        <w:rPr>
          <w:rFonts w:ascii="Arial" w:hAnsi="Arial" w:cs="Arial"/>
          <w:sz w:val="22"/>
        </w:rPr>
        <w:t xml:space="preserve">] </w:t>
      </w:r>
    </w:p>
    <w:p w:rsidR="00EC6DF1" w:rsidRPr="0016411A" w:rsidRDefault="00EC6DF1" w:rsidP="00EC6DF1">
      <w:pPr>
        <w:tabs>
          <w:tab w:val="right" w:pos="10170"/>
        </w:tabs>
        <w:spacing w:line="120" w:lineRule="exact"/>
        <w:rPr>
          <w:rFonts w:ascii="Arial" w:hAnsi="Arial" w:cs="Arial"/>
        </w:rPr>
      </w:pPr>
      <w:r>
        <w:rPr>
          <w:rFonts w:ascii="Arial" w:hAnsi="Arial" w:cs="Arial"/>
        </w:rPr>
        <w:t xml:space="preserve"> </w:t>
      </w:r>
    </w:p>
    <w:p w:rsidR="00EC6DF1" w:rsidRPr="002476B6" w:rsidRDefault="00DF2DB5" w:rsidP="00EC6DF1">
      <w:pPr>
        <w:jc w:val="center"/>
        <w:rPr>
          <w:i/>
          <w:color w:val="0070C0"/>
          <w:sz w:val="28"/>
          <w:szCs w:val="28"/>
        </w:rPr>
      </w:pPr>
      <w:r>
        <w:rPr>
          <w:rFonts w:ascii="Arial" w:hAnsi="Arial" w:cs="Arial"/>
          <w:b/>
          <w:spacing w:val="20"/>
          <w:sz w:val="30"/>
          <w:szCs w:val="30"/>
          <w:u w:val="single"/>
        </w:rPr>
        <w:t>REVISED S</w:t>
      </w:r>
      <w:r w:rsidR="00EC6DF1" w:rsidRPr="002476B6">
        <w:rPr>
          <w:rFonts w:ascii="Arial" w:hAnsi="Arial" w:cs="Arial"/>
          <w:b/>
          <w:spacing w:val="20"/>
          <w:sz w:val="30"/>
          <w:szCs w:val="30"/>
          <w:u w:val="single"/>
        </w:rPr>
        <w:t>YLLABUS</w:t>
      </w:r>
    </w:p>
    <w:p w:rsidR="00EC6DF1" w:rsidRDefault="00EC6DF1" w:rsidP="00EC6DF1">
      <w:pPr>
        <w:tabs>
          <w:tab w:val="right" w:pos="9911"/>
        </w:tabs>
        <w:spacing w:line="80" w:lineRule="exact"/>
        <w:rPr>
          <w:rFonts w:ascii="Arial" w:hAnsi="Arial" w:cs="Arial"/>
        </w:rPr>
      </w:pPr>
    </w:p>
    <w:p w:rsidR="00EC6DF1" w:rsidRDefault="00EC6DF1" w:rsidP="00EC6DF1">
      <w:pPr>
        <w:tabs>
          <w:tab w:val="right" w:pos="9911"/>
        </w:tabs>
        <w:jc w:val="center"/>
        <w:rPr>
          <w:rFonts w:ascii="Arial" w:hAnsi="Arial" w:cs="Arial"/>
        </w:rPr>
      </w:pPr>
      <w:r>
        <w:rPr>
          <w:rFonts w:ascii="Arial" w:hAnsi="Arial" w:cs="Arial"/>
        </w:rPr>
        <w:t>Reviewed &amp; revised for the Feb 2022 online course.</w:t>
      </w:r>
    </w:p>
    <w:p w:rsidR="00EF732E" w:rsidRPr="002476B6" w:rsidRDefault="00EF732E" w:rsidP="000B258E">
      <w:pPr>
        <w:tabs>
          <w:tab w:val="right" w:pos="9911"/>
        </w:tabs>
        <w:spacing w:line="160" w:lineRule="exact"/>
        <w:rPr>
          <w:rFonts w:ascii="Arial" w:hAnsi="Arial" w:cs="Arial"/>
        </w:rPr>
      </w:pPr>
    </w:p>
    <w:p w:rsidR="00AB6C21" w:rsidRPr="00EC6DF1" w:rsidRDefault="00AB6C21" w:rsidP="00AB6C21">
      <w:pPr>
        <w:rPr>
          <w:rFonts w:ascii="Arial" w:hAnsi="Arial" w:cs="Arial"/>
          <w:spacing w:val="10"/>
        </w:rPr>
      </w:pPr>
      <w:r w:rsidRPr="00EC6DF1">
        <w:rPr>
          <w:rFonts w:ascii="Arial" w:hAnsi="Arial" w:cs="Arial"/>
          <w:b/>
          <w:spacing w:val="10"/>
          <w:u w:val="single"/>
        </w:rPr>
        <w:t>I.   COURSE DESCRIPTION</w:t>
      </w:r>
    </w:p>
    <w:p w:rsidR="00E26A97" w:rsidRPr="000B258E" w:rsidRDefault="00E26A97" w:rsidP="000B258E">
      <w:pPr>
        <w:spacing w:line="80" w:lineRule="exact"/>
        <w:rPr>
          <w:rFonts w:ascii="Arial" w:hAnsi="Arial" w:cs="Arial"/>
          <w:sz w:val="22"/>
        </w:rPr>
      </w:pPr>
    </w:p>
    <w:p w:rsidR="009A378A" w:rsidRPr="000B258E" w:rsidRDefault="002544B8" w:rsidP="00D70702">
      <w:pPr>
        <w:rPr>
          <w:rFonts w:ascii="Arial" w:hAnsi="Arial" w:cs="Arial"/>
          <w:sz w:val="22"/>
        </w:rPr>
      </w:pPr>
      <w:r w:rsidRPr="000B258E">
        <w:rPr>
          <w:rFonts w:ascii="Arial" w:hAnsi="Arial" w:cs="Arial"/>
          <w:sz w:val="22"/>
        </w:rPr>
        <w:t>Th</w:t>
      </w:r>
      <w:r w:rsidR="009A378A" w:rsidRPr="000B258E">
        <w:rPr>
          <w:rFonts w:ascii="Arial" w:hAnsi="Arial" w:cs="Arial"/>
          <w:sz w:val="22"/>
        </w:rPr>
        <w:t>is</w:t>
      </w:r>
      <w:r w:rsidR="00D70702" w:rsidRPr="000B258E">
        <w:rPr>
          <w:rFonts w:ascii="Arial" w:hAnsi="Arial" w:cs="Arial"/>
          <w:sz w:val="22"/>
        </w:rPr>
        <w:t xml:space="preserve"> course </w:t>
      </w:r>
      <w:r w:rsidR="00A77C37" w:rsidRPr="000B258E">
        <w:rPr>
          <w:rFonts w:ascii="Arial" w:hAnsi="Arial" w:cs="Arial"/>
          <w:sz w:val="22"/>
        </w:rPr>
        <w:t xml:space="preserve">is </w:t>
      </w:r>
      <w:r w:rsidR="00E34E3B" w:rsidRPr="000B258E">
        <w:rPr>
          <w:rFonts w:ascii="Arial" w:hAnsi="Arial" w:cs="Arial"/>
          <w:sz w:val="22"/>
        </w:rPr>
        <w:t xml:space="preserve">the </w:t>
      </w:r>
      <w:r w:rsidR="00BC40AD" w:rsidRPr="000B258E">
        <w:rPr>
          <w:rFonts w:ascii="Arial" w:hAnsi="Arial" w:cs="Arial"/>
          <w:sz w:val="22"/>
        </w:rPr>
        <w:t xml:space="preserve">foundational course for </w:t>
      </w:r>
      <w:r w:rsidR="00A77C37" w:rsidRPr="000B258E">
        <w:rPr>
          <w:rFonts w:ascii="Arial" w:hAnsi="Arial" w:cs="Arial"/>
          <w:sz w:val="22"/>
        </w:rPr>
        <w:t xml:space="preserve">all other </w:t>
      </w:r>
      <w:r w:rsidR="00E34E3B" w:rsidRPr="000B258E">
        <w:rPr>
          <w:rFonts w:ascii="Arial" w:hAnsi="Arial" w:cs="Arial"/>
          <w:sz w:val="22"/>
        </w:rPr>
        <w:t xml:space="preserve">Bible &amp; theology </w:t>
      </w:r>
      <w:r w:rsidR="00A77C37" w:rsidRPr="000B258E">
        <w:rPr>
          <w:rFonts w:ascii="Arial" w:hAnsi="Arial" w:cs="Arial"/>
          <w:sz w:val="22"/>
        </w:rPr>
        <w:t>course</w:t>
      </w:r>
      <w:r w:rsidR="00BC40AD" w:rsidRPr="000B258E">
        <w:rPr>
          <w:rFonts w:ascii="Arial" w:hAnsi="Arial" w:cs="Arial"/>
          <w:sz w:val="22"/>
        </w:rPr>
        <w:t>s</w:t>
      </w:r>
      <w:r w:rsidR="00E34E3B" w:rsidRPr="000B258E">
        <w:rPr>
          <w:rFonts w:ascii="Arial" w:hAnsi="Arial" w:cs="Arial"/>
          <w:sz w:val="22"/>
        </w:rPr>
        <w:t xml:space="preserve"> taught </w:t>
      </w:r>
      <w:r w:rsidR="00E26A97" w:rsidRPr="000B258E">
        <w:rPr>
          <w:rFonts w:ascii="Arial" w:hAnsi="Arial" w:cs="Arial"/>
          <w:sz w:val="22"/>
        </w:rPr>
        <w:t>at Kairos University</w:t>
      </w:r>
      <w:r w:rsidR="00E34E3B" w:rsidRPr="000B258E">
        <w:rPr>
          <w:rFonts w:ascii="Arial" w:hAnsi="Arial" w:cs="Arial"/>
          <w:sz w:val="22"/>
        </w:rPr>
        <w:t>.  This</w:t>
      </w:r>
      <w:r w:rsidR="00A77C37" w:rsidRPr="000B258E">
        <w:rPr>
          <w:rFonts w:ascii="Arial" w:hAnsi="Arial" w:cs="Arial"/>
          <w:sz w:val="22"/>
        </w:rPr>
        <w:t xml:space="preserve"> course </w:t>
      </w:r>
      <w:r w:rsidR="00D70702" w:rsidRPr="000B258E">
        <w:rPr>
          <w:rFonts w:ascii="Arial" w:hAnsi="Arial" w:cs="Arial"/>
          <w:sz w:val="22"/>
        </w:rPr>
        <w:t>set</w:t>
      </w:r>
      <w:r w:rsidR="00C657C2" w:rsidRPr="000B258E">
        <w:rPr>
          <w:rFonts w:ascii="Arial" w:hAnsi="Arial" w:cs="Arial"/>
          <w:sz w:val="22"/>
        </w:rPr>
        <w:t>s</w:t>
      </w:r>
      <w:r w:rsidR="00D70702" w:rsidRPr="000B258E">
        <w:rPr>
          <w:rFonts w:ascii="Arial" w:hAnsi="Arial" w:cs="Arial"/>
          <w:sz w:val="22"/>
        </w:rPr>
        <w:t xml:space="preserve"> forth the basic principles </w:t>
      </w:r>
      <w:r w:rsidR="00833816" w:rsidRPr="000B258E">
        <w:rPr>
          <w:rFonts w:ascii="Arial" w:hAnsi="Arial" w:cs="Arial"/>
          <w:sz w:val="22"/>
        </w:rPr>
        <w:t>and</w:t>
      </w:r>
      <w:r w:rsidR="00D70702" w:rsidRPr="000B258E">
        <w:rPr>
          <w:rFonts w:ascii="Arial" w:hAnsi="Arial" w:cs="Arial"/>
          <w:sz w:val="22"/>
        </w:rPr>
        <w:t xml:space="preserve"> insights by which we interpret the Bible soundly.</w:t>
      </w:r>
      <w:r w:rsidR="00833816" w:rsidRPr="000B258E">
        <w:rPr>
          <w:rFonts w:ascii="Arial" w:hAnsi="Arial" w:cs="Arial"/>
          <w:sz w:val="22"/>
        </w:rPr>
        <w:t xml:space="preserve"> </w:t>
      </w:r>
      <w:r w:rsidR="00F669ED" w:rsidRPr="000B258E">
        <w:rPr>
          <w:rFonts w:ascii="Arial" w:hAnsi="Arial" w:cs="Arial"/>
          <w:sz w:val="22"/>
        </w:rPr>
        <w:t xml:space="preserve"> </w:t>
      </w:r>
      <w:r w:rsidR="00833816" w:rsidRPr="000B258E">
        <w:rPr>
          <w:rFonts w:ascii="Arial" w:hAnsi="Arial" w:cs="Arial"/>
          <w:sz w:val="22"/>
        </w:rPr>
        <w:t xml:space="preserve">There will be initial lectures, plus practice assignments for developing practical skills, </w:t>
      </w:r>
      <w:r w:rsidR="000D0787" w:rsidRPr="000B258E">
        <w:rPr>
          <w:rFonts w:ascii="Arial" w:hAnsi="Arial" w:cs="Arial"/>
          <w:sz w:val="22"/>
        </w:rPr>
        <w:t xml:space="preserve">and class discussion, along with quizzes and a final exam.  </w:t>
      </w:r>
    </w:p>
    <w:p w:rsidR="00D24C3D" w:rsidRPr="000B258E" w:rsidRDefault="00D24C3D" w:rsidP="000B258E">
      <w:pPr>
        <w:spacing w:line="80" w:lineRule="exact"/>
        <w:rPr>
          <w:rFonts w:ascii="Arial" w:hAnsi="Arial" w:cs="Arial"/>
          <w:sz w:val="22"/>
        </w:rPr>
      </w:pPr>
    </w:p>
    <w:p w:rsidR="00D24C3D" w:rsidRPr="000B258E" w:rsidRDefault="00D24C3D" w:rsidP="00D70702">
      <w:pPr>
        <w:rPr>
          <w:rFonts w:ascii="Arial" w:hAnsi="Arial" w:cs="Arial"/>
          <w:sz w:val="22"/>
        </w:rPr>
      </w:pPr>
      <w:r w:rsidRPr="000B258E">
        <w:rPr>
          <w:rFonts w:ascii="Arial" w:hAnsi="Arial" w:cs="Arial"/>
          <w:b/>
          <w:sz w:val="22"/>
        </w:rPr>
        <w:t>The graduate-level version of this course</w:t>
      </w:r>
      <w:r w:rsidRPr="000B258E">
        <w:rPr>
          <w:rFonts w:ascii="Arial" w:hAnsi="Arial" w:cs="Arial"/>
          <w:sz w:val="22"/>
        </w:rPr>
        <w:t xml:space="preserve"> (</w:t>
      </w:r>
      <w:r w:rsidRPr="000B258E">
        <w:rPr>
          <w:rFonts w:ascii="Arial" w:hAnsi="Arial" w:cs="Arial"/>
          <w:b/>
          <w:color w:val="0070C0"/>
          <w:sz w:val="22"/>
        </w:rPr>
        <w:t>BS 502</w:t>
      </w:r>
      <w:r w:rsidRPr="000B258E">
        <w:rPr>
          <w:rFonts w:ascii="Arial" w:hAnsi="Arial" w:cs="Arial"/>
          <w:sz w:val="22"/>
        </w:rPr>
        <w:t xml:space="preserve">) </w:t>
      </w:r>
      <w:r w:rsidR="00D7135F" w:rsidRPr="000B258E">
        <w:rPr>
          <w:rFonts w:ascii="Arial" w:hAnsi="Arial" w:cs="Arial"/>
          <w:sz w:val="22"/>
        </w:rPr>
        <w:t xml:space="preserve">goes beyond the </w:t>
      </w:r>
      <w:r w:rsidR="00DE3023" w:rsidRPr="000B258E">
        <w:rPr>
          <w:rFonts w:ascii="Arial" w:hAnsi="Arial" w:cs="Arial"/>
          <w:sz w:val="22"/>
        </w:rPr>
        <w:t xml:space="preserve">basic principles and the primary </w:t>
      </w:r>
      <w:r w:rsidR="00D7135F" w:rsidRPr="000B258E">
        <w:rPr>
          <w:rFonts w:ascii="Arial" w:hAnsi="Arial" w:cs="Arial"/>
          <w:sz w:val="22"/>
        </w:rPr>
        <w:t xml:space="preserve">practical skills </w:t>
      </w:r>
      <w:r w:rsidR="00DE3023" w:rsidRPr="000B258E">
        <w:rPr>
          <w:rFonts w:ascii="Arial" w:hAnsi="Arial" w:cs="Arial"/>
          <w:sz w:val="22"/>
        </w:rPr>
        <w:t xml:space="preserve">for reading the Bible soundly.  It </w:t>
      </w:r>
      <w:r w:rsidR="00D7135F" w:rsidRPr="000B258E">
        <w:rPr>
          <w:rFonts w:ascii="Arial" w:hAnsi="Arial" w:cs="Arial"/>
          <w:sz w:val="22"/>
        </w:rPr>
        <w:t>develop</w:t>
      </w:r>
      <w:r w:rsidR="00DE3023" w:rsidRPr="000B258E">
        <w:rPr>
          <w:rFonts w:ascii="Arial" w:hAnsi="Arial" w:cs="Arial"/>
          <w:sz w:val="22"/>
        </w:rPr>
        <w:t>s</w:t>
      </w:r>
      <w:r w:rsidR="00D7135F" w:rsidRPr="000B258E">
        <w:rPr>
          <w:rFonts w:ascii="Arial" w:hAnsi="Arial" w:cs="Arial"/>
          <w:sz w:val="22"/>
        </w:rPr>
        <w:t xml:space="preserve"> a more </w:t>
      </w:r>
      <w:r w:rsidR="00DE3023" w:rsidRPr="000B258E">
        <w:rPr>
          <w:rFonts w:ascii="Arial" w:hAnsi="Arial" w:cs="Arial"/>
          <w:sz w:val="22"/>
        </w:rPr>
        <w:t xml:space="preserve">carefully considered framework which addresses </w:t>
      </w:r>
      <w:r w:rsidR="00DE3023" w:rsidRPr="000B258E">
        <w:rPr>
          <w:rFonts w:ascii="Arial" w:hAnsi="Arial" w:cs="Arial"/>
          <w:i/>
          <w:sz w:val="22"/>
        </w:rPr>
        <w:t>why</w:t>
      </w:r>
      <w:r w:rsidR="00DE3023" w:rsidRPr="000B258E">
        <w:rPr>
          <w:rFonts w:ascii="Arial" w:hAnsi="Arial" w:cs="Arial"/>
          <w:sz w:val="22"/>
        </w:rPr>
        <w:t xml:space="preserve"> some interpretive approaches are more sound than others.  It will equip the student to be able to identify approaches that are not sound, to explain why they are not, and to better </w:t>
      </w:r>
      <w:r w:rsidR="00920A94" w:rsidRPr="000B258E">
        <w:rPr>
          <w:rFonts w:ascii="Arial" w:hAnsi="Arial" w:cs="Arial"/>
          <w:sz w:val="22"/>
        </w:rPr>
        <w:t xml:space="preserve">understand and be able to </w:t>
      </w:r>
      <w:r w:rsidR="00DE3023" w:rsidRPr="000B258E">
        <w:rPr>
          <w:rFonts w:ascii="Arial" w:hAnsi="Arial" w:cs="Arial"/>
          <w:sz w:val="22"/>
        </w:rPr>
        <w:t xml:space="preserve">explain the characteristics which make for a sound interpretive approach.  </w:t>
      </w:r>
      <w:r w:rsidR="00F248FC" w:rsidRPr="000B258E">
        <w:rPr>
          <w:rFonts w:ascii="Arial" w:hAnsi="Arial" w:cs="Arial"/>
          <w:sz w:val="22"/>
        </w:rPr>
        <w:t xml:space="preserve">For graduate students, there will be additional reading, </w:t>
      </w:r>
      <w:r w:rsidR="003154CF">
        <w:rPr>
          <w:rFonts w:ascii="Arial" w:hAnsi="Arial" w:cs="Arial"/>
          <w:sz w:val="22"/>
        </w:rPr>
        <w:t xml:space="preserve">two </w:t>
      </w:r>
      <w:r w:rsidR="00F248FC" w:rsidRPr="000B258E">
        <w:rPr>
          <w:rFonts w:ascii="Arial" w:hAnsi="Arial" w:cs="Arial"/>
          <w:sz w:val="22"/>
        </w:rPr>
        <w:t xml:space="preserve">additional assignments, additional handouts, and one or </w:t>
      </w:r>
      <w:r w:rsidR="00BB6E3B">
        <w:rPr>
          <w:rFonts w:ascii="Arial" w:hAnsi="Arial" w:cs="Arial"/>
          <w:sz w:val="22"/>
        </w:rPr>
        <w:t xml:space="preserve">two </w:t>
      </w:r>
      <w:r w:rsidR="00F248FC" w:rsidRPr="000B258E">
        <w:rPr>
          <w:rFonts w:ascii="Arial" w:hAnsi="Arial" w:cs="Arial"/>
          <w:sz w:val="22"/>
        </w:rPr>
        <w:t xml:space="preserve">more additional Zoom sessions. </w:t>
      </w:r>
    </w:p>
    <w:p w:rsidR="00A87934" w:rsidRPr="000B258E" w:rsidRDefault="00A87934" w:rsidP="000B258E">
      <w:pPr>
        <w:spacing w:line="360" w:lineRule="auto"/>
        <w:rPr>
          <w:rFonts w:ascii="Arial" w:hAnsi="Arial" w:cs="Arial"/>
          <w:sz w:val="22"/>
        </w:rPr>
      </w:pPr>
    </w:p>
    <w:p w:rsidR="00AB6C21" w:rsidRPr="00EC6DF1" w:rsidRDefault="00A87934" w:rsidP="00AB6C21">
      <w:pPr>
        <w:rPr>
          <w:rFonts w:ascii="Arial" w:hAnsi="Arial" w:cs="Arial"/>
          <w:spacing w:val="10"/>
        </w:rPr>
      </w:pPr>
      <w:r w:rsidRPr="00EC6DF1">
        <w:rPr>
          <w:rFonts w:ascii="Arial" w:hAnsi="Arial" w:cs="Arial"/>
          <w:b/>
          <w:spacing w:val="10"/>
          <w:u w:val="single"/>
        </w:rPr>
        <w:t>II.  COURSE OBJECTIVES</w:t>
      </w:r>
      <w:r w:rsidR="00AB6C21" w:rsidRPr="00EC6DF1">
        <w:rPr>
          <w:rFonts w:ascii="Arial" w:hAnsi="Arial" w:cs="Arial"/>
          <w:b/>
          <w:spacing w:val="10"/>
          <w:u w:val="single"/>
        </w:rPr>
        <w:t xml:space="preserve">  </w:t>
      </w:r>
      <w:r w:rsidRPr="00EC6DF1">
        <w:rPr>
          <w:rFonts w:ascii="Arial" w:hAnsi="Arial" w:cs="Arial"/>
          <w:spacing w:val="10"/>
        </w:rPr>
        <w:t xml:space="preserve"> </w:t>
      </w:r>
    </w:p>
    <w:p w:rsidR="00E26A97" w:rsidRPr="000B258E" w:rsidRDefault="00E26A97" w:rsidP="000B258E">
      <w:pPr>
        <w:spacing w:line="80" w:lineRule="exact"/>
        <w:rPr>
          <w:rFonts w:ascii="Arial" w:hAnsi="Arial" w:cs="Arial"/>
          <w:sz w:val="22"/>
        </w:rPr>
      </w:pPr>
    </w:p>
    <w:p w:rsidR="00C37CA6" w:rsidRPr="000B258E" w:rsidRDefault="00C37CA6" w:rsidP="00C37CA6">
      <w:pPr>
        <w:rPr>
          <w:rFonts w:ascii="Arial" w:hAnsi="Arial" w:cs="Arial"/>
          <w:sz w:val="22"/>
        </w:rPr>
      </w:pPr>
      <w:r w:rsidRPr="000B258E">
        <w:rPr>
          <w:rFonts w:ascii="Arial" w:hAnsi="Arial" w:cs="Arial"/>
          <w:sz w:val="22"/>
        </w:rPr>
        <w:t xml:space="preserve">The goal of this course is for students to be able read and interpret the Bible soundly, and so to be able to feed themselves and others spiritually.  </w:t>
      </w:r>
    </w:p>
    <w:p w:rsidR="00C37CA6" w:rsidRPr="000B258E" w:rsidRDefault="00C37CA6" w:rsidP="000B258E">
      <w:pPr>
        <w:spacing w:line="80" w:lineRule="exact"/>
        <w:rPr>
          <w:rFonts w:ascii="Arial" w:hAnsi="Arial" w:cs="Arial"/>
          <w:sz w:val="22"/>
        </w:rPr>
      </w:pPr>
    </w:p>
    <w:p w:rsidR="00C37CA6" w:rsidRPr="000B258E" w:rsidRDefault="00C37CA6" w:rsidP="00C37CA6">
      <w:pPr>
        <w:rPr>
          <w:rFonts w:ascii="Arial" w:hAnsi="Arial" w:cs="Arial"/>
          <w:sz w:val="22"/>
        </w:rPr>
      </w:pPr>
      <w:r w:rsidRPr="000B258E">
        <w:rPr>
          <w:rFonts w:ascii="Arial" w:hAnsi="Arial" w:cs="Arial"/>
          <w:sz w:val="22"/>
        </w:rPr>
        <w:t xml:space="preserve">This course will equip students with fundamental insights concerning how we interpret the Bible, and why.  It will stress and illustrate the importance of insights such as the following: </w:t>
      </w:r>
    </w:p>
    <w:p w:rsidR="00C37CA6" w:rsidRPr="000B258E" w:rsidRDefault="00C37CA6" w:rsidP="000B258E">
      <w:pPr>
        <w:spacing w:line="80" w:lineRule="exact"/>
        <w:rPr>
          <w:rFonts w:ascii="Arial" w:hAnsi="Arial" w:cs="Arial"/>
          <w:sz w:val="22"/>
        </w:rPr>
      </w:pPr>
    </w:p>
    <w:p w:rsidR="000C59AF" w:rsidRPr="000B258E" w:rsidRDefault="00C37CA6" w:rsidP="00C37CA6">
      <w:pPr>
        <w:ind w:left="720" w:hanging="360"/>
        <w:rPr>
          <w:rFonts w:ascii="Arial" w:hAnsi="Arial" w:cs="Arial"/>
          <w:sz w:val="22"/>
        </w:rPr>
      </w:pPr>
      <w:r w:rsidRPr="000B258E">
        <w:rPr>
          <w:rFonts w:ascii="Arial" w:hAnsi="Arial" w:cs="Arial"/>
          <w:sz w:val="22"/>
        </w:rPr>
        <w:sym w:font="Symbol" w:char="F0B7"/>
      </w:r>
      <w:r w:rsidRPr="000B258E">
        <w:rPr>
          <w:rFonts w:ascii="Arial" w:hAnsi="Arial" w:cs="Arial"/>
          <w:sz w:val="22"/>
        </w:rPr>
        <w:tab/>
        <w:t xml:space="preserve">What is the context of the passage we are reading?  </w:t>
      </w:r>
    </w:p>
    <w:p w:rsidR="00C37CA6" w:rsidRPr="000B258E" w:rsidRDefault="000C59AF" w:rsidP="00C37CA6">
      <w:pPr>
        <w:ind w:left="720" w:hanging="360"/>
        <w:rPr>
          <w:rFonts w:ascii="Arial" w:hAnsi="Arial" w:cs="Arial"/>
          <w:sz w:val="22"/>
        </w:rPr>
      </w:pPr>
      <w:r w:rsidRPr="000B258E">
        <w:rPr>
          <w:rFonts w:ascii="Arial" w:hAnsi="Arial" w:cs="Arial"/>
          <w:sz w:val="22"/>
        </w:rPr>
        <w:tab/>
      </w:r>
      <w:r w:rsidR="00C37CA6" w:rsidRPr="000B258E">
        <w:rPr>
          <w:rFonts w:ascii="Arial" w:hAnsi="Arial" w:cs="Arial"/>
          <w:sz w:val="22"/>
        </w:rPr>
        <w:t xml:space="preserve">(This is vital in </w:t>
      </w:r>
      <w:r w:rsidRPr="000B258E">
        <w:rPr>
          <w:rFonts w:ascii="Arial" w:hAnsi="Arial" w:cs="Arial"/>
          <w:sz w:val="22"/>
        </w:rPr>
        <w:t>passages</w:t>
      </w:r>
      <w:r w:rsidR="006F44F5" w:rsidRPr="000B258E">
        <w:rPr>
          <w:rFonts w:ascii="Arial" w:hAnsi="Arial" w:cs="Arial"/>
          <w:sz w:val="22"/>
        </w:rPr>
        <w:t xml:space="preserve"> like Romans 2 and </w:t>
      </w:r>
      <w:r w:rsidR="00C37CA6" w:rsidRPr="000B258E">
        <w:rPr>
          <w:rFonts w:ascii="Arial" w:hAnsi="Arial" w:cs="Arial"/>
          <w:sz w:val="22"/>
        </w:rPr>
        <w:t>Romans 14.)</w:t>
      </w:r>
      <w:r w:rsidR="00CD119B" w:rsidRPr="000B258E">
        <w:rPr>
          <w:rFonts w:ascii="Arial" w:hAnsi="Arial" w:cs="Arial"/>
          <w:sz w:val="22"/>
        </w:rPr>
        <w:t xml:space="preserve"> </w:t>
      </w:r>
    </w:p>
    <w:p w:rsidR="00CD119B" w:rsidRPr="000B258E" w:rsidRDefault="00CD119B" w:rsidP="00CD119B">
      <w:pPr>
        <w:spacing w:line="60" w:lineRule="exact"/>
        <w:rPr>
          <w:rFonts w:ascii="Arial" w:hAnsi="Arial" w:cs="Arial"/>
          <w:sz w:val="22"/>
        </w:rPr>
      </w:pPr>
    </w:p>
    <w:p w:rsidR="00C37CA6" w:rsidRPr="000B258E" w:rsidRDefault="00C37CA6" w:rsidP="00C37CA6">
      <w:pPr>
        <w:ind w:left="720" w:hanging="360"/>
        <w:rPr>
          <w:rFonts w:ascii="Arial" w:hAnsi="Arial" w:cs="Arial"/>
          <w:sz w:val="22"/>
        </w:rPr>
      </w:pPr>
      <w:r w:rsidRPr="000B258E">
        <w:rPr>
          <w:rFonts w:ascii="Arial" w:hAnsi="Arial" w:cs="Arial"/>
          <w:sz w:val="22"/>
        </w:rPr>
        <w:sym w:font="Symbol" w:char="F0B7"/>
      </w:r>
      <w:r w:rsidRPr="000B258E">
        <w:rPr>
          <w:rFonts w:ascii="Arial" w:hAnsi="Arial" w:cs="Arial"/>
          <w:sz w:val="22"/>
        </w:rPr>
        <w:tab/>
        <w:t xml:space="preserve">Is the language in a passage straight-forward, or is it figurative?  </w:t>
      </w:r>
    </w:p>
    <w:p w:rsidR="00C37CA6" w:rsidRPr="000B258E" w:rsidRDefault="00C37CA6" w:rsidP="00C37CA6">
      <w:pPr>
        <w:ind w:left="720" w:hanging="360"/>
        <w:rPr>
          <w:rFonts w:ascii="Arial" w:hAnsi="Arial" w:cs="Arial"/>
          <w:sz w:val="22"/>
        </w:rPr>
      </w:pPr>
      <w:r w:rsidRPr="000B258E">
        <w:rPr>
          <w:rFonts w:ascii="Arial" w:hAnsi="Arial" w:cs="Arial"/>
          <w:sz w:val="22"/>
        </w:rPr>
        <w:tab/>
        <w:t xml:space="preserve">(For example: </w:t>
      </w:r>
      <w:r w:rsidRPr="000B258E">
        <w:rPr>
          <w:rFonts w:ascii="Arial" w:hAnsi="Arial" w:cs="Arial"/>
          <w:i/>
          <w:sz w:val="22"/>
        </w:rPr>
        <w:t>Does God sleep?</w:t>
      </w:r>
      <w:r w:rsidRPr="000B258E">
        <w:rPr>
          <w:rFonts w:ascii="Arial" w:hAnsi="Arial" w:cs="Arial"/>
          <w:sz w:val="22"/>
        </w:rPr>
        <w:t xml:space="preserve">  Ps 44:23 sounds like He does . . . but does He?) </w:t>
      </w:r>
    </w:p>
    <w:p w:rsidR="00CD119B" w:rsidRPr="000B258E" w:rsidRDefault="00CD119B" w:rsidP="00CD119B">
      <w:pPr>
        <w:spacing w:line="60" w:lineRule="exact"/>
        <w:rPr>
          <w:rFonts w:ascii="Arial" w:hAnsi="Arial" w:cs="Arial"/>
          <w:sz w:val="22"/>
        </w:rPr>
      </w:pPr>
    </w:p>
    <w:p w:rsidR="00C37CA6" w:rsidRPr="000B258E" w:rsidRDefault="00C37CA6" w:rsidP="00C37CA6">
      <w:pPr>
        <w:ind w:left="720" w:hanging="360"/>
        <w:rPr>
          <w:rFonts w:ascii="Arial" w:hAnsi="Arial" w:cs="Arial"/>
          <w:sz w:val="22"/>
        </w:rPr>
      </w:pPr>
      <w:r w:rsidRPr="000B258E">
        <w:rPr>
          <w:rFonts w:ascii="Arial" w:hAnsi="Arial" w:cs="Arial"/>
          <w:sz w:val="22"/>
        </w:rPr>
        <w:sym w:font="Symbol" w:char="F0B7"/>
      </w:r>
      <w:r w:rsidRPr="000B258E">
        <w:rPr>
          <w:rFonts w:ascii="Arial" w:hAnsi="Arial" w:cs="Arial"/>
          <w:sz w:val="22"/>
        </w:rPr>
        <w:tab/>
        <w:t xml:space="preserve">What do the words mean?  (Especially terms such as "justification" and "sanctification.") </w:t>
      </w:r>
    </w:p>
    <w:p w:rsidR="00CD119B" w:rsidRPr="000B258E" w:rsidRDefault="00CD119B" w:rsidP="00CD119B">
      <w:pPr>
        <w:spacing w:line="60" w:lineRule="exact"/>
        <w:rPr>
          <w:rFonts w:ascii="Arial" w:hAnsi="Arial" w:cs="Arial"/>
          <w:sz w:val="22"/>
        </w:rPr>
      </w:pPr>
    </w:p>
    <w:p w:rsidR="00C37CA6" w:rsidRPr="000B258E" w:rsidRDefault="00C37CA6" w:rsidP="00C37CA6">
      <w:pPr>
        <w:ind w:left="720" w:hanging="360"/>
        <w:rPr>
          <w:rFonts w:ascii="Arial" w:hAnsi="Arial" w:cs="Arial"/>
          <w:sz w:val="22"/>
        </w:rPr>
      </w:pPr>
      <w:r w:rsidRPr="000B258E">
        <w:rPr>
          <w:rFonts w:ascii="Arial" w:hAnsi="Arial" w:cs="Arial"/>
          <w:sz w:val="22"/>
        </w:rPr>
        <w:sym w:font="Symbol" w:char="F0B7"/>
      </w:r>
      <w:r w:rsidRPr="000B258E">
        <w:rPr>
          <w:rFonts w:ascii="Arial" w:hAnsi="Arial" w:cs="Arial"/>
          <w:sz w:val="22"/>
        </w:rPr>
        <w:tab/>
        <w:t xml:space="preserve">What events and earlier books in the Bible set the stage for understanding the passage I am looking at now?  (This is essential for making sense of the Old Testament.) </w:t>
      </w:r>
    </w:p>
    <w:p w:rsidR="00CD119B" w:rsidRPr="000B258E" w:rsidRDefault="00CD119B" w:rsidP="00CD119B">
      <w:pPr>
        <w:spacing w:line="60" w:lineRule="exact"/>
        <w:rPr>
          <w:rFonts w:ascii="Arial" w:hAnsi="Arial" w:cs="Arial"/>
          <w:sz w:val="22"/>
        </w:rPr>
      </w:pPr>
    </w:p>
    <w:p w:rsidR="00955F80" w:rsidRPr="000B258E" w:rsidRDefault="00B57054" w:rsidP="00C37CA6">
      <w:pPr>
        <w:ind w:left="720" w:hanging="360"/>
        <w:rPr>
          <w:rFonts w:ascii="Arial" w:hAnsi="Arial" w:cs="Arial"/>
          <w:sz w:val="22"/>
        </w:rPr>
      </w:pPr>
      <w:r w:rsidRPr="000B258E">
        <w:rPr>
          <w:rFonts w:ascii="Arial" w:hAnsi="Arial" w:cs="Arial"/>
          <w:sz w:val="22"/>
        </w:rPr>
        <w:sym w:font="Symbol" w:char="F0B7"/>
      </w:r>
      <w:r w:rsidRPr="000B258E">
        <w:rPr>
          <w:rFonts w:ascii="Arial" w:hAnsi="Arial" w:cs="Arial"/>
          <w:sz w:val="22"/>
        </w:rPr>
        <w:tab/>
        <w:t xml:space="preserve">How does a </w:t>
      </w:r>
      <w:r w:rsidR="000C59AF" w:rsidRPr="000B258E">
        <w:rPr>
          <w:rFonts w:ascii="Arial" w:hAnsi="Arial" w:cs="Arial"/>
          <w:sz w:val="22"/>
        </w:rPr>
        <w:t xml:space="preserve">basic </w:t>
      </w:r>
      <w:r w:rsidRPr="000B258E">
        <w:rPr>
          <w:rFonts w:ascii="Arial" w:hAnsi="Arial" w:cs="Arial"/>
          <w:sz w:val="22"/>
        </w:rPr>
        <w:t>knowledge of the culture and customs of the times in which the Bible was written help shed light on the meaning</w:t>
      </w:r>
      <w:r w:rsidR="00BC40AD" w:rsidRPr="000B258E">
        <w:rPr>
          <w:rFonts w:ascii="Arial" w:hAnsi="Arial" w:cs="Arial"/>
          <w:sz w:val="22"/>
        </w:rPr>
        <w:t xml:space="preserve"> of the text?  This includes items such as:</w:t>
      </w:r>
      <w:r w:rsidR="00955F80" w:rsidRPr="000B258E">
        <w:rPr>
          <w:rFonts w:ascii="Arial" w:hAnsi="Arial" w:cs="Arial"/>
          <w:sz w:val="22"/>
        </w:rPr>
        <w:t xml:space="preserve"> </w:t>
      </w:r>
      <w:r w:rsidR="00BC40AD" w:rsidRPr="000B258E">
        <w:rPr>
          <w:rFonts w:ascii="Arial" w:hAnsi="Arial" w:cs="Arial"/>
          <w:sz w:val="22"/>
        </w:rPr>
        <w:t xml:space="preserve"> </w:t>
      </w:r>
    </w:p>
    <w:p w:rsidR="00955F80" w:rsidRPr="000B258E" w:rsidRDefault="00955F80" w:rsidP="00955F80">
      <w:pPr>
        <w:ind w:left="1440" w:hanging="360"/>
        <w:rPr>
          <w:rFonts w:ascii="Arial" w:hAnsi="Arial" w:cs="Arial"/>
          <w:sz w:val="22"/>
        </w:rPr>
      </w:pPr>
      <w:r w:rsidRPr="000B258E">
        <w:rPr>
          <w:rFonts w:ascii="Arial" w:hAnsi="Arial" w:cs="Arial"/>
          <w:sz w:val="22"/>
        </w:rPr>
        <w:t xml:space="preserve">– </w:t>
      </w:r>
      <w:r w:rsidRPr="000B258E">
        <w:rPr>
          <w:rFonts w:ascii="Arial" w:hAnsi="Arial" w:cs="Arial"/>
          <w:sz w:val="22"/>
        </w:rPr>
        <w:tab/>
        <w:t>T</w:t>
      </w:r>
      <w:r w:rsidR="00B57054" w:rsidRPr="000B258E">
        <w:rPr>
          <w:rFonts w:ascii="Arial" w:hAnsi="Arial" w:cs="Arial"/>
          <w:sz w:val="22"/>
        </w:rPr>
        <w:t xml:space="preserve">he pagan understanding </w:t>
      </w:r>
      <w:r w:rsidRPr="000B258E">
        <w:rPr>
          <w:rFonts w:ascii="Arial" w:hAnsi="Arial" w:cs="Arial"/>
          <w:sz w:val="22"/>
        </w:rPr>
        <w:t xml:space="preserve">of the cosmos (in contrast to a biblical understanding). </w:t>
      </w:r>
    </w:p>
    <w:p w:rsidR="00B57054" w:rsidRPr="000B258E" w:rsidRDefault="00955F80" w:rsidP="00955F80">
      <w:pPr>
        <w:ind w:left="1440" w:hanging="360"/>
        <w:rPr>
          <w:rFonts w:ascii="Arial" w:hAnsi="Arial" w:cs="Arial"/>
          <w:sz w:val="22"/>
        </w:rPr>
      </w:pPr>
      <w:r w:rsidRPr="000B258E">
        <w:rPr>
          <w:rFonts w:ascii="Arial" w:hAnsi="Arial" w:cs="Arial"/>
          <w:sz w:val="22"/>
        </w:rPr>
        <w:t>–</w:t>
      </w:r>
      <w:r w:rsidRPr="000B258E">
        <w:rPr>
          <w:rFonts w:ascii="Arial" w:hAnsi="Arial" w:cs="Arial"/>
          <w:sz w:val="22"/>
        </w:rPr>
        <w:tab/>
        <w:t xml:space="preserve">What is a covenant, and how do </w:t>
      </w:r>
      <w:r w:rsidR="00BC40AD" w:rsidRPr="000B258E">
        <w:rPr>
          <w:rFonts w:ascii="Arial" w:hAnsi="Arial" w:cs="Arial"/>
          <w:sz w:val="22"/>
        </w:rPr>
        <w:t>covenants</w:t>
      </w:r>
      <w:r w:rsidRPr="000B258E">
        <w:rPr>
          <w:rFonts w:ascii="Arial" w:hAnsi="Arial" w:cs="Arial"/>
          <w:sz w:val="22"/>
        </w:rPr>
        <w:t xml:space="preserve"> function? </w:t>
      </w:r>
    </w:p>
    <w:p w:rsidR="00955F80" w:rsidRPr="000B258E" w:rsidRDefault="00955F80" w:rsidP="00955F80">
      <w:pPr>
        <w:ind w:left="1440" w:hanging="360"/>
        <w:rPr>
          <w:rFonts w:ascii="Arial" w:hAnsi="Arial" w:cs="Arial"/>
          <w:sz w:val="22"/>
        </w:rPr>
      </w:pPr>
      <w:r w:rsidRPr="000B258E">
        <w:rPr>
          <w:rFonts w:ascii="Arial" w:hAnsi="Arial" w:cs="Arial"/>
          <w:sz w:val="22"/>
        </w:rPr>
        <w:t>–</w:t>
      </w:r>
      <w:r w:rsidRPr="000B258E">
        <w:rPr>
          <w:rFonts w:ascii="Arial" w:hAnsi="Arial" w:cs="Arial"/>
          <w:sz w:val="22"/>
        </w:rPr>
        <w:tab/>
        <w:t>How Greek culture and Roman government affect</w:t>
      </w:r>
      <w:r w:rsidR="000C59AF" w:rsidRPr="000B258E">
        <w:rPr>
          <w:rFonts w:ascii="Arial" w:hAnsi="Arial" w:cs="Arial"/>
          <w:sz w:val="22"/>
        </w:rPr>
        <w:t>ed</w:t>
      </w:r>
      <w:r w:rsidRPr="000B258E">
        <w:rPr>
          <w:rFonts w:ascii="Arial" w:hAnsi="Arial" w:cs="Arial"/>
          <w:sz w:val="22"/>
        </w:rPr>
        <w:t xml:space="preserve"> the Jews at the time of Jesus. </w:t>
      </w:r>
    </w:p>
    <w:p w:rsidR="00955F80" w:rsidRPr="000B258E" w:rsidRDefault="00955F80" w:rsidP="00955F80">
      <w:pPr>
        <w:ind w:left="1440" w:hanging="360"/>
        <w:rPr>
          <w:rFonts w:ascii="Arial" w:hAnsi="Arial" w:cs="Arial"/>
          <w:sz w:val="22"/>
        </w:rPr>
      </w:pPr>
      <w:r w:rsidRPr="000B258E">
        <w:rPr>
          <w:rFonts w:ascii="Arial" w:hAnsi="Arial" w:cs="Arial"/>
          <w:sz w:val="22"/>
        </w:rPr>
        <w:t>–</w:t>
      </w:r>
      <w:r w:rsidRPr="000B258E">
        <w:rPr>
          <w:rFonts w:ascii="Arial" w:hAnsi="Arial" w:cs="Arial"/>
          <w:sz w:val="22"/>
        </w:rPr>
        <w:tab/>
        <w:t xml:space="preserve">The Jewish culture into which Jesus spoke.  </w:t>
      </w:r>
    </w:p>
    <w:p w:rsidR="00C37CA6" w:rsidRPr="000B258E" w:rsidRDefault="00C37CA6" w:rsidP="000B258E">
      <w:pPr>
        <w:spacing w:line="120" w:lineRule="exact"/>
        <w:rPr>
          <w:rFonts w:ascii="Arial" w:hAnsi="Arial" w:cs="Arial"/>
          <w:sz w:val="22"/>
        </w:rPr>
      </w:pPr>
    </w:p>
    <w:p w:rsidR="00C37CA6" w:rsidRPr="000B258E" w:rsidRDefault="00C37CA6" w:rsidP="00C37CA6">
      <w:pPr>
        <w:rPr>
          <w:rFonts w:ascii="Arial" w:hAnsi="Arial" w:cs="Arial"/>
          <w:sz w:val="22"/>
        </w:rPr>
      </w:pPr>
      <w:r w:rsidRPr="000B258E">
        <w:rPr>
          <w:rFonts w:ascii="Arial" w:hAnsi="Arial" w:cs="Arial"/>
          <w:sz w:val="22"/>
        </w:rPr>
        <w:t>The course will set forth these insights, will illustrate them from Scripture, and then will give the student</w:t>
      </w:r>
      <w:r w:rsidR="000B1BF7" w:rsidRPr="000B258E">
        <w:rPr>
          <w:rFonts w:ascii="Arial" w:hAnsi="Arial" w:cs="Arial"/>
          <w:sz w:val="22"/>
        </w:rPr>
        <w:t xml:space="preserve"> practice on multiple passages.</w:t>
      </w:r>
      <w:r w:rsidRPr="000B258E">
        <w:rPr>
          <w:rFonts w:ascii="Arial" w:hAnsi="Arial" w:cs="Arial"/>
          <w:sz w:val="22"/>
        </w:rPr>
        <w:t xml:space="preserve">  Mastering these insights will give students increasing confidence that they can read the Scriptures soundly, which is foundational to everything we do in the Christian faith and life.  </w:t>
      </w:r>
    </w:p>
    <w:p w:rsidR="00A87934" w:rsidRPr="002476B6" w:rsidRDefault="00A87934" w:rsidP="000B258E">
      <w:pPr>
        <w:spacing w:line="360" w:lineRule="auto"/>
        <w:rPr>
          <w:rFonts w:ascii="Arial" w:hAnsi="Arial" w:cs="Arial"/>
          <w:sz w:val="22"/>
        </w:rPr>
      </w:pPr>
    </w:p>
    <w:p w:rsidR="00A87934" w:rsidRPr="00EC6DF1" w:rsidRDefault="00A87934" w:rsidP="00AB6C21">
      <w:pPr>
        <w:rPr>
          <w:rFonts w:ascii="Arial" w:hAnsi="Arial" w:cs="Arial"/>
          <w:spacing w:val="10"/>
        </w:rPr>
      </w:pPr>
      <w:r w:rsidRPr="00EC6DF1">
        <w:rPr>
          <w:rFonts w:ascii="Arial" w:hAnsi="Arial" w:cs="Arial"/>
          <w:b/>
          <w:spacing w:val="10"/>
          <w:u w:val="single"/>
        </w:rPr>
        <w:t xml:space="preserve">III.  </w:t>
      </w:r>
      <w:r w:rsidR="0087602D" w:rsidRPr="00EC6DF1">
        <w:rPr>
          <w:rFonts w:ascii="Arial" w:hAnsi="Arial" w:cs="Arial"/>
          <w:b/>
          <w:spacing w:val="10"/>
          <w:u w:val="single"/>
        </w:rPr>
        <w:t xml:space="preserve">COURSE TEXTBOOK / </w:t>
      </w:r>
      <w:r w:rsidRPr="00EC6DF1">
        <w:rPr>
          <w:rFonts w:ascii="Arial" w:hAnsi="Arial" w:cs="Arial"/>
          <w:b/>
          <w:spacing w:val="10"/>
          <w:u w:val="single"/>
        </w:rPr>
        <w:t>REQUIRED READING</w:t>
      </w:r>
      <w:r w:rsidRPr="00EC6DF1">
        <w:rPr>
          <w:rFonts w:ascii="Arial" w:hAnsi="Arial" w:cs="Arial"/>
          <w:spacing w:val="10"/>
        </w:rPr>
        <w:t xml:space="preserve"> </w:t>
      </w:r>
    </w:p>
    <w:p w:rsidR="00483E80" w:rsidRPr="000B258E" w:rsidRDefault="00483E80" w:rsidP="00F248FC">
      <w:pPr>
        <w:spacing w:line="80" w:lineRule="exact"/>
        <w:rPr>
          <w:rFonts w:ascii="Arial" w:hAnsi="Arial" w:cs="Arial"/>
          <w:sz w:val="20"/>
        </w:rPr>
      </w:pPr>
    </w:p>
    <w:p w:rsidR="0087602D" w:rsidRPr="000B258E" w:rsidRDefault="00F03A1F" w:rsidP="00A87934">
      <w:pPr>
        <w:ind w:left="187"/>
        <w:rPr>
          <w:rFonts w:ascii="Arial" w:hAnsi="Arial" w:cs="Arial"/>
          <w:sz w:val="22"/>
        </w:rPr>
      </w:pPr>
      <w:r w:rsidRPr="000B258E">
        <w:rPr>
          <w:rFonts w:ascii="Arial" w:hAnsi="Arial" w:cs="Arial"/>
          <w:sz w:val="22"/>
        </w:rPr>
        <w:t xml:space="preserve">Our </w:t>
      </w:r>
      <w:r w:rsidR="00EC6DF1">
        <w:rPr>
          <w:rFonts w:ascii="Arial" w:hAnsi="Arial" w:cs="Arial"/>
          <w:sz w:val="22"/>
        </w:rPr>
        <w:t xml:space="preserve">main </w:t>
      </w:r>
      <w:r w:rsidRPr="000B258E">
        <w:rPr>
          <w:rFonts w:ascii="Arial" w:hAnsi="Arial" w:cs="Arial"/>
          <w:sz w:val="22"/>
        </w:rPr>
        <w:t>textbook</w:t>
      </w:r>
      <w:r w:rsidR="00BC40AD" w:rsidRPr="000B258E">
        <w:rPr>
          <w:rFonts w:ascii="Arial" w:hAnsi="Arial" w:cs="Arial"/>
          <w:sz w:val="22"/>
        </w:rPr>
        <w:t>s</w:t>
      </w:r>
      <w:r w:rsidRPr="000B258E">
        <w:rPr>
          <w:rFonts w:ascii="Arial" w:hAnsi="Arial" w:cs="Arial"/>
          <w:sz w:val="22"/>
        </w:rPr>
        <w:t xml:space="preserve"> will be the Bible</w:t>
      </w:r>
      <w:r w:rsidR="00BC40AD" w:rsidRPr="000B258E">
        <w:rPr>
          <w:rFonts w:ascii="Arial" w:hAnsi="Arial" w:cs="Arial"/>
          <w:sz w:val="22"/>
        </w:rPr>
        <w:t xml:space="preserve"> and the extensive class handouts.  </w:t>
      </w:r>
      <w:r w:rsidRPr="000B258E">
        <w:rPr>
          <w:rFonts w:ascii="Arial" w:hAnsi="Arial" w:cs="Arial"/>
          <w:sz w:val="22"/>
        </w:rPr>
        <w:t xml:space="preserve"> </w:t>
      </w:r>
      <w:r w:rsidR="0087602D" w:rsidRPr="000B258E">
        <w:rPr>
          <w:rFonts w:ascii="Arial" w:hAnsi="Arial" w:cs="Arial"/>
          <w:sz w:val="22"/>
        </w:rPr>
        <w:t xml:space="preserve"> </w:t>
      </w:r>
    </w:p>
    <w:p w:rsidR="0087602D" w:rsidRPr="000B258E" w:rsidRDefault="0087602D" w:rsidP="00F248FC">
      <w:pPr>
        <w:spacing w:line="80" w:lineRule="exact"/>
        <w:rPr>
          <w:rFonts w:ascii="Arial" w:hAnsi="Arial" w:cs="Arial"/>
          <w:sz w:val="22"/>
        </w:rPr>
      </w:pPr>
    </w:p>
    <w:p w:rsidR="001B3649" w:rsidRPr="000B258E" w:rsidRDefault="0037065C" w:rsidP="0087602D">
      <w:pPr>
        <w:ind w:left="187"/>
        <w:rPr>
          <w:rFonts w:ascii="Arial" w:hAnsi="Arial" w:cs="Arial"/>
          <w:sz w:val="22"/>
        </w:rPr>
      </w:pPr>
      <w:r w:rsidRPr="000B258E">
        <w:rPr>
          <w:rFonts w:ascii="Arial" w:hAnsi="Arial" w:cs="Arial"/>
          <w:sz w:val="22"/>
        </w:rPr>
        <w:t>A Reading Schedule / R</w:t>
      </w:r>
      <w:r w:rsidR="00914342" w:rsidRPr="000B258E">
        <w:rPr>
          <w:rFonts w:ascii="Arial" w:hAnsi="Arial" w:cs="Arial"/>
          <w:sz w:val="22"/>
        </w:rPr>
        <w:t xml:space="preserve">eading </w:t>
      </w:r>
      <w:r w:rsidR="007B1A67" w:rsidRPr="000B258E">
        <w:rPr>
          <w:rFonts w:ascii="Arial" w:hAnsi="Arial" w:cs="Arial"/>
          <w:sz w:val="22"/>
        </w:rPr>
        <w:t>Report</w:t>
      </w:r>
      <w:r w:rsidR="00914342" w:rsidRPr="000B258E">
        <w:rPr>
          <w:rFonts w:ascii="Arial" w:hAnsi="Arial" w:cs="Arial"/>
          <w:sz w:val="22"/>
        </w:rPr>
        <w:t xml:space="preserve"> will be provided. </w:t>
      </w:r>
    </w:p>
    <w:p w:rsidR="00914342" w:rsidRPr="000B258E" w:rsidRDefault="00914342" w:rsidP="00F248FC">
      <w:pPr>
        <w:spacing w:line="80" w:lineRule="exact"/>
        <w:rPr>
          <w:rFonts w:ascii="Arial" w:hAnsi="Arial" w:cs="Arial"/>
          <w:sz w:val="22"/>
        </w:rPr>
      </w:pPr>
    </w:p>
    <w:p w:rsidR="00914342" w:rsidRPr="000B258E" w:rsidRDefault="00914342" w:rsidP="00A87934">
      <w:pPr>
        <w:ind w:left="187"/>
        <w:rPr>
          <w:rFonts w:ascii="Arial" w:hAnsi="Arial" w:cs="Arial"/>
          <w:sz w:val="22"/>
        </w:rPr>
      </w:pPr>
      <w:r w:rsidRPr="000B258E">
        <w:rPr>
          <w:rFonts w:ascii="Arial" w:hAnsi="Arial" w:cs="Arial"/>
          <w:sz w:val="22"/>
        </w:rPr>
        <w:t xml:space="preserve">Required Reading:  </w:t>
      </w:r>
    </w:p>
    <w:p w:rsidR="0022498A" w:rsidRPr="000B258E" w:rsidRDefault="00F55492" w:rsidP="00914342">
      <w:pPr>
        <w:ind w:left="720"/>
        <w:rPr>
          <w:rFonts w:ascii="Arial" w:hAnsi="Arial" w:cs="Arial"/>
          <w:sz w:val="22"/>
        </w:rPr>
      </w:pPr>
      <w:r w:rsidRPr="000B258E">
        <w:rPr>
          <w:rFonts w:ascii="Arial" w:hAnsi="Arial" w:cs="Arial"/>
          <w:sz w:val="22"/>
        </w:rPr>
        <w:t xml:space="preserve">All </w:t>
      </w:r>
      <w:r w:rsidR="00914342" w:rsidRPr="000B258E">
        <w:rPr>
          <w:rFonts w:ascii="Arial" w:hAnsi="Arial" w:cs="Arial"/>
          <w:sz w:val="22"/>
        </w:rPr>
        <w:t xml:space="preserve">course </w:t>
      </w:r>
      <w:r w:rsidRPr="000B258E">
        <w:rPr>
          <w:rFonts w:ascii="Arial" w:hAnsi="Arial" w:cs="Arial"/>
          <w:sz w:val="22"/>
        </w:rPr>
        <w:t>handouts</w:t>
      </w:r>
      <w:r w:rsidR="0022498A" w:rsidRPr="000B258E">
        <w:rPr>
          <w:rFonts w:ascii="Arial" w:hAnsi="Arial" w:cs="Arial"/>
          <w:sz w:val="22"/>
        </w:rPr>
        <w:t xml:space="preserve">.  </w:t>
      </w:r>
    </w:p>
    <w:p w:rsidR="0011108C" w:rsidRPr="000B258E" w:rsidRDefault="00267269" w:rsidP="00914342">
      <w:pPr>
        <w:ind w:left="720"/>
        <w:rPr>
          <w:rFonts w:ascii="Arial" w:hAnsi="Arial" w:cs="Arial"/>
          <w:sz w:val="22"/>
        </w:rPr>
      </w:pPr>
      <w:r w:rsidRPr="000B258E">
        <w:rPr>
          <w:rFonts w:ascii="Arial" w:hAnsi="Arial" w:cs="Arial"/>
          <w:sz w:val="22"/>
        </w:rPr>
        <w:t xml:space="preserve">The Reading Report: </w:t>
      </w:r>
      <w:r w:rsidR="00663D17" w:rsidRPr="000B258E">
        <w:rPr>
          <w:rFonts w:ascii="Arial" w:hAnsi="Arial" w:cs="Arial"/>
          <w:sz w:val="22"/>
        </w:rPr>
        <w:t xml:space="preserve"> </w:t>
      </w:r>
      <w:r w:rsidR="00E26A97" w:rsidRPr="000B258E">
        <w:rPr>
          <w:rFonts w:ascii="Arial" w:hAnsi="Arial" w:cs="Arial"/>
          <w:sz w:val="22"/>
        </w:rPr>
        <w:t>2</w:t>
      </w:r>
      <w:r w:rsidR="00CD119B" w:rsidRPr="000B258E">
        <w:rPr>
          <w:rFonts w:ascii="Arial" w:hAnsi="Arial" w:cs="Arial"/>
          <w:sz w:val="22"/>
        </w:rPr>
        <w:t>00 d</w:t>
      </w:r>
      <w:r w:rsidR="00C37CA6" w:rsidRPr="000B258E">
        <w:rPr>
          <w:rFonts w:ascii="Arial" w:hAnsi="Arial" w:cs="Arial"/>
          <w:sz w:val="22"/>
        </w:rPr>
        <w:t xml:space="preserve">esignated chapters from the Bible. </w:t>
      </w:r>
      <w:r w:rsidR="0011108C" w:rsidRPr="000B258E">
        <w:rPr>
          <w:rFonts w:ascii="Arial" w:hAnsi="Arial" w:cs="Arial"/>
          <w:sz w:val="22"/>
        </w:rPr>
        <w:t xml:space="preserve"> </w:t>
      </w:r>
    </w:p>
    <w:p w:rsidR="000B258E" w:rsidRPr="000B258E" w:rsidRDefault="00F248FC" w:rsidP="00914342">
      <w:pPr>
        <w:ind w:left="720"/>
        <w:rPr>
          <w:rFonts w:ascii="Arial" w:hAnsi="Arial" w:cs="Arial"/>
          <w:sz w:val="22"/>
        </w:rPr>
      </w:pPr>
      <w:r w:rsidRPr="000B258E">
        <w:rPr>
          <w:rFonts w:ascii="Arial" w:hAnsi="Arial" w:cs="Arial"/>
          <w:sz w:val="22"/>
        </w:rPr>
        <w:t xml:space="preserve">Grad Students:  </w:t>
      </w:r>
      <w:r w:rsidR="00F714A8">
        <w:rPr>
          <w:rFonts w:ascii="Arial" w:hAnsi="Arial" w:cs="Arial"/>
          <w:sz w:val="22"/>
        </w:rPr>
        <w:t xml:space="preserve"> </w:t>
      </w:r>
      <w:r w:rsidRPr="000B258E">
        <w:rPr>
          <w:rFonts w:ascii="Arial" w:hAnsi="Arial" w:cs="Arial"/>
          <w:sz w:val="22"/>
        </w:rPr>
        <w:t xml:space="preserve">Approx. 200 pages of reading from </w:t>
      </w:r>
      <w:r w:rsidRPr="000B258E">
        <w:rPr>
          <w:rFonts w:ascii="Arial" w:hAnsi="Arial" w:cs="Arial"/>
          <w:i/>
          <w:sz w:val="22"/>
        </w:rPr>
        <w:t>Introduction to Biblical Interpretation,</w:t>
      </w:r>
      <w:r w:rsidRPr="000B258E">
        <w:rPr>
          <w:rFonts w:ascii="Arial" w:hAnsi="Arial" w:cs="Arial"/>
          <w:sz w:val="22"/>
        </w:rPr>
        <w:t xml:space="preserve"> </w:t>
      </w:r>
    </w:p>
    <w:p w:rsidR="00F248FC" w:rsidRPr="000B258E" w:rsidRDefault="000B258E" w:rsidP="00914342">
      <w:pPr>
        <w:ind w:left="720"/>
        <w:rPr>
          <w:rFonts w:ascii="Arial" w:hAnsi="Arial" w:cs="Arial"/>
          <w:sz w:val="22"/>
        </w:rPr>
      </w:pPr>
      <w:r w:rsidRPr="000B258E">
        <w:rPr>
          <w:rFonts w:ascii="Arial" w:hAnsi="Arial" w:cs="Arial"/>
          <w:sz w:val="22"/>
        </w:rPr>
        <w:tab/>
      </w:r>
      <w:r w:rsidRPr="000B258E">
        <w:rPr>
          <w:rFonts w:ascii="Arial" w:hAnsi="Arial" w:cs="Arial"/>
          <w:sz w:val="22"/>
        </w:rPr>
        <w:tab/>
        <w:t xml:space="preserve">    </w:t>
      </w:r>
      <w:r w:rsidR="00F248FC" w:rsidRPr="000B258E">
        <w:rPr>
          <w:rFonts w:ascii="Arial" w:hAnsi="Arial" w:cs="Arial"/>
          <w:sz w:val="22"/>
        </w:rPr>
        <w:t>Klein, Blomberg and Hubbard (</w:t>
      </w:r>
      <w:r w:rsidR="00541459" w:rsidRPr="000B258E">
        <w:rPr>
          <w:rFonts w:ascii="Arial" w:hAnsi="Arial" w:cs="Arial"/>
          <w:sz w:val="22"/>
        </w:rPr>
        <w:t xml:space="preserve">Zondervan Publishers). </w:t>
      </w:r>
    </w:p>
    <w:p w:rsidR="00C209F8" w:rsidRPr="002476B6" w:rsidRDefault="00C209F8" w:rsidP="00A87934">
      <w:pPr>
        <w:ind w:left="187"/>
        <w:rPr>
          <w:rFonts w:ascii="Arial" w:hAnsi="Arial" w:cs="Arial"/>
        </w:rPr>
      </w:pPr>
    </w:p>
    <w:p w:rsidR="00E42903" w:rsidRPr="00EC6DF1" w:rsidRDefault="00E42903" w:rsidP="00E42903">
      <w:pPr>
        <w:rPr>
          <w:rFonts w:ascii="Arial" w:hAnsi="Arial" w:cs="Arial"/>
          <w:b/>
          <w:spacing w:val="10"/>
          <w:u w:val="single"/>
        </w:rPr>
      </w:pPr>
      <w:r w:rsidRPr="00EC6DF1">
        <w:rPr>
          <w:rFonts w:ascii="Arial" w:hAnsi="Arial" w:cs="Arial"/>
          <w:b/>
          <w:spacing w:val="10"/>
          <w:u w:val="single"/>
        </w:rPr>
        <w:t xml:space="preserve">IV.  COURSE </w:t>
      </w:r>
      <w:r w:rsidR="008C6867" w:rsidRPr="00EC6DF1">
        <w:rPr>
          <w:rFonts w:ascii="Arial" w:hAnsi="Arial" w:cs="Arial"/>
          <w:b/>
          <w:spacing w:val="10"/>
          <w:u w:val="single"/>
        </w:rPr>
        <w:t xml:space="preserve">PARTICIPATION </w:t>
      </w:r>
      <w:r w:rsidRPr="00EC6DF1">
        <w:rPr>
          <w:rFonts w:ascii="Arial" w:hAnsi="Arial" w:cs="Arial"/>
          <w:b/>
          <w:spacing w:val="10"/>
          <w:u w:val="single"/>
        </w:rPr>
        <w:t>REQUIREMENTS</w:t>
      </w:r>
    </w:p>
    <w:p w:rsidR="00DC057B" w:rsidRPr="002476B6" w:rsidRDefault="00DC057B" w:rsidP="008C6867">
      <w:pPr>
        <w:spacing w:line="120" w:lineRule="exact"/>
        <w:rPr>
          <w:rFonts w:ascii="Arial" w:hAnsi="Arial" w:cs="Arial"/>
          <w:b/>
        </w:rPr>
      </w:pPr>
    </w:p>
    <w:p w:rsidR="008C6867" w:rsidRPr="002476B6" w:rsidRDefault="00EC6DF1" w:rsidP="00A87934">
      <w:pPr>
        <w:ind w:left="187"/>
        <w:rPr>
          <w:rFonts w:ascii="Arial" w:hAnsi="Arial" w:cs="Arial"/>
          <w:b/>
        </w:rPr>
      </w:pPr>
      <w:r>
        <w:rPr>
          <w:rFonts w:ascii="Arial" w:hAnsi="Arial" w:cs="Arial"/>
          <w:b/>
        </w:rPr>
        <w:t>Print</w:t>
      </w:r>
      <w:r w:rsidR="008C6867" w:rsidRPr="002476B6">
        <w:rPr>
          <w:rFonts w:ascii="Arial" w:hAnsi="Arial" w:cs="Arial"/>
          <w:b/>
        </w:rPr>
        <w:t xml:space="preserve"> out the Class Handouts, for Taking Notes</w:t>
      </w:r>
      <w:r w:rsidR="00383E0A" w:rsidRPr="002476B6">
        <w:rPr>
          <w:rFonts w:ascii="Arial" w:hAnsi="Arial" w:cs="Arial"/>
          <w:b/>
        </w:rPr>
        <w:t>:</w:t>
      </w:r>
      <w:r w:rsidR="008C6867" w:rsidRPr="002476B6">
        <w:rPr>
          <w:rFonts w:ascii="Arial" w:hAnsi="Arial" w:cs="Arial"/>
          <w:b/>
        </w:rPr>
        <w:t xml:space="preserve"> </w:t>
      </w:r>
    </w:p>
    <w:p w:rsidR="008C6867" w:rsidRPr="002476B6" w:rsidRDefault="008C6867" w:rsidP="00443CE3">
      <w:pPr>
        <w:spacing w:line="40" w:lineRule="exact"/>
        <w:rPr>
          <w:rFonts w:ascii="Arial" w:hAnsi="Arial" w:cs="Arial"/>
        </w:rPr>
      </w:pPr>
    </w:p>
    <w:p w:rsidR="008C6867" w:rsidRPr="000B258E" w:rsidRDefault="008C6867" w:rsidP="008C6867">
      <w:pPr>
        <w:ind w:left="360"/>
        <w:rPr>
          <w:rFonts w:ascii="Arial" w:hAnsi="Arial" w:cs="Arial"/>
          <w:sz w:val="22"/>
        </w:rPr>
      </w:pPr>
      <w:r w:rsidRPr="000B258E">
        <w:rPr>
          <w:rFonts w:ascii="Arial" w:hAnsi="Arial" w:cs="Arial"/>
          <w:sz w:val="22"/>
        </w:rPr>
        <w:t>Students are expected to print</w:t>
      </w:r>
      <w:r w:rsidR="00D32AAC" w:rsidRPr="000B258E">
        <w:rPr>
          <w:rFonts w:ascii="Arial" w:hAnsi="Arial" w:cs="Arial"/>
          <w:sz w:val="22"/>
        </w:rPr>
        <w:t xml:space="preserve"> </w:t>
      </w:r>
      <w:r w:rsidRPr="000B258E">
        <w:rPr>
          <w:rFonts w:ascii="Arial" w:hAnsi="Arial" w:cs="Arial"/>
          <w:sz w:val="22"/>
        </w:rPr>
        <w:t xml:space="preserve">out the handouts that are provided for the course.  The handouts are designed for </w:t>
      </w:r>
      <w:r w:rsidR="00D32AAC" w:rsidRPr="000B258E">
        <w:rPr>
          <w:rFonts w:ascii="Arial" w:hAnsi="Arial" w:cs="Arial"/>
          <w:sz w:val="22"/>
        </w:rPr>
        <w:t xml:space="preserve">you </w:t>
      </w:r>
      <w:r w:rsidRPr="000B258E">
        <w:rPr>
          <w:rFonts w:ascii="Arial" w:hAnsi="Arial" w:cs="Arial"/>
          <w:sz w:val="22"/>
        </w:rPr>
        <w:t xml:space="preserve">to take notes on them.  The video lectures will closely follow the handouts. The questions on the quizzes and exam will come directly from the lectures and the corresponding handouts. </w:t>
      </w:r>
    </w:p>
    <w:p w:rsidR="008C6867" w:rsidRPr="002476B6" w:rsidRDefault="008C6867" w:rsidP="000815B9">
      <w:pPr>
        <w:rPr>
          <w:rFonts w:ascii="Arial" w:hAnsi="Arial" w:cs="Arial"/>
        </w:rPr>
      </w:pPr>
    </w:p>
    <w:p w:rsidR="008C6867" w:rsidRPr="002476B6" w:rsidRDefault="00EC6DF1" w:rsidP="00A87934">
      <w:pPr>
        <w:ind w:left="187"/>
        <w:rPr>
          <w:rFonts w:ascii="Arial" w:hAnsi="Arial" w:cs="Arial"/>
        </w:rPr>
      </w:pPr>
      <w:r>
        <w:rPr>
          <w:rFonts w:ascii="Arial" w:hAnsi="Arial" w:cs="Arial"/>
          <w:b/>
        </w:rPr>
        <w:t>Watch</w:t>
      </w:r>
      <w:r w:rsidR="008C6867" w:rsidRPr="002476B6">
        <w:rPr>
          <w:rFonts w:ascii="Arial" w:hAnsi="Arial" w:cs="Arial"/>
          <w:b/>
        </w:rPr>
        <w:t xml:space="preserve"> </w:t>
      </w:r>
      <w:r>
        <w:rPr>
          <w:rFonts w:ascii="Arial" w:hAnsi="Arial" w:cs="Arial"/>
          <w:b/>
        </w:rPr>
        <w:t xml:space="preserve">the </w:t>
      </w:r>
      <w:r w:rsidR="008C6867" w:rsidRPr="002476B6">
        <w:rPr>
          <w:rFonts w:ascii="Arial" w:hAnsi="Arial" w:cs="Arial"/>
          <w:b/>
        </w:rPr>
        <w:t>Recorded Video Lectures:</w:t>
      </w:r>
    </w:p>
    <w:p w:rsidR="008C6867" w:rsidRPr="002476B6" w:rsidRDefault="008C6867" w:rsidP="00443CE3">
      <w:pPr>
        <w:spacing w:line="40" w:lineRule="exact"/>
        <w:rPr>
          <w:rFonts w:ascii="Arial" w:hAnsi="Arial" w:cs="Arial"/>
        </w:rPr>
      </w:pPr>
    </w:p>
    <w:p w:rsidR="008C6867" w:rsidRPr="000B258E" w:rsidRDefault="00D32AAC" w:rsidP="008C6867">
      <w:pPr>
        <w:ind w:left="360"/>
        <w:rPr>
          <w:rFonts w:ascii="Arial" w:hAnsi="Arial" w:cs="Arial"/>
          <w:sz w:val="22"/>
        </w:rPr>
      </w:pPr>
      <w:r w:rsidRPr="000B258E">
        <w:rPr>
          <w:rFonts w:ascii="Arial" w:hAnsi="Arial" w:cs="Arial"/>
          <w:sz w:val="22"/>
        </w:rPr>
        <w:t xml:space="preserve">There are 18 video lectures for this course.  </w:t>
      </w:r>
      <w:r w:rsidR="00A87934" w:rsidRPr="000B258E">
        <w:rPr>
          <w:rFonts w:ascii="Arial" w:hAnsi="Arial" w:cs="Arial"/>
          <w:sz w:val="22"/>
        </w:rPr>
        <w:t xml:space="preserve">Students are </w:t>
      </w:r>
      <w:r w:rsidR="00C4462C" w:rsidRPr="000B258E">
        <w:rPr>
          <w:rFonts w:ascii="Arial" w:hAnsi="Arial" w:cs="Arial"/>
          <w:sz w:val="22"/>
        </w:rPr>
        <w:t>required</w:t>
      </w:r>
      <w:r w:rsidR="00A87934" w:rsidRPr="000B258E">
        <w:rPr>
          <w:rFonts w:ascii="Arial" w:hAnsi="Arial" w:cs="Arial"/>
          <w:sz w:val="22"/>
        </w:rPr>
        <w:t xml:space="preserve"> to</w:t>
      </w:r>
      <w:r w:rsidR="00C4462C" w:rsidRPr="000B258E">
        <w:rPr>
          <w:rFonts w:ascii="Arial" w:hAnsi="Arial" w:cs="Arial"/>
          <w:sz w:val="22"/>
        </w:rPr>
        <w:t xml:space="preserve"> watch all of the video lectures.  </w:t>
      </w:r>
      <w:r w:rsidR="008C6867" w:rsidRPr="000B258E">
        <w:rPr>
          <w:rFonts w:ascii="Arial" w:hAnsi="Arial" w:cs="Arial"/>
          <w:sz w:val="22"/>
        </w:rPr>
        <w:t xml:space="preserve">Again, the questions on the quizzes and exam will come directly from the lectures.  </w:t>
      </w:r>
    </w:p>
    <w:p w:rsidR="00443CE3" w:rsidRPr="002476B6" w:rsidRDefault="00443CE3" w:rsidP="000815B9">
      <w:pPr>
        <w:rPr>
          <w:rFonts w:ascii="Arial" w:hAnsi="Arial" w:cs="Arial"/>
        </w:rPr>
      </w:pPr>
    </w:p>
    <w:p w:rsidR="008C6867" w:rsidRPr="000B258E" w:rsidRDefault="000815B9" w:rsidP="008C6867">
      <w:pPr>
        <w:ind w:left="187"/>
        <w:rPr>
          <w:rFonts w:ascii="Arial" w:hAnsi="Arial" w:cs="Arial"/>
        </w:rPr>
      </w:pPr>
      <w:r>
        <w:rPr>
          <w:rFonts w:ascii="Arial" w:hAnsi="Arial" w:cs="Arial"/>
          <w:b/>
        </w:rPr>
        <w:t>Participate</w:t>
      </w:r>
      <w:r w:rsidR="008C6867" w:rsidRPr="000B258E">
        <w:rPr>
          <w:rFonts w:ascii="Arial" w:hAnsi="Arial" w:cs="Arial"/>
          <w:b/>
        </w:rPr>
        <w:t xml:space="preserve"> in </w:t>
      </w:r>
      <w:r>
        <w:rPr>
          <w:rFonts w:ascii="Arial" w:hAnsi="Arial" w:cs="Arial"/>
          <w:b/>
        </w:rPr>
        <w:t xml:space="preserve">the </w:t>
      </w:r>
      <w:r w:rsidR="008C6867" w:rsidRPr="000B258E">
        <w:rPr>
          <w:rFonts w:ascii="Arial" w:hAnsi="Arial" w:cs="Arial"/>
          <w:b/>
        </w:rPr>
        <w:t xml:space="preserve">Live Group Online Sessions: </w:t>
      </w:r>
      <w:r w:rsidR="008C6867" w:rsidRPr="000B258E">
        <w:rPr>
          <w:rFonts w:ascii="Arial" w:hAnsi="Arial" w:cs="Arial"/>
        </w:rPr>
        <w:t xml:space="preserve">   </w:t>
      </w:r>
    </w:p>
    <w:p w:rsidR="008C6867" w:rsidRPr="000B258E" w:rsidRDefault="008C6867" w:rsidP="00443CE3">
      <w:pPr>
        <w:spacing w:line="40" w:lineRule="exact"/>
        <w:rPr>
          <w:rFonts w:ascii="Arial" w:hAnsi="Arial" w:cs="Arial"/>
        </w:rPr>
      </w:pPr>
    </w:p>
    <w:p w:rsidR="000815B9" w:rsidRDefault="008C6867" w:rsidP="008C6867">
      <w:pPr>
        <w:ind w:left="360"/>
        <w:rPr>
          <w:rFonts w:ascii="Arial" w:hAnsi="Arial" w:cs="Arial"/>
          <w:sz w:val="22"/>
        </w:rPr>
      </w:pPr>
      <w:r w:rsidRPr="000B258E">
        <w:rPr>
          <w:rFonts w:ascii="Arial" w:hAnsi="Arial" w:cs="Arial"/>
          <w:sz w:val="22"/>
        </w:rPr>
        <w:t xml:space="preserve">Students </w:t>
      </w:r>
      <w:r w:rsidR="00C4462C" w:rsidRPr="000B258E">
        <w:rPr>
          <w:rFonts w:ascii="Arial" w:hAnsi="Arial" w:cs="Arial"/>
          <w:sz w:val="22"/>
        </w:rPr>
        <w:t xml:space="preserve">are expected to participate in all the live group online sessions (Zoom) </w:t>
      </w:r>
      <w:r w:rsidR="0005550F" w:rsidRPr="000B258E">
        <w:rPr>
          <w:rFonts w:ascii="Arial" w:hAnsi="Arial" w:cs="Arial"/>
          <w:sz w:val="22"/>
        </w:rPr>
        <w:t xml:space="preserve">unless they are ill, </w:t>
      </w:r>
      <w:r w:rsidR="00A87934" w:rsidRPr="000B258E">
        <w:rPr>
          <w:rFonts w:ascii="Arial" w:hAnsi="Arial" w:cs="Arial"/>
          <w:sz w:val="22"/>
        </w:rPr>
        <w:t>or there</w:t>
      </w:r>
      <w:r w:rsidR="00E42903" w:rsidRPr="000B258E">
        <w:rPr>
          <w:rFonts w:ascii="Arial" w:hAnsi="Arial" w:cs="Arial"/>
          <w:sz w:val="22"/>
        </w:rPr>
        <w:t xml:space="preserve"> is a </w:t>
      </w:r>
      <w:r w:rsidR="0005550F" w:rsidRPr="000B258E">
        <w:rPr>
          <w:rFonts w:ascii="Arial" w:hAnsi="Arial" w:cs="Arial"/>
          <w:sz w:val="22"/>
        </w:rPr>
        <w:t xml:space="preserve">work conflict, or a </w:t>
      </w:r>
      <w:r w:rsidR="00E42903" w:rsidRPr="000B258E">
        <w:rPr>
          <w:rFonts w:ascii="Arial" w:hAnsi="Arial" w:cs="Arial"/>
          <w:sz w:val="22"/>
        </w:rPr>
        <w:t xml:space="preserve">family emergency.  </w:t>
      </w:r>
      <w:r w:rsidR="00FD4D42" w:rsidRPr="000B258E">
        <w:rPr>
          <w:rFonts w:ascii="Arial" w:hAnsi="Arial" w:cs="Arial"/>
          <w:sz w:val="22"/>
        </w:rPr>
        <w:t>There will be five</w:t>
      </w:r>
      <w:r w:rsidRPr="000B258E">
        <w:rPr>
          <w:rFonts w:ascii="Arial" w:hAnsi="Arial" w:cs="Arial"/>
          <w:sz w:val="22"/>
        </w:rPr>
        <w:t xml:space="preserve"> such Zoom sessions.  </w:t>
      </w:r>
      <w:r w:rsidR="00FD4D42" w:rsidRPr="000B258E">
        <w:rPr>
          <w:rFonts w:ascii="Arial" w:hAnsi="Arial" w:cs="Arial"/>
          <w:sz w:val="22"/>
        </w:rPr>
        <w:t>Attending the Zoom s</w:t>
      </w:r>
      <w:r w:rsidR="00EF732E" w:rsidRPr="000B258E">
        <w:rPr>
          <w:rFonts w:ascii="Arial" w:hAnsi="Arial" w:cs="Arial"/>
          <w:sz w:val="22"/>
        </w:rPr>
        <w:t>ession when it meets is worth 5</w:t>
      </w:r>
      <w:r w:rsidR="00FD4D42" w:rsidRPr="000B258E">
        <w:rPr>
          <w:rFonts w:ascii="Arial" w:hAnsi="Arial" w:cs="Arial"/>
          <w:sz w:val="22"/>
        </w:rPr>
        <w:t xml:space="preserve"> points for each session. The sessions</w:t>
      </w:r>
      <w:r w:rsidRPr="000B258E">
        <w:rPr>
          <w:rFonts w:ascii="Arial" w:hAnsi="Arial" w:cs="Arial"/>
          <w:sz w:val="22"/>
        </w:rPr>
        <w:t xml:space="preserve"> will be recorded and made available to the class.  Students who miss a live session are required </w:t>
      </w:r>
      <w:r w:rsidR="00383E0A" w:rsidRPr="000B258E">
        <w:rPr>
          <w:rFonts w:ascii="Arial" w:hAnsi="Arial" w:cs="Arial"/>
          <w:sz w:val="22"/>
        </w:rPr>
        <w:t xml:space="preserve">to watch the recording of that session. </w:t>
      </w:r>
      <w:r w:rsidR="00FD4D42" w:rsidRPr="000B258E">
        <w:rPr>
          <w:rFonts w:ascii="Arial" w:hAnsi="Arial" w:cs="Arial"/>
          <w:sz w:val="22"/>
        </w:rPr>
        <w:t xml:space="preserve"> </w:t>
      </w:r>
      <w:r w:rsidR="000B258E">
        <w:rPr>
          <w:rFonts w:ascii="Arial" w:hAnsi="Arial" w:cs="Arial"/>
          <w:sz w:val="22"/>
        </w:rPr>
        <w:t xml:space="preserve"> </w:t>
      </w:r>
    </w:p>
    <w:p w:rsidR="000815B9" w:rsidRDefault="000815B9" w:rsidP="000815B9">
      <w:pPr>
        <w:spacing w:line="40" w:lineRule="exact"/>
        <w:rPr>
          <w:rFonts w:ascii="Arial" w:hAnsi="Arial" w:cs="Arial"/>
          <w:sz w:val="22"/>
        </w:rPr>
      </w:pPr>
    </w:p>
    <w:p w:rsidR="00383E0A" w:rsidRPr="000B258E" w:rsidRDefault="000B258E" w:rsidP="008C6867">
      <w:pPr>
        <w:ind w:left="360"/>
        <w:rPr>
          <w:rFonts w:ascii="Arial" w:hAnsi="Arial" w:cs="Arial"/>
          <w:sz w:val="22"/>
        </w:rPr>
      </w:pPr>
      <w:r>
        <w:rPr>
          <w:rFonts w:ascii="Arial" w:hAnsi="Arial" w:cs="Arial"/>
          <w:sz w:val="22"/>
        </w:rPr>
        <w:t xml:space="preserve">For </w:t>
      </w:r>
      <w:r w:rsidRPr="000B258E">
        <w:rPr>
          <w:rFonts w:ascii="Arial" w:hAnsi="Arial" w:cs="Arial"/>
          <w:b/>
          <w:sz w:val="22"/>
        </w:rPr>
        <w:t>graduate students</w:t>
      </w:r>
      <w:r>
        <w:rPr>
          <w:rFonts w:ascii="Arial" w:hAnsi="Arial" w:cs="Arial"/>
          <w:sz w:val="22"/>
        </w:rPr>
        <w:t xml:space="preserve"> there will be one or two </w:t>
      </w:r>
      <w:r w:rsidR="000815B9">
        <w:rPr>
          <w:rFonts w:ascii="Arial" w:hAnsi="Arial" w:cs="Arial"/>
          <w:sz w:val="22"/>
        </w:rPr>
        <w:t>additional</w:t>
      </w:r>
      <w:r>
        <w:rPr>
          <w:rFonts w:ascii="Arial" w:hAnsi="Arial" w:cs="Arial"/>
          <w:sz w:val="22"/>
        </w:rPr>
        <w:t xml:space="preserve"> required Zoom sessions. </w:t>
      </w:r>
    </w:p>
    <w:p w:rsidR="00383E0A" w:rsidRPr="002476B6" w:rsidRDefault="00383E0A" w:rsidP="00FD4D42">
      <w:pPr>
        <w:spacing w:line="360" w:lineRule="auto"/>
        <w:rPr>
          <w:rFonts w:ascii="Arial" w:hAnsi="Arial" w:cs="Arial"/>
          <w:b/>
          <w:sz w:val="23"/>
          <w:szCs w:val="23"/>
        </w:rPr>
      </w:pPr>
    </w:p>
    <w:p w:rsidR="00F55492" w:rsidRPr="00122553" w:rsidRDefault="00383E0A" w:rsidP="00383E0A">
      <w:pPr>
        <w:rPr>
          <w:rFonts w:ascii="Arial" w:hAnsi="Arial" w:cs="Arial"/>
          <w:spacing w:val="10"/>
        </w:rPr>
      </w:pPr>
      <w:r w:rsidRPr="00EC6DF1">
        <w:rPr>
          <w:rFonts w:ascii="Arial" w:hAnsi="Arial" w:cs="Arial"/>
          <w:b/>
          <w:spacing w:val="10"/>
          <w:u w:val="single"/>
        </w:rPr>
        <w:t>V.  GRADES AND GRADING SCALE</w:t>
      </w:r>
      <w:r w:rsidR="00122553">
        <w:rPr>
          <w:rFonts w:ascii="Arial" w:hAnsi="Arial" w:cs="Arial"/>
          <w:spacing w:val="10"/>
        </w:rPr>
        <w:t xml:space="preserve">  </w:t>
      </w:r>
      <w:bookmarkStart w:id="0" w:name="_GoBack"/>
      <w:bookmarkEnd w:id="0"/>
      <w:r w:rsidR="00122553">
        <w:rPr>
          <w:rFonts w:ascii="Arial" w:hAnsi="Arial" w:cs="Arial"/>
          <w:spacing w:val="10"/>
        </w:rPr>
        <w:t xml:space="preserve"> </w:t>
      </w:r>
      <w:r w:rsidR="00122553" w:rsidRPr="00894137">
        <w:rPr>
          <w:rFonts w:ascii="Arial" w:hAnsi="Arial" w:cs="Arial"/>
          <w:color w:val="833C0B"/>
        </w:rPr>
        <w:t>(revised)</w:t>
      </w:r>
    </w:p>
    <w:p w:rsidR="00383E0A" w:rsidRPr="000B258E" w:rsidRDefault="00383E0A" w:rsidP="00267269">
      <w:pPr>
        <w:spacing w:line="120" w:lineRule="exact"/>
        <w:rPr>
          <w:rFonts w:ascii="Arial" w:hAnsi="Arial" w:cs="Arial"/>
          <w:sz w:val="22"/>
        </w:rPr>
      </w:pPr>
    </w:p>
    <w:p w:rsidR="00F55492" w:rsidRPr="000B258E" w:rsidRDefault="00F55492" w:rsidP="00A87934">
      <w:pPr>
        <w:ind w:left="187"/>
        <w:rPr>
          <w:rFonts w:ascii="Arial" w:hAnsi="Arial" w:cs="Arial"/>
          <w:sz w:val="22"/>
          <w:u w:val="single"/>
        </w:rPr>
      </w:pPr>
      <w:r w:rsidRPr="000B258E">
        <w:rPr>
          <w:rFonts w:ascii="Arial" w:hAnsi="Arial" w:cs="Arial"/>
          <w:b/>
          <w:sz w:val="22"/>
        </w:rPr>
        <w:t>Grades</w:t>
      </w:r>
      <w:r w:rsidR="000B258E">
        <w:rPr>
          <w:rFonts w:ascii="Arial" w:hAnsi="Arial" w:cs="Arial"/>
          <w:b/>
          <w:sz w:val="22"/>
        </w:rPr>
        <w:t xml:space="preserve"> </w:t>
      </w:r>
      <w:r w:rsidRPr="000B258E">
        <w:rPr>
          <w:rFonts w:ascii="Arial" w:hAnsi="Arial" w:cs="Arial"/>
          <w:sz w:val="22"/>
        </w:rPr>
        <w:t xml:space="preserve">will be based on the following:  </w:t>
      </w:r>
      <w:r w:rsidR="000B258E">
        <w:rPr>
          <w:rFonts w:ascii="Arial" w:hAnsi="Arial" w:cs="Arial"/>
          <w:sz w:val="22"/>
        </w:rPr>
        <w:tab/>
        <w:t xml:space="preserve">        </w:t>
      </w:r>
      <w:r w:rsidR="000B258E">
        <w:rPr>
          <w:rFonts w:ascii="Arial" w:hAnsi="Arial" w:cs="Arial"/>
          <w:sz w:val="22"/>
          <w:u w:val="single"/>
        </w:rPr>
        <w:t>Undergraduate</w:t>
      </w:r>
      <w:r w:rsidR="000B258E" w:rsidRPr="000B258E">
        <w:rPr>
          <w:rFonts w:ascii="Arial" w:hAnsi="Arial" w:cs="Arial"/>
          <w:sz w:val="22"/>
        </w:rPr>
        <w:t xml:space="preserve"> </w:t>
      </w:r>
      <w:r w:rsidR="000B258E" w:rsidRPr="000B258E">
        <w:rPr>
          <w:rFonts w:ascii="Arial" w:hAnsi="Arial" w:cs="Arial"/>
          <w:sz w:val="22"/>
        </w:rPr>
        <w:tab/>
      </w:r>
      <w:r w:rsidR="000B258E" w:rsidRPr="000B258E">
        <w:rPr>
          <w:rFonts w:ascii="Arial" w:hAnsi="Arial" w:cs="Arial"/>
          <w:sz w:val="22"/>
        </w:rPr>
        <w:tab/>
      </w:r>
      <w:r w:rsidR="000B258E">
        <w:rPr>
          <w:rFonts w:ascii="Arial" w:hAnsi="Arial" w:cs="Arial"/>
          <w:sz w:val="22"/>
          <w:u w:val="single"/>
        </w:rPr>
        <w:t>Graduate</w:t>
      </w:r>
    </w:p>
    <w:p w:rsidR="000C59AF" w:rsidRPr="000B258E" w:rsidRDefault="000C59AF" w:rsidP="000B258E">
      <w:pPr>
        <w:spacing w:line="120" w:lineRule="exact"/>
        <w:rPr>
          <w:rFonts w:ascii="Arial" w:hAnsi="Arial" w:cs="Arial"/>
          <w:sz w:val="22"/>
        </w:rPr>
      </w:pPr>
    </w:p>
    <w:p w:rsidR="00F55492" w:rsidRPr="000B258E" w:rsidRDefault="001B3649" w:rsidP="00122553">
      <w:pPr>
        <w:ind w:left="1080"/>
        <w:rPr>
          <w:rFonts w:ascii="Arial" w:hAnsi="Arial" w:cs="Arial"/>
          <w:sz w:val="22"/>
        </w:rPr>
      </w:pPr>
      <w:r w:rsidRPr="000B258E">
        <w:rPr>
          <w:rFonts w:ascii="Arial" w:hAnsi="Arial" w:cs="Arial"/>
          <w:sz w:val="22"/>
        </w:rPr>
        <w:t>Two</w:t>
      </w:r>
      <w:r w:rsidR="00F55492" w:rsidRPr="000B258E">
        <w:rPr>
          <w:rFonts w:ascii="Arial" w:hAnsi="Arial" w:cs="Arial"/>
          <w:sz w:val="22"/>
        </w:rPr>
        <w:t xml:space="preserve"> Quiz</w:t>
      </w:r>
      <w:r w:rsidR="00DA6B51" w:rsidRPr="000B258E">
        <w:rPr>
          <w:rFonts w:ascii="Arial" w:hAnsi="Arial" w:cs="Arial"/>
          <w:sz w:val="22"/>
        </w:rPr>
        <w:t xml:space="preserve">zes   </w:t>
      </w:r>
      <w:r w:rsidR="00663D17" w:rsidRPr="000B258E">
        <w:rPr>
          <w:rFonts w:ascii="Arial" w:hAnsi="Arial" w:cs="Arial"/>
          <w:sz w:val="22"/>
        </w:rPr>
        <w:t>(4</w:t>
      </w:r>
      <w:r w:rsidR="00C37CA6" w:rsidRPr="000B258E">
        <w:rPr>
          <w:rFonts w:ascii="Arial" w:hAnsi="Arial" w:cs="Arial"/>
          <w:sz w:val="22"/>
        </w:rPr>
        <w:t>0 points each)</w:t>
      </w:r>
      <w:r w:rsidR="00C37CA6" w:rsidRPr="000B258E">
        <w:rPr>
          <w:rFonts w:ascii="Arial" w:hAnsi="Arial" w:cs="Arial"/>
          <w:sz w:val="22"/>
        </w:rPr>
        <w:tab/>
      </w:r>
      <w:r w:rsidR="00DA6B51" w:rsidRPr="000B258E">
        <w:rPr>
          <w:rFonts w:ascii="Arial" w:hAnsi="Arial" w:cs="Arial"/>
          <w:sz w:val="22"/>
        </w:rPr>
        <w:tab/>
      </w:r>
      <w:r w:rsidR="000B258E">
        <w:rPr>
          <w:rFonts w:ascii="Arial" w:hAnsi="Arial" w:cs="Arial"/>
          <w:sz w:val="22"/>
        </w:rPr>
        <w:t xml:space="preserve"> </w:t>
      </w:r>
      <w:r w:rsidR="00C37CA6" w:rsidRPr="000B258E">
        <w:rPr>
          <w:rFonts w:ascii="Arial" w:hAnsi="Arial" w:cs="Arial"/>
          <w:sz w:val="22"/>
        </w:rPr>
        <w:t xml:space="preserve"> </w:t>
      </w:r>
      <w:r w:rsidR="00663D17" w:rsidRPr="000B258E">
        <w:rPr>
          <w:rFonts w:ascii="Arial" w:hAnsi="Arial" w:cs="Arial"/>
          <w:sz w:val="22"/>
        </w:rPr>
        <w:t>8</w:t>
      </w:r>
      <w:r w:rsidR="00EF5EBC" w:rsidRPr="000B258E">
        <w:rPr>
          <w:rFonts w:ascii="Arial" w:hAnsi="Arial" w:cs="Arial"/>
          <w:sz w:val="22"/>
        </w:rPr>
        <w:t>0 points</w:t>
      </w:r>
      <w:r w:rsidR="00C37CA6" w:rsidRPr="000B258E">
        <w:rPr>
          <w:rFonts w:ascii="Arial" w:hAnsi="Arial" w:cs="Arial"/>
          <w:sz w:val="22"/>
        </w:rPr>
        <w:t xml:space="preserve"> </w:t>
      </w:r>
      <w:r w:rsidR="000B258E">
        <w:rPr>
          <w:rFonts w:ascii="Arial" w:hAnsi="Arial" w:cs="Arial"/>
          <w:sz w:val="22"/>
        </w:rPr>
        <w:t xml:space="preserve"> </w:t>
      </w:r>
      <w:r w:rsidR="000B258E">
        <w:rPr>
          <w:rFonts w:ascii="Arial" w:hAnsi="Arial" w:cs="Arial"/>
          <w:sz w:val="22"/>
        </w:rPr>
        <w:tab/>
        <w:t xml:space="preserve"> </w:t>
      </w:r>
      <w:r w:rsidR="000B258E" w:rsidRPr="000B258E">
        <w:rPr>
          <w:rFonts w:ascii="Arial" w:hAnsi="Arial" w:cs="Arial"/>
          <w:sz w:val="22"/>
        </w:rPr>
        <w:t xml:space="preserve"> </w:t>
      </w:r>
      <w:r w:rsidR="000B258E">
        <w:rPr>
          <w:rFonts w:ascii="Arial" w:hAnsi="Arial" w:cs="Arial"/>
          <w:sz w:val="22"/>
        </w:rPr>
        <w:tab/>
        <w:t xml:space="preserve"> </w:t>
      </w:r>
      <w:r w:rsidR="00122553">
        <w:rPr>
          <w:rFonts w:ascii="Arial" w:hAnsi="Arial" w:cs="Arial"/>
          <w:sz w:val="22"/>
        </w:rPr>
        <w:t xml:space="preserve"> </w:t>
      </w:r>
      <w:r w:rsidR="000B258E" w:rsidRPr="000B258E">
        <w:rPr>
          <w:rFonts w:ascii="Arial" w:hAnsi="Arial" w:cs="Arial"/>
          <w:sz w:val="22"/>
        </w:rPr>
        <w:t xml:space="preserve">80 points </w:t>
      </w:r>
      <w:r w:rsidR="000B258E">
        <w:rPr>
          <w:rFonts w:ascii="Arial" w:hAnsi="Arial" w:cs="Arial"/>
          <w:sz w:val="22"/>
        </w:rPr>
        <w:t xml:space="preserve"> </w:t>
      </w:r>
    </w:p>
    <w:p w:rsidR="00FD4D42" w:rsidRPr="000B258E" w:rsidRDefault="00FD4D42" w:rsidP="00F714A8">
      <w:pPr>
        <w:spacing w:line="80" w:lineRule="exact"/>
        <w:rPr>
          <w:rFonts w:ascii="Arial" w:hAnsi="Arial" w:cs="Arial"/>
          <w:sz w:val="22"/>
        </w:rPr>
      </w:pPr>
    </w:p>
    <w:p w:rsidR="00FD4D42" w:rsidRPr="000B258E" w:rsidRDefault="000815B9" w:rsidP="000B258E">
      <w:pPr>
        <w:ind w:left="1080"/>
        <w:rPr>
          <w:rFonts w:ascii="Arial" w:hAnsi="Arial" w:cs="Arial"/>
          <w:sz w:val="22"/>
        </w:rPr>
      </w:pPr>
      <w:r>
        <w:rPr>
          <w:rFonts w:ascii="Arial" w:hAnsi="Arial" w:cs="Arial"/>
          <w:sz w:val="22"/>
        </w:rPr>
        <w:t xml:space="preserve">Zoom Sessions (5 x 10 points each) </w:t>
      </w:r>
      <w:r>
        <w:rPr>
          <w:rFonts w:ascii="Arial" w:hAnsi="Arial" w:cs="Arial"/>
          <w:sz w:val="22"/>
        </w:rPr>
        <w:tab/>
        <w:t xml:space="preserve">  50</w:t>
      </w:r>
      <w:r w:rsidR="00EF732E" w:rsidRPr="000B258E">
        <w:rPr>
          <w:rFonts w:ascii="Arial" w:hAnsi="Arial" w:cs="Arial"/>
          <w:sz w:val="22"/>
        </w:rPr>
        <w:t xml:space="preserve"> points  </w:t>
      </w:r>
      <w:r w:rsidR="000B258E" w:rsidRPr="000B258E">
        <w:rPr>
          <w:rFonts w:ascii="Arial" w:hAnsi="Arial" w:cs="Arial"/>
          <w:sz w:val="22"/>
        </w:rPr>
        <w:tab/>
      </w:r>
      <w:r w:rsidR="000B258E" w:rsidRPr="000B258E">
        <w:rPr>
          <w:rFonts w:ascii="Arial" w:hAnsi="Arial" w:cs="Arial"/>
          <w:sz w:val="22"/>
        </w:rPr>
        <w:tab/>
      </w:r>
      <w:r w:rsidR="000B258E">
        <w:rPr>
          <w:rFonts w:ascii="Arial" w:hAnsi="Arial" w:cs="Arial"/>
          <w:sz w:val="22"/>
        </w:rPr>
        <w:t xml:space="preserve"> </w:t>
      </w:r>
      <w:r w:rsidR="00122553">
        <w:rPr>
          <w:rFonts w:ascii="Arial" w:hAnsi="Arial" w:cs="Arial"/>
          <w:sz w:val="22"/>
        </w:rPr>
        <w:t xml:space="preserve"> </w:t>
      </w:r>
      <w:r>
        <w:rPr>
          <w:rFonts w:ascii="Arial" w:hAnsi="Arial" w:cs="Arial"/>
          <w:sz w:val="22"/>
        </w:rPr>
        <w:t>50</w:t>
      </w:r>
      <w:r w:rsidR="000B258E" w:rsidRPr="000B258E">
        <w:rPr>
          <w:rFonts w:ascii="Arial" w:hAnsi="Arial" w:cs="Arial"/>
          <w:sz w:val="22"/>
        </w:rPr>
        <w:t xml:space="preserve"> points </w:t>
      </w:r>
    </w:p>
    <w:p w:rsidR="00443CE3" w:rsidRPr="000B258E" w:rsidRDefault="00443CE3" w:rsidP="00F714A8">
      <w:pPr>
        <w:spacing w:line="80" w:lineRule="exact"/>
        <w:rPr>
          <w:rFonts w:ascii="Arial" w:hAnsi="Arial" w:cs="Arial"/>
          <w:sz w:val="22"/>
        </w:rPr>
      </w:pPr>
    </w:p>
    <w:p w:rsidR="000B258E" w:rsidRDefault="00F47CD8" w:rsidP="000B258E">
      <w:pPr>
        <w:ind w:left="1080"/>
        <w:rPr>
          <w:rFonts w:ascii="Arial" w:hAnsi="Arial" w:cs="Arial"/>
          <w:sz w:val="22"/>
        </w:rPr>
      </w:pPr>
      <w:r w:rsidRPr="000B258E">
        <w:rPr>
          <w:rFonts w:ascii="Arial" w:hAnsi="Arial" w:cs="Arial"/>
          <w:sz w:val="22"/>
        </w:rPr>
        <w:t xml:space="preserve">Five Brief Written </w:t>
      </w:r>
      <w:r w:rsidR="000C59AF" w:rsidRPr="000B258E">
        <w:rPr>
          <w:rFonts w:ascii="Arial" w:hAnsi="Arial" w:cs="Arial"/>
          <w:sz w:val="22"/>
        </w:rPr>
        <w:t>Assignments</w:t>
      </w:r>
      <w:r w:rsidR="00820984" w:rsidRPr="000B258E">
        <w:rPr>
          <w:rFonts w:ascii="Arial" w:hAnsi="Arial" w:cs="Arial"/>
          <w:sz w:val="22"/>
        </w:rPr>
        <w:t xml:space="preserve"> </w:t>
      </w:r>
      <w:r w:rsidR="00825583" w:rsidRPr="000B258E">
        <w:rPr>
          <w:rFonts w:ascii="Arial" w:hAnsi="Arial" w:cs="Arial"/>
          <w:sz w:val="22"/>
        </w:rPr>
        <w:t xml:space="preserve"> </w:t>
      </w:r>
      <w:r w:rsidR="00825583" w:rsidRPr="000B258E">
        <w:rPr>
          <w:rFonts w:ascii="Arial" w:hAnsi="Arial" w:cs="Arial"/>
          <w:sz w:val="22"/>
        </w:rPr>
        <w:tab/>
      </w:r>
      <w:r w:rsidR="006E370F" w:rsidRPr="000B258E">
        <w:rPr>
          <w:rFonts w:ascii="Arial" w:hAnsi="Arial" w:cs="Arial"/>
          <w:sz w:val="22"/>
        </w:rPr>
        <w:tab/>
      </w:r>
      <w:r w:rsidR="00DA24B2" w:rsidRPr="000B258E">
        <w:rPr>
          <w:rFonts w:ascii="Arial" w:hAnsi="Arial" w:cs="Arial"/>
          <w:sz w:val="22"/>
        </w:rPr>
        <w:t xml:space="preserve"> </w:t>
      </w:r>
      <w:r w:rsidR="000815B9">
        <w:rPr>
          <w:rFonts w:ascii="Arial" w:hAnsi="Arial" w:cs="Arial"/>
          <w:sz w:val="22"/>
        </w:rPr>
        <w:t>12</w:t>
      </w:r>
      <w:r w:rsidRPr="000B258E">
        <w:rPr>
          <w:rFonts w:ascii="Arial" w:hAnsi="Arial" w:cs="Arial"/>
          <w:sz w:val="22"/>
        </w:rPr>
        <w:t>0</w:t>
      </w:r>
      <w:r w:rsidR="00C37CA6" w:rsidRPr="000B258E">
        <w:rPr>
          <w:rFonts w:ascii="Arial" w:hAnsi="Arial" w:cs="Arial"/>
          <w:sz w:val="22"/>
        </w:rPr>
        <w:t xml:space="preserve"> points</w:t>
      </w:r>
      <w:r w:rsidR="00EB2F28" w:rsidRPr="000B258E">
        <w:rPr>
          <w:rFonts w:ascii="Arial" w:hAnsi="Arial" w:cs="Arial"/>
          <w:sz w:val="22"/>
        </w:rPr>
        <w:t xml:space="preserve"> </w:t>
      </w:r>
      <w:r w:rsidR="000815B9">
        <w:rPr>
          <w:rFonts w:ascii="Arial" w:hAnsi="Arial" w:cs="Arial"/>
          <w:sz w:val="22"/>
        </w:rPr>
        <w:tab/>
      </w:r>
      <w:r w:rsidR="000815B9">
        <w:rPr>
          <w:rFonts w:ascii="Arial" w:hAnsi="Arial" w:cs="Arial"/>
          <w:sz w:val="22"/>
        </w:rPr>
        <w:tab/>
        <w:t>12</w:t>
      </w:r>
      <w:r w:rsidR="000B258E">
        <w:rPr>
          <w:rFonts w:ascii="Arial" w:hAnsi="Arial" w:cs="Arial"/>
          <w:sz w:val="22"/>
        </w:rPr>
        <w:t>0 points</w:t>
      </w:r>
    </w:p>
    <w:p w:rsidR="000B258E" w:rsidRDefault="000B258E" w:rsidP="00F714A8">
      <w:pPr>
        <w:spacing w:line="80" w:lineRule="exact"/>
        <w:rPr>
          <w:rFonts w:ascii="Arial" w:hAnsi="Arial" w:cs="Arial"/>
          <w:sz w:val="22"/>
        </w:rPr>
      </w:pPr>
    </w:p>
    <w:p w:rsidR="000B258E" w:rsidRDefault="00DF2DB5" w:rsidP="000B258E">
      <w:pPr>
        <w:ind w:left="1080"/>
        <w:rPr>
          <w:rFonts w:ascii="Arial" w:hAnsi="Arial" w:cs="Arial"/>
          <w:sz w:val="22"/>
        </w:rPr>
      </w:pPr>
      <w:r w:rsidRPr="00894137">
        <w:rPr>
          <w:rFonts w:ascii="Arial" w:hAnsi="Arial" w:cs="Arial"/>
          <w:color w:val="833C0B"/>
          <w:sz w:val="22"/>
        </w:rPr>
        <w:t>Two</w:t>
      </w:r>
      <w:r w:rsidR="00BD7BF0">
        <w:rPr>
          <w:rFonts w:ascii="Arial" w:hAnsi="Arial" w:cs="Arial"/>
          <w:sz w:val="22"/>
        </w:rPr>
        <w:t xml:space="preserve"> graduate-level assignment</w:t>
      </w:r>
      <w:r>
        <w:rPr>
          <w:rFonts w:ascii="Arial" w:hAnsi="Arial" w:cs="Arial"/>
          <w:sz w:val="22"/>
        </w:rPr>
        <w:t>s</w:t>
      </w:r>
      <w:r w:rsidR="000815B9">
        <w:rPr>
          <w:rFonts w:ascii="Arial" w:hAnsi="Arial" w:cs="Arial"/>
          <w:sz w:val="22"/>
        </w:rPr>
        <w:t>:</w:t>
      </w:r>
      <w:r w:rsidR="000815B9">
        <w:rPr>
          <w:rFonts w:ascii="Arial" w:hAnsi="Arial" w:cs="Arial"/>
          <w:sz w:val="22"/>
        </w:rPr>
        <w:tab/>
      </w:r>
      <w:r w:rsidR="000815B9">
        <w:rPr>
          <w:rFonts w:ascii="Arial" w:hAnsi="Arial" w:cs="Arial"/>
          <w:sz w:val="22"/>
        </w:rPr>
        <w:tab/>
        <w:t xml:space="preserve">       N/A </w:t>
      </w:r>
      <w:r w:rsidR="000815B9">
        <w:rPr>
          <w:rFonts w:ascii="Arial" w:hAnsi="Arial" w:cs="Arial"/>
          <w:sz w:val="22"/>
        </w:rPr>
        <w:tab/>
      </w:r>
      <w:r w:rsidR="000815B9">
        <w:rPr>
          <w:rFonts w:ascii="Arial" w:hAnsi="Arial" w:cs="Arial"/>
          <w:sz w:val="22"/>
        </w:rPr>
        <w:tab/>
      </w:r>
      <w:r w:rsidR="00BD7BF0">
        <w:rPr>
          <w:rFonts w:ascii="Arial" w:hAnsi="Arial" w:cs="Arial"/>
          <w:sz w:val="22"/>
        </w:rPr>
        <w:t xml:space="preserve">  5</w:t>
      </w:r>
      <w:r w:rsidR="000815B9">
        <w:rPr>
          <w:rFonts w:ascii="Arial" w:hAnsi="Arial" w:cs="Arial"/>
          <w:sz w:val="22"/>
        </w:rPr>
        <w:t>0</w:t>
      </w:r>
      <w:r w:rsidR="00BD7BF0">
        <w:rPr>
          <w:rFonts w:ascii="Arial" w:hAnsi="Arial" w:cs="Arial"/>
          <w:sz w:val="22"/>
        </w:rPr>
        <w:t xml:space="preserve"> points</w:t>
      </w:r>
    </w:p>
    <w:p w:rsidR="00D75461" w:rsidRPr="000B258E" w:rsidRDefault="00EB2F28" w:rsidP="00DF2DB5">
      <w:pPr>
        <w:spacing w:line="80" w:lineRule="exact"/>
        <w:rPr>
          <w:rFonts w:ascii="Arial" w:hAnsi="Arial" w:cs="Arial"/>
          <w:sz w:val="22"/>
        </w:rPr>
      </w:pPr>
      <w:r w:rsidRPr="000B258E">
        <w:rPr>
          <w:rFonts w:ascii="Arial" w:hAnsi="Arial" w:cs="Arial"/>
          <w:sz w:val="22"/>
        </w:rPr>
        <w:t xml:space="preserve"> </w:t>
      </w:r>
    </w:p>
    <w:p w:rsidR="001B3649" w:rsidRDefault="00DF2DB5" w:rsidP="000B258E">
      <w:pPr>
        <w:ind w:left="1080"/>
        <w:rPr>
          <w:rFonts w:ascii="Arial" w:hAnsi="Arial" w:cs="Arial"/>
          <w:sz w:val="22"/>
        </w:rPr>
      </w:pPr>
      <w:r>
        <w:rPr>
          <w:rFonts w:ascii="Arial" w:hAnsi="Arial" w:cs="Arial"/>
          <w:sz w:val="22"/>
        </w:rPr>
        <w:t xml:space="preserve">Bible Chapters </w:t>
      </w:r>
      <w:r w:rsidR="001B3649" w:rsidRPr="000B258E">
        <w:rPr>
          <w:rFonts w:ascii="Arial" w:hAnsi="Arial" w:cs="Arial"/>
          <w:sz w:val="22"/>
        </w:rPr>
        <w:t xml:space="preserve">Reading </w:t>
      </w:r>
      <w:r w:rsidR="00DA6B51" w:rsidRPr="000B258E">
        <w:rPr>
          <w:rFonts w:ascii="Arial" w:hAnsi="Arial" w:cs="Arial"/>
          <w:sz w:val="22"/>
        </w:rPr>
        <w:t xml:space="preserve">Report </w:t>
      </w:r>
      <w:r w:rsidR="007F2332" w:rsidRPr="000B258E">
        <w:rPr>
          <w:rFonts w:ascii="Arial" w:hAnsi="Arial" w:cs="Arial"/>
          <w:sz w:val="22"/>
        </w:rPr>
        <w:tab/>
      </w:r>
      <w:r w:rsidR="007F2332" w:rsidRPr="000B258E">
        <w:rPr>
          <w:rFonts w:ascii="Arial" w:hAnsi="Arial" w:cs="Arial"/>
          <w:sz w:val="22"/>
        </w:rPr>
        <w:tab/>
      </w:r>
      <w:r w:rsidR="00443CE3" w:rsidRPr="000B258E">
        <w:rPr>
          <w:rFonts w:ascii="Arial" w:hAnsi="Arial" w:cs="Arial"/>
          <w:sz w:val="22"/>
        </w:rPr>
        <w:t xml:space="preserve"> </w:t>
      </w:r>
      <w:r w:rsidR="007F2332" w:rsidRPr="000B258E">
        <w:rPr>
          <w:rFonts w:ascii="Arial" w:hAnsi="Arial" w:cs="Arial"/>
          <w:sz w:val="22"/>
        </w:rPr>
        <w:t xml:space="preserve"> </w:t>
      </w:r>
      <w:r w:rsidR="000B258E">
        <w:rPr>
          <w:rFonts w:ascii="Arial" w:hAnsi="Arial" w:cs="Arial"/>
          <w:sz w:val="22"/>
        </w:rPr>
        <w:t xml:space="preserve"> </w:t>
      </w:r>
      <w:r w:rsidR="000815B9">
        <w:rPr>
          <w:rFonts w:ascii="Arial" w:hAnsi="Arial" w:cs="Arial"/>
          <w:sz w:val="22"/>
        </w:rPr>
        <w:t>5</w:t>
      </w:r>
      <w:r w:rsidR="00C37CA6" w:rsidRPr="000B258E">
        <w:rPr>
          <w:rFonts w:ascii="Arial" w:hAnsi="Arial" w:cs="Arial"/>
          <w:sz w:val="22"/>
        </w:rPr>
        <w:t>0</w:t>
      </w:r>
      <w:r w:rsidR="007F2332" w:rsidRPr="000B258E">
        <w:rPr>
          <w:rFonts w:ascii="Arial" w:hAnsi="Arial" w:cs="Arial"/>
          <w:sz w:val="22"/>
        </w:rPr>
        <w:t xml:space="preserve"> points</w:t>
      </w:r>
      <w:r w:rsidR="000815B9">
        <w:rPr>
          <w:rFonts w:ascii="Arial" w:hAnsi="Arial" w:cs="Arial"/>
          <w:sz w:val="22"/>
        </w:rPr>
        <w:t xml:space="preserve"> </w:t>
      </w:r>
      <w:r w:rsidR="000815B9">
        <w:rPr>
          <w:rFonts w:ascii="Arial" w:hAnsi="Arial" w:cs="Arial"/>
          <w:sz w:val="22"/>
        </w:rPr>
        <w:tab/>
      </w:r>
      <w:r w:rsidR="000815B9">
        <w:rPr>
          <w:rFonts w:ascii="Arial" w:hAnsi="Arial" w:cs="Arial"/>
          <w:sz w:val="22"/>
        </w:rPr>
        <w:tab/>
        <w:t xml:space="preserve">  5</w:t>
      </w:r>
      <w:r w:rsidR="000B258E">
        <w:rPr>
          <w:rFonts w:ascii="Arial" w:hAnsi="Arial" w:cs="Arial"/>
          <w:sz w:val="22"/>
        </w:rPr>
        <w:t>0 points</w:t>
      </w:r>
      <w:r w:rsidR="000B258E">
        <w:rPr>
          <w:rFonts w:ascii="Arial" w:hAnsi="Arial" w:cs="Arial"/>
          <w:sz w:val="22"/>
        </w:rPr>
        <w:tab/>
      </w:r>
    </w:p>
    <w:p w:rsidR="00DF2DB5" w:rsidRDefault="00DF2DB5" w:rsidP="00DF2DB5">
      <w:pPr>
        <w:spacing w:line="80" w:lineRule="exact"/>
        <w:rPr>
          <w:rFonts w:ascii="Arial" w:hAnsi="Arial" w:cs="Arial"/>
          <w:sz w:val="22"/>
        </w:rPr>
      </w:pPr>
    </w:p>
    <w:p w:rsidR="00DF2DB5" w:rsidRPr="00894137" w:rsidRDefault="00DF2DB5" w:rsidP="000B258E">
      <w:pPr>
        <w:ind w:left="1080"/>
        <w:rPr>
          <w:rFonts w:ascii="Arial" w:hAnsi="Arial" w:cs="Arial"/>
          <w:color w:val="833C0B"/>
          <w:sz w:val="22"/>
        </w:rPr>
      </w:pPr>
      <w:r w:rsidRPr="00894137">
        <w:rPr>
          <w:rFonts w:ascii="Arial" w:hAnsi="Arial" w:cs="Arial"/>
          <w:color w:val="833C0B"/>
          <w:sz w:val="22"/>
        </w:rPr>
        <w:t xml:space="preserve">Grad Students Reading Report </w:t>
      </w:r>
      <w:r w:rsidRPr="00894137">
        <w:rPr>
          <w:rFonts w:ascii="Arial" w:hAnsi="Arial" w:cs="Arial"/>
          <w:color w:val="833C0B"/>
          <w:sz w:val="22"/>
        </w:rPr>
        <w:tab/>
      </w:r>
      <w:r w:rsidRPr="00894137">
        <w:rPr>
          <w:rFonts w:ascii="Arial" w:hAnsi="Arial" w:cs="Arial"/>
          <w:color w:val="833C0B"/>
          <w:sz w:val="22"/>
        </w:rPr>
        <w:tab/>
        <w:t xml:space="preserve">       N/A </w:t>
      </w:r>
      <w:r w:rsidRPr="00894137">
        <w:rPr>
          <w:rFonts w:ascii="Arial" w:hAnsi="Arial" w:cs="Arial"/>
          <w:color w:val="833C0B"/>
          <w:sz w:val="22"/>
        </w:rPr>
        <w:tab/>
      </w:r>
      <w:r w:rsidRPr="00894137">
        <w:rPr>
          <w:rFonts w:ascii="Arial" w:hAnsi="Arial" w:cs="Arial"/>
          <w:color w:val="833C0B"/>
          <w:sz w:val="22"/>
        </w:rPr>
        <w:tab/>
        <w:t xml:space="preserve">  50 points</w:t>
      </w:r>
    </w:p>
    <w:p w:rsidR="00443CE3" w:rsidRPr="000B258E" w:rsidRDefault="00443CE3" w:rsidP="00F714A8">
      <w:pPr>
        <w:spacing w:line="80" w:lineRule="exact"/>
        <w:rPr>
          <w:rFonts w:ascii="Arial" w:hAnsi="Arial" w:cs="Arial"/>
          <w:sz w:val="22"/>
        </w:rPr>
      </w:pPr>
    </w:p>
    <w:p w:rsidR="00EF5EBC" w:rsidRDefault="00076924" w:rsidP="000B258E">
      <w:pPr>
        <w:ind w:left="1080"/>
        <w:rPr>
          <w:rFonts w:ascii="Arial" w:hAnsi="Arial" w:cs="Arial"/>
          <w:sz w:val="22"/>
        </w:rPr>
      </w:pPr>
      <w:r w:rsidRPr="000B258E">
        <w:rPr>
          <w:rFonts w:ascii="Arial" w:hAnsi="Arial" w:cs="Arial"/>
          <w:sz w:val="22"/>
        </w:rPr>
        <w:t>Final Exam</w:t>
      </w:r>
      <w:r w:rsidR="00FD4D42" w:rsidRPr="000B258E">
        <w:rPr>
          <w:rFonts w:ascii="Arial" w:hAnsi="Arial" w:cs="Arial"/>
          <w:sz w:val="22"/>
        </w:rPr>
        <w:t xml:space="preserve">   (100</w:t>
      </w:r>
      <w:r w:rsidR="00663D17" w:rsidRPr="000B258E">
        <w:rPr>
          <w:rFonts w:ascii="Arial" w:hAnsi="Arial" w:cs="Arial"/>
          <w:sz w:val="22"/>
        </w:rPr>
        <w:t xml:space="preserve">  x</w:t>
      </w:r>
      <w:r w:rsidR="002E15EB" w:rsidRPr="000B258E">
        <w:rPr>
          <w:rFonts w:ascii="Arial" w:hAnsi="Arial" w:cs="Arial"/>
          <w:sz w:val="22"/>
        </w:rPr>
        <w:t xml:space="preserve"> </w:t>
      </w:r>
      <w:r w:rsidR="00FD4D42" w:rsidRPr="000B258E">
        <w:rPr>
          <w:rFonts w:ascii="Arial" w:hAnsi="Arial" w:cs="Arial"/>
          <w:sz w:val="22"/>
        </w:rPr>
        <w:t>2  = 20</w:t>
      </w:r>
      <w:r w:rsidR="00663D17" w:rsidRPr="000B258E">
        <w:rPr>
          <w:rFonts w:ascii="Arial" w:hAnsi="Arial" w:cs="Arial"/>
          <w:sz w:val="22"/>
        </w:rPr>
        <w:t xml:space="preserve">0) </w:t>
      </w:r>
      <w:r w:rsidR="00FD4D42" w:rsidRPr="000B258E">
        <w:rPr>
          <w:rFonts w:ascii="Arial" w:hAnsi="Arial" w:cs="Arial"/>
          <w:sz w:val="22"/>
        </w:rPr>
        <w:t xml:space="preserve"> </w:t>
      </w:r>
      <w:r w:rsidR="00EF5EBC" w:rsidRPr="000B258E">
        <w:rPr>
          <w:rFonts w:ascii="Arial" w:hAnsi="Arial" w:cs="Arial"/>
          <w:sz w:val="22"/>
        </w:rPr>
        <w:tab/>
      </w:r>
      <w:r w:rsidR="00C37CA6" w:rsidRPr="000B258E">
        <w:rPr>
          <w:rFonts w:ascii="Arial" w:hAnsi="Arial" w:cs="Arial"/>
          <w:sz w:val="22"/>
        </w:rPr>
        <w:tab/>
      </w:r>
      <w:r w:rsidR="00443CE3" w:rsidRPr="000B258E">
        <w:rPr>
          <w:rFonts w:ascii="Arial" w:hAnsi="Arial" w:cs="Arial"/>
          <w:sz w:val="22"/>
        </w:rPr>
        <w:t xml:space="preserve"> </w:t>
      </w:r>
      <w:r w:rsidR="00FD4D42" w:rsidRPr="000B258E">
        <w:rPr>
          <w:rFonts w:ascii="Arial" w:hAnsi="Arial" w:cs="Arial"/>
          <w:sz w:val="22"/>
          <w:u w:val="single"/>
        </w:rPr>
        <w:t>200</w:t>
      </w:r>
      <w:r w:rsidR="00EF5EBC" w:rsidRPr="000B258E">
        <w:rPr>
          <w:rFonts w:ascii="Arial" w:hAnsi="Arial" w:cs="Arial"/>
          <w:sz w:val="22"/>
          <w:u w:val="single"/>
        </w:rPr>
        <w:t xml:space="preserve"> points</w:t>
      </w:r>
      <w:r w:rsidR="00EF5EBC" w:rsidRPr="000B258E">
        <w:rPr>
          <w:rFonts w:ascii="Arial" w:hAnsi="Arial" w:cs="Arial"/>
          <w:sz w:val="22"/>
        </w:rPr>
        <w:t xml:space="preserve"> </w:t>
      </w:r>
      <w:r w:rsidR="000B258E">
        <w:rPr>
          <w:rFonts w:ascii="Arial" w:hAnsi="Arial" w:cs="Arial"/>
          <w:sz w:val="22"/>
        </w:rPr>
        <w:t xml:space="preserve"> </w:t>
      </w:r>
      <w:r w:rsidR="000B258E">
        <w:rPr>
          <w:rFonts w:ascii="Arial" w:hAnsi="Arial" w:cs="Arial"/>
          <w:sz w:val="22"/>
        </w:rPr>
        <w:tab/>
      </w:r>
      <w:r w:rsidR="000B258E">
        <w:rPr>
          <w:rFonts w:ascii="Arial" w:hAnsi="Arial" w:cs="Arial"/>
          <w:sz w:val="22"/>
        </w:rPr>
        <w:tab/>
      </w:r>
      <w:r w:rsidR="00DF2DB5" w:rsidRPr="00894137">
        <w:rPr>
          <w:rFonts w:ascii="Arial" w:hAnsi="Arial" w:cs="Arial"/>
          <w:color w:val="833C0B"/>
          <w:sz w:val="22"/>
          <w:u w:val="single"/>
        </w:rPr>
        <w:t>20</w:t>
      </w:r>
      <w:r w:rsidR="000B258E" w:rsidRPr="00894137">
        <w:rPr>
          <w:rFonts w:ascii="Arial" w:hAnsi="Arial" w:cs="Arial"/>
          <w:color w:val="833C0B"/>
          <w:sz w:val="22"/>
          <w:u w:val="single"/>
        </w:rPr>
        <w:t>0 points</w:t>
      </w:r>
    </w:p>
    <w:p w:rsidR="000B258E" w:rsidRPr="000B258E" w:rsidRDefault="000B258E" w:rsidP="000B258E">
      <w:pPr>
        <w:spacing w:line="80" w:lineRule="exact"/>
        <w:rPr>
          <w:rFonts w:ascii="Arial" w:hAnsi="Arial" w:cs="Arial"/>
          <w:sz w:val="22"/>
        </w:rPr>
      </w:pPr>
    </w:p>
    <w:p w:rsidR="00EF5EBC" w:rsidRPr="000B258E" w:rsidRDefault="00C37CA6" w:rsidP="00F55492">
      <w:pPr>
        <w:ind w:left="1440"/>
        <w:rPr>
          <w:rFonts w:ascii="Arial" w:hAnsi="Arial" w:cs="Arial"/>
          <w:b/>
          <w:sz w:val="22"/>
        </w:rPr>
      </w:pPr>
      <w:r w:rsidRPr="000B258E">
        <w:rPr>
          <w:rFonts w:ascii="Arial" w:hAnsi="Arial" w:cs="Arial"/>
          <w:sz w:val="22"/>
        </w:rPr>
        <w:tab/>
      </w:r>
      <w:r w:rsidR="00EF5EBC" w:rsidRPr="000B258E">
        <w:rPr>
          <w:rFonts w:ascii="Arial" w:hAnsi="Arial" w:cs="Arial"/>
          <w:b/>
          <w:sz w:val="22"/>
        </w:rPr>
        <w:t>Total Possible Points:</w:t>
      </w:r>
      <w:r w:rsidR="001B3649" w:rsidRPr="000B258E">
        <w:rPr>
          <w:rFonts w:ascii="Arial" w:hAnsi="Arial" w:cs="Arial"/>
          <w:b/>
          <w:sz w:val="22"/>
        </w:rPr>
        <w:t xml:space="preserve"> </w:t>
      </w:r>
      <w:r w:rsidRPr="000B258E">
        <w:rPr>
          <w:rFonts w:ascii="Arial" w:hAnsi="Arial" w:cs="Arial"/>
          <w:b/>
          <w:sz w:val="22"/>
        </w:rPr>
        <w:tab/>
      </w:r>
      <w:r w:rsidR="00EF732E" w:rsidRPr="000B258E">
        <w:rPr>
          <w:rFonts w:ascii="Arial" w:hAnsi="Arial" w:cs="Arial"/>
          <w:b/>
          <w:sz w:val="22"/>
        </w:rPr>
        <w:t xml:space="preserve"> 50</w:t>
      </w:r>
      <w:r w:rsidR="00EF5EBC" w:rsidRPr="000B258E">
        <w:rPr>
          <w:rFonts w:ascii="Arial" w:hAnsi="Arial" w:cs="Arial"/>
          <w:b/>
          <w:sz w:val="22"/>
        </w:rPr>
        <w:t>0 points</w:t>
      </w:r>
      <w:r w:rsidR="00EF5EBC" w:rsidRPr="000B258E">
        <w:rPr>
          <w:rFonts w:ascii="Arial" w:hAnsi="Arial" w:cs="Arial"/>
          <w:sz w:val="22"/>
        </w:rPr>
        <w:t xml:space="preserve">  </w:t>
      </w:r>
      <w:r w:rsidR="000B258E">
        <w:rPr>
          <w:rFonts w:ascii="Arial" w:hAnsi="Arial" w:cs="Arial"/>
          <w:sz w:val="22"/>
        </w:rPr>
        <w:tab/>
      </w:r>
      <w:r w:rsidR="000B258E">
        <w:rPr>
          <w:rFonts w:ascii="Arial" w:hAnsi="Arial" w:cs="Arial"/>
          <w:sz w:val="22"/>
        </w:rPr>
        <w:tab/>
      </w:r>
      <w:r w:rsidR="000B258E">
        <w:rPr>
          <w:rFonts w:ascii="Arial" w:hAnsi="Arial" w:cs="Arial"/>
          <w:b/>
          <w:sz w:val="22"/>
        </w:rPr>
        <w:t>600 points</w:t>
      </w:r>
    </w:p>
    <w:p w:rsidR="00EF5EBC" w:rsidRPr="000B258E" w:rsidRDefault="00EF5EBC" w:rsidP="00590C02">
      <w:pPr>
        <w:rPr>
          <w:rFonts w:ascii="Arial" w:hAnsi="Arial" w:cs="Arial"/>
          <w:sz w:val="22"/>
        </w:rPr>
      </w:pPr>
    </w:p>
    <w:p w:rsidR="00526DBB" w:rsidRPr="000B258E" w:rsidRDefault="009D6DB4" w:rsidP="009D6DB4">
      <w:pPr>
        <w:ind w:left="187"/>
        <w:rPr>
          <w:rFonts w:ascii="Arial" w:hAnsi="Arial" w:cs="Arial"/>
          <w:sz w:val="22"/>
        </w:rPr>
      </w:pPr>
      <w:r w:rsidRPr="000B258E">
        <w:rPr>
          <w:rFonts w:ascii="Arial" w:hAnsi="Arial" w:cs="Arial"/>
          <w:b/>
          <w:sz w:val="22"/>
        </w:rPr>
        <w:t>Grading Scale</w:t>
      </w:r>
      <w:r w:rsidR="00F73CD3" w:rsidRPr="000B258E">
        <w:rPr>
          <w:rFonts w:ascii="Arial" w:hAnsi="Arial" w:cs="Arial"/>
          <w:b/>
          <w:sz w:val="22"/>
        </w:rPr>
        <w:t>:</w:t>
      </w:r>
      <w:r w:rsidR="00F73CD3" w:rsidRPr="000B258E">
        <w:rPr>
          <w:rFonts w:ascii="Arial" w:hAnsi="Arial" w:cs="Arial"/>
          <w:sz w:val="22"/>
        </w:rPr>
        <w:t xml:space="preserve"> </w:t>
      </w:r>
      <w:r w:rsidRPr="000B258E">
        <w:rPr>
          <w:rFonts w:ascii="Arial" w:hAnsi="Arial" w:cs="Arial"/>
          <w:sz w:val="22"/>
        </w:rPr>
        <w:t xml:space="preserve"> </w:t>
      </w:r>
    </w:p>
    <w:p w:rsidR="00230925" w:rsidRPr="000B258E" w:rsidRDefault="00230925" w:rsidP="00230925">
      <w:pPr>
        <w:spacing w:line="80" w:lineRule="exact"/>
        <w:rPr>
          <w:rFonts w:ascii="Arial" w:hAnsi="Arial" w:cs="Arial"/>
          <w:sz w:val="22"/>
        </w:rPr>
      </w:pPr>
    </w:p>
    <w:p w:rsidR="00526DBB" w:rsidRPr="000B258E" w:rsidRDefault="00EF585F" w:rsidP="00526DBB">
      <w:pPr>
        <w:ind w:left="720"/>
        <w:rPr>
          <w:rFonts w:ascii="Arial" w:hAnsi="Arial" w:cs="Arial"/>
          <w:sz w:val="22"/>
        </w:rPr>
      </w:pPr>
      <w:r w:rsidRPr="000B258E">
        <w:rPr>
          <w:rFonts w:ascii="Arial" w:hAnsi="Arial" w:cs="Arial"/>
          <w:sz w:val="22"/>
        </w:rPr>
        <w:t>[A+</w:t>
      </w:r>
      <w:r w:rsidRPr="000B258E">
        <w:rPr>
          <w:rFonts w:ascii="Arial" w:hAnsi="Arial" w:cs="Arial"/>
          <w:sz w:val="22"/>
        </w:rPr>
        <w:tab/>
        <w:t xml:space="preserve">  97</w:t>
      </w:r>
      <w:r w:rsidR="00526DBB" w:rsidRPr="000B258E">
        <w:rPr>
          <w:rFonts w:ascii="Arial" w:hAnsi="Arial" w:cs="Arial"/>
          <w:sz w:val="22"/>
        </w:rPr>
        <w:t xml:space="preserve"> - 100]</w:t>
      </w:r>
      <w:r w:rsidR="00526DBB" w:rsidRPr="000B258E">
        <w:rPr>
          <w:rFonts w:ascii="Arial" w:hAnsi="Arial" w:cs="Arial"/>
          <w:sz w:val="22"/>
        </w:rPr>
        <w:tab/>
        <w:t xml:space="preserve"> B+ </w:t>
      </w:r>
      <w:r w:rsidR="00E4069A" w:rsidRPr="000B258E">
        <w:rPr>
          <w:rFonts w:ascii="Arial" w:hAnsi="Arial" w:cs="Arial"/>
          <w:sz w:val="22"/>
        </w:rPr>
        <w:t xml:space="preserve"> </w:t>
      </w:r>
      <w:r w:rsidR="00526DBB" w:rsidRPr="000B258E">
        <w:rPr>
          <w:rFonts w:ascii="Arial" w:hAnsi="Arial" w:cs="Arial"/>
          <w:sz w:val="22"/>
        </w:rPr>
        <w:t>87 - 89</w:t>
      </w:r>
      <w:r w:rsidR="00526DBB" w:rsidRPr="000B258E">
        <w:rPr>
          <w:rFonts w:ascii="Arial" w:hAnsi="Arial" w:cs="Arial"/>
          <w:sz w:val="22"/>
        </w:rPr>
        <w:tab/>
      </w:r>
      <w:r w:rsidR="008E430D" w:rsidRPr="000B258E">
        <w:rPr>
          <w:rFonts w:ascii="Arial" w:hAnsi="Arial" w:cs="Arial"/>
          <w:sz w:val="22"/>
        </w:rPr>
        <w:t xml:space="preserve">    </w:t>
      </w:r>
      <w:r w:rsidR="00E4069A" w:rsidRPr="000B258E">
        <w:rPr>
          <w:rFonts w:ascii="Arial" w:hAnsi="Arial" w:cs="Arial"/>
          <w:sz w:val="22"/>
        </w:rPr>
        <w:t xml:space="preserve"> </w:t>
      </w:r>
      <w:r w:rsidR="00526DBB" w:rsidRPr="000B258E">
        <w:rPr>
          <w:rFonts w:ascii="Arial" w:hAnsi="Arial" w:cs="Arial"/>
          <w:sz w:val="22"/>
        </w:rPr>
        <w:t xml:space="preserve">C+  </w:t>
      </w:r>
      <w:r w:rsidR="00E4069A" w:rsidRPr="000B258E">
        <w:rPr>
          <w:rFonts w:ascii="Arial" w:hAnsi="Arial" w:cs="Arial"/>
          <w:sz w:val="22"/>
        </w:rPr>
        <w:t xml:space="preserve"> </w:t>
      </w:r>
      <w:r w:rsidR="00526DBB" w:rsidRPr="000B258E">
        <w:rPr>
          <w:rFonts w:ascii="Arial" w:hAnsi="Arial" w:cs="Arial"/>
          <w:sz w:val="22"/>
        </w:rPr>
        <w:t>77 - 79</w:t>
      </w:r>
      <w:r w:rsidR="00526DBB" w:rsidRPr="000B258E">
        <w:rPr>
          <w:rFonts w:ascii="Arial" w:hAnsi="Arial" w:cs="Arial"/>
          <w:sz w:val="22"/>
        </w:rPr>
        <w:tab/>
      </w:r>
      <w:r w:rsidR="00E4069A" w:rsidRPr="000B258E">
        <w:rPr>
          <w:rFonts w:ascii="Arial" w:hAnsi="Arial" w:cs="Arial"/>
          <w:sz w:val="22"/>
        </w:rPr>
        <w:t xml:space="preserve"> </w:t>
      </w:r>
      <w:r w:rsidR="00EA5FEF" w:rsidRPr="000B258E">
        <w:rPr>
          <w:rFonts w:ascii="Arial" w:hAnsi="Arial" w:cs="Arial"/>
          <w:sz w:val="22"/>
        </w:rPr>
        <w:t>D+</w:t>
      </w:r>
      <w:r w:rsidR="00EA5FEF" w:rsidRPr="000B258E">
        <w:rPr>
          <w:rFonts w:ascii="Arial" w:hAnsi="Arial" w:cs="Arial"/>
          <w:sz w:val="22"/>
        </w:rPr>
        <w:tab/>
        <w:t>67 - 69</w:t>
      </w:r>
      <w:r w:rsidR="00526DBB" w:rsidRPr="000B258E">
        <w:rPr>
          <w:rFonts w:ascii="Arial" w:hAnsi="Arial" w:cs="Arial"/>
          <w:noProof/>
          <w:sz w:val="22"/>
        </w:rPr>
        <w:t xml:space="preserve">    </w:t>
      </w:r>
      <w:r w:rsidR="00EA5FEF" w:rsidRPr="000B258E">
        <w:rPr>
          <w:rFonts w:ascii="Arial" w:hAnsi="Arial" w:cs="Arial"/>
          <w:noProof/>
          <w:sz w:val="22"/>
        </w:rPr>
        <w:t xml:space="preserve"> </w:t>
      </w:r>
      <w:r w:rsidR="00526DBB" w:rsidRPr="000B258E">
        <w:rPr>
          <w:rFonts w:ascii="Arial" w:hAnsi="Arial" w:cs="Arial"/>
          <w:noProof/>
          <w:sz w:val="22"/>
        </w:rPr>
        <w:t xml:space="preserve"> </w:t>
      </w:r>
      <w:r w:rsidR="00526DBB" w:rsidRPr="000B258E">
        <w:rPr>
          <w:rFonts w:ascii="Arial" w:hAnsi="Arial" w:cs="Arial"/>
          <w:noProof/>
          <w:sz w:val="22"/>
        </w:rPr>
        <w:sym w:font="Wingdings" w:char="F04C"/>
      </w:r>
      <w:r w:rsidR="00526DBB" w:rsidRPr="000B258E">
        <w:rPr>
          <w:rFonts w:ascii="Arial" w:hAnsi="Arial" w:cs="Arial"/>
          <w:sz w:val="22"/>
        </w:rPr>
        <w:tab/>
        <w:t>below 60</w:t>
      </w:r>
    </w:p>
    <w:p w:rsidR="00526DBB" w:rsidRPr="000B258E" w:rsidRDefault="00EF585F" w:rsidP="00526DBB">
      <w:pPr>
        <w:ind w:left="720"/>
        <w:rPr>
          <w:rFonts w:ascii="Arial" w:hAnsi="Arial" w:cs="Arial"/>
          <w:sz w:val="22"/>
        </w:rPr>
      </w:pPr>
      <w:r w:rsidRPr="000B258E">
        <w:rPr>
          <w:rFonts w:ascii="Arial" w:hAnsi="Arial" w:cs="Arial"/>
          <w:sz w:val="22"/>
        </w:rPr>
        <w:t xml:space="preserve"> A</w:t>
      </w:r>
      <w:r w:rsidRPr="000B258E">
        <w:rPr>
          <w:rFonts w:ascii="Arial" w:hAnsi="Arial" w:cs="Arial"/>
          <w:sz w:val="22"/>
        </w:rPr>
        <w:tab/>
        <w:t xml:space="preserve">  93 - 96</w:t>
      </w:r>
      <w:r w:rsidR="00526DBB" w:rsidRPr="000B258E">
        <w:rPr>
          <w:rFonts w:ascii="Arial" w:hAnsi="Arial" w:cs="Arial"/>
          <w:sz w:val="22"/>
        </w:rPr>
        <w:tab/>
        <w:t xml:space="preserve"> B    83 - 86</w:t>
      </w:r>
      <w:r w:rsidR="00526DBB" w:rsidRPr="000B258E">
        <w:rPr>
          <w:rFonts w:ascii="Arial" w:hAnsi="Arial" w:cs="Arial"/>
          <w:sz w:val="22"/>
        </w:rPr>
        <w:tab/>
      </w:r>
      <w:r w:rsidR="008E430D" w:rsidRPr="000B258E">
        <w:rPr>
          <w:rFonts w:ascii="Arial" w:hAnsi="Arial" w:cs="Arial"/>
          <w:sz w:val="22"/>
        </w:rPr>
        <w:t xml:space="preserve">    </w:t>
      </w:r>
      <w:r w:rsidR="00E4069A" w:rsidRPr="000B258E">
        <w:rPr>
          <w:rFonts w:ascii="Arial" w:hAnsi="Arial" w:cs="Arial"/>
          <w:sz w:val="22"/>
        </w:rPr>
        <w:t xml:space="preserve"> </w:t>
      </w:r>
      <w:r w:rsidR="00526DBB" w:rsidRPr="000B258E">
        <w:rPr>
          <w:rFonts w:ascii="Arial" w:hAnsi="Arial" w:cs="Arial"/>
          <w:sz w:val="22"/>
        </w:rPr>
        <w:t>C     73 - 76</w:t>
      </w:r>
      <w:r w:rsidR="00526DBB" w:rsidRPr="000B258E">
        <w:rPr>
          <w:rFonts w:ascii="Arial" w:hAnsi="Arial" w:cs="Arial"/>
          <w:sz w:val="22"/>
        </w:rPr>
        <w:tab/>
      </w:r>
      <w:r w:rsidR="00E4069A" w:rsidRPr="000B258E">
        <w:rPr>
          <w:rFonts w:ascii="Arial" w:hAnsi="Arial" w:cs="Arial"/>
          <w:sz w:val="22"/>
        </w:rPr>
        <w:t xml:space="preserve"> </w:t>
      </w:r>
      <w:r w:rsidR="00526DBB" w:rsidRPr="000B258E">
        <w:rPr>
          <w:rFonts w:ascii="Arial" w:hAnsi="Arial" w:cs="Arial"/>
          <w:sz w:val="22"/>
        </w:rPr>
        <w:t>D</w:t>
      </w:r>
      <w:r w:rsidR="00526DBB" w:rsidRPr="000B258E">
        <w:rPr>
          <w:rFonts w:ascii="Arial" w:hAnsi="Arial" w:cs="Arial"/>
          <w:sz w:val="22"/>
        </w:rPr>
        <w:tab/>
        <w:t>63 - 66</w:t>
      </w:r>
    </w:p>
    <w:p w:rsidR="00A87934" w:rsidRPr="000B258E" w:rsidRDefault="00526DBB" w:rsidP="008E430D">
      <w:pPr>
        <w:ind w:left="720"/>
        <w:rPr>
          <w:rFonts w:ascii="Arial" w:hAnsi="Arial" w:cs="Arial"/>
          <w:sz w:val="22"/>
        </w:rPr>
      </w:pPr>
      <w:r w:rsidRPr="000B258E">
        <w:rPr>
          <w:rFonts w:ascii="Arial" w:hAnsi="Arial" w:cs="Arial"/>
          <w:sz w:val="22"/>
        </w:rPr>
        <w:t xml:space="preserve"> A -</w:t>
      </w:r>
      <w:r w:rsidRPr="000B258E">
        <w:rPr>
          <w:rFonts w:ascii="Arial" w:hAnsi="Arial" w:cs="Arial"/>
          <w:sz w:val="22"/>
        </w:rPr>
        <w:tab/>
        <w:t xml:space="preserve">  90 - 92</w:t>
      </w:r>
      <w:r w:rsidRPr="000B258E">
        <w:rPr>
          <w:rFonts w:ascii="Arial" w:hAnsi="Arial" w:cs="Arial"/>
          <w:sz w:val="22"/>
        </w:rPr>
        <w:tab/>
        <w:t xml:space="preserve"> B -  80 - 82</w:t>
      </w:r>
      <w:r w:rsidRPr="000B258E">
        <w:rPr>
          <w:rFonts w:ascii="Arial" w:hAnsi="Arial" w:cs="Arial"/>
          <w:sz w:val="22"/>
        </w:rPr>
        <w:tab/>
      </w:r>
      <w:r w:rsidR="008E430D" w:rsidRPr="000B258E">
        <w:rPr>
          <w:rFonts w:ascii="Arial" w:hAnsi="Arial" w:cs="Arial"/>
          <w:sz w:val="22"/>
        </w:rPr>
        <w:t xml:space="preserve">    </w:t>
      </w:r>
      <w:r w:rsidR="00E4069A" w:rsidRPr="000B258E">
        <w:rPr>
          <w:rFonts w:ascii="Arial" w:hAnsi="Arial" w:cs="Arial"/>
          <w:sz w:val="22"/>
        </w:rPr>
        <w:t xml:space="preserve"> </w:t>
      </w:r>
      <w:r w:rsidRPr="000B258E">
        <w:rPr>
          <w:rFonts w:ascii="Arial" w:hAnsi="Arial" w:cs="Arial"/>
          <w:sz w:val="22"/>
        </w:rPr>
        <w:t>C -   70 - 72</w:t>
      </w:r>
      <w:r w:rsidRPr="000B258E">
        <w:rPr>
          <w:rFonts w:ascii="Arial" w:hAnsi="Arial" w:cs="Arial"/>
          <w:sz w:val="22"/>
        </w:rPr>
        <w:tab/>
      </w:r>
      <w:r w:rsidR="00E4069A" w:rsidRPr="000B258E">
        <w:rPr>
          <w:rFonts w:ascii="Arial" w:hAnsi="Arial" w:cs="Arial"/>
          <w:sz w:val="22"/>
        </w:rPr>
        <w:t xml:space="preserve"> </w:t>
      </w:r>
      <w:r w:rsidR="00EA5FEF" w:rsidRPr="000B258E">
        <w:rPr>
          <w:rFonts w:ascii="Arial" w:hAnsi="Arial" w:cs="Arial"/>
          <w:sz w:val="22"/>
        </w:rPr>
        <w:t xml:space="preserve">D - </w:t>
      </w:r>
      <w:r w:rsidR="00EA5FEF" w:rsidRPr="000B258E">
        <w:rPr>
          <w:rFonts w:ascii="Arial" w:hAnsi="Arial" w:cs="Arial"/>
          <w:sz w:val="22"/>
        </w:rPr>
        <w:tab/>
        <w:t xml:space="preserve">60 – 62 </w:t>
      </w:r>
      <w:r w:rsidRPr="000B258E">
        <w:rPr>
          <w:rFonts w:ascii="Arial" w:hAnsi="Arial" w:cs="Arial"/>
          <w:sz w:val="22"/>
        </w:rPr>
        <w:t xml:space="preserve"> </w:t>
      </w:r>
      <w:r w:rsidR="008E430D" w:rsidRPr="000B258E">
        <w:rPr>
          <w:rFonts w:ascii="Arial" w:hAnsi="Arial" w:cs="Arial"/>
          <w:sz w:val="22"/>
        </w:rPr>
        <w:t xml:space="preserve"> </w:t>
      </w:r>
    </w:p>
    <w:p w:rsidR="00DC057B" w:rsidRPr="000B258E" w:rsidRDefault="00DC057B" w:rsidP="00DB4868">
      <w:pPr>
        <w:rPr>
          <w:rFonts w:ascii="Arial" w:hAnsi="Arial" w:cs="Arial"/>
          <w:sz w:val="22"/>
        </w:rPr>
      </w:pPr>
    </w:p>
    <w:p w:rsidR="00966B03" w:rsidRPr="000B258E" w:rsidRDefault="00966B03" w:rsidP="00DB4868">
      <w:pPr>
        <w:rPr>
          <w:rFonts w:ascii="Arial" w:hAnsi="Arial" w:cs="Arial"/>
          <w:sz w:val="22"/>
        </w:rPr>
      </w:pPr>
    </w:p>
    <w:p w:rsidR="00966B03" w:rsidRPr="000B258E" w:rsidRDefault="00966B03" w:rsidP="00DB4868">
      <w:pPr>
        <w:rPr>
          <w:rFonts w:ascii="Arial" w:hAnsi="Arial" w:cs="Arial"/>
          <w:sz w:val="22"/>
        </w:rPr>
      </w:pPr>
    </w:p>
    <w:p w:rsidR="00820984" w:rsidRPr="00820984" w:rsidRDefault="00DC057B" w:rsidP="00267269">
      <w:pPr>
        <w:jc w:val="center"/>
        <w:rPr>
          <w:rFonts w:ascii="Arial" w:hAnsi="Arial" w:cs="Arial"/>
        </w:rPr>
      </w:pPr>
      <w:r w:rsidRPr="000B258E">
        <w:rPr>
          <w:rFonts w:ascii="Arial" w:hAnsi="Arial" w:cs="Arial"/>
          <w:sz w:val="22"/>
        </w:rPr>
        <w:t>*</w:t>
      </w:r>
      <w:r w:rsidRPr="000B258E">
        <w:rPr>
          <w:rFonts w:ascii="Arial" w:hAnsi="Arial" w:cs="Arial"/>
          <w:sz w:val="22"/>
        </w:rPr>
        <w:tab/>
        <w:t>*</w:t>
      </w:r>
      <w:r w:rsidRPr="000B258E">
        <w:rPr>
          <w:rFonts w:ascii="Arial" w:hAnsi="Arial" w:cs="Arial"/>
          <w:sz w:val="22"/>
        </w:rPr>
        <w:tab/>
        <w:t>*</w:t>
      </w:r>
      <w:r w:rsidRPr="000B258E">
        <w:rPr>
          <w:rFonts w:ascii="Arial" w:hAnsi="Arial" w:cs="Arial"/>
          <w:sz w:val="22"/>
        </w:rPr>
        <w:tab/>
        <w:t>*</w:t>
      </w:r>
      <w:r w:rsidRPr="000B258E">
        <w:rPr>
          <w:rFonts w:ascii="Arial" w:hAnsi="Arial" w:cs="Arial"/>
          <w:sz w:val="22"/>
        </w:rPr>
        <w:tab/>
        <w:t>*</w:t>
      </w:r>
      <w:r w:rsidR="00267269" w:rsidRPr="000B258E">
        <w:rPr>
          <w:rFonts w:ascii="Arial" w:hAnsi="Arial" w:cs="Arial"/>
          <w:sz w:val="22"/>
        </w:rPr>
        <w:t xml:space="preserve"> </w:t>
      </w:r>
    </w:p>
    <w:sectPr w:rsidR="00820984" w:rsidRPr="00820984" w:rsidSect="00F248FC">
      <w:footerReference w:type="default" r:id="rId6"/>
      <w:pgSz w:w="12240" w:h="15840" w:code="1"/>
      <w:pgMar w:top="720" w:right="864" w:bottom="864" w:left="864"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137" w:rsidRDefault="00894137" w:rsidP="00F47CD8">
      <w:r>
        <w:separator/>
      </w:r>
    </w:p>
  </w:endnote>
  <w:endnote w:type="continuationSeparator" w:id="0">
    <w:p w:rsidR="00894137" w:rsidRDefault="00894137" w:rsidP="00F4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CD8" w:rsidRPr="00FD4D42" w:rsidRDefault="00F714A8" w:rsidP="00F714A8">
    <w:pPr>
      <w:pStyle w:val="Footer"/>
      <w:tabs>
        <w:tab w:val="clear" w:pos="4680"/>
        <w:tab w:val="clear" w:pos="9360"/>
        <w:tab w:val="center" w:pos="5760"/>
        <w:tab w:val="right" w:pos="10512"/>
      </w:tabs>
      <w:rPr>
        <w:rFonts w:ascii="Arial" w:hAnsi="Arial" w:cs="Arial"/>
        <w:sz w:val="18"/>
      </w:rPr>
    </w:pPr>
    <w:r>
      <w:rPr>
        <w:rFonts w:ascii="Arial" w:hAnsi="Arial" w:cs="Arial"/>
        <w:b/>
        <w:color w:val="0070C0"/>
        <w:sz w:val="18"/>
      </w:rPr>
      <w:t xml:space="preserve">BS 502  Hermeneutics / </w:t>
    </w:r>
    <w:r w:rsidR="00F47CD8" w:rsidRPr="00FD4D42">
      <w:rPr>
        <w:rFonts w:ascii="Arial" w:hAnsi="Arial" w:cs="Arial"/>
        <w:b/>
        <w:color w:val="0070C0"/>
        <w:sz w:val="18"/>
      </w:rPr>
      <w:t>Biblical Interpretation</w:t>
    </w:r>
    <w:r w:rsidR="00F47CD8" w:rsidRPr="00FD4D42">
      <w:rPr>
        <w:rFonts w:ascii="Arial" w:hAnsi="Arial" w:cs="Arial"/>
        <w:sz w:val="18"/>
      </w:rPr>
      <w:t xml:space="preserve"> </w:t>
    </w:r>
    <w:r w:rsidR="00FD4D42" w:rsidRPr="00FD4D42">
      <w:rPr>
        <w:rFonts w:ascii="Arial" w:hAnsi="Arial" w:cs="Arial"/>
        <w:sz w:val="18"/>
      </w:rPr>
      <w:t>/ Dr. Lane</w:t>
    </w:r>
    <w:r w:rsidR="00F47CD8" w:rsidRPr="00FD4D42">
      <w:rPr>
        <w:rFonts w:ascii="Arial" w:hAnsi="Arial" w:cs="Arial"/>
        <w:sz w:val="18"/>
      </w:rPr>
      <w:tab/>
    </w:r>
    <w:r w:rsidR="00FD4D42" w:rsidRPr="00FD4D42">
      <w:rPr>
        <w:rFonts w:ascii="Arial" w:hAnsi="Arial" w:cs="Arial"/>
        <w:sz w:val="18"/>
      </w:rPr>
      <w:fldChar w:fldCharType="begin"/>
    </w:r>
    <w:r w:rsidR="00FD4D42" w:rsidRPr="00FD4D42">
      <w:rPr>
        <w:rFonts w:ascii="Arial" w:hAnsi="Arial" w:cs="Arial"/>
        <w:sz w:val="18"/>
      </w:rPr>
      <w:instrText xml:space="preserve"> PAGE   \* MERGEFORMAT </w:instrText>
    </w:r>
    <w:r w:rsidR="00FD4D42" w:rsidRPr="00FD4D42">
      <w:rPr>
        <w:rFonts w:ascii="Arial" w:hAnsi="Arial" w:cs="Arial"/>
        <w:sz w:val="18"/>
      </w:rPr>
      <w:fldChar w:fldCharType="separate"/>
    </w:r>
    <w:r w:rsidR="00122553">
      <w:rPr>
        <w:rFonts w:ascii="Arial" w:hAnsi="Arial" w:cs="Arial"/>
        <w:noProof/>
        <w:sz w:val="18"/>
      </w:rPr>
      <w:t>1</w:t>
    </w:r>
    <w:r w:rsidR="00FD4D42" w:rsidRPr="00FD4D42">
      <w:rPr>
        <w:rFonts w:ascii="Arial" w:hAnsi="Arial" w:cs="Arial"/>
        <w:noProof/>
        <w:sz w:val="18"/>
      </w:rPr>
      <w:fldChar w:fldCharType="end"/>
    </w:r>
    <w:r w:rsidR="00FD4D42">
      <w:rPr>
        <w:rFonts w:ascii="Arial" w:hAnsi="Arial" w:cs="Arial"/>
        <w:noProof/>
        <w:sz w:val="18"/>
      </w:rPr>
      <w:t xml:space="preserve"> </w:t>
    </w:r>
    <w:r w:rsidR="00F47CD8" w:rsidRPr="00FD4D42">
      <w:rPr>
        <w:rFonts w:ascii="Arial" w:hAnsi="Arial" w:cs="Arial"/>
        <w:sz w:val="18"/>
      </w:rPr>
      <w:tab/>
      <w:t xml:space="preserve">Syllabus, </w:t>
    </w:r>
    <w:r>
      <w:rPr>
        <w:rFonts w:ascii="Arial" w:hAnsi="Arial" w:cs="Arial"/>
        <w:sz w:val="18"/>
      </w:rPr>
      <w:t>6</w:t>
    </w:r>
    <w:r w:rsidR="00A14515">
      <w:rPr>
        <w:rFonts w:ascii="Arial" w:hAnsi="Arial" w:cs="Arial"/>
        <w:sz w:val="18"/>
      </w:rPr>
      <w:t>0</w:t>
    </w:r>
    <w:r w:rsidR="00443CE3" w:rsidRPr="00FD4D42">
      <w:rPr>
        <w:rFonts w:ascii="Arial" w:hAnsi="Arial" w:cs="Arial"/>
        <w:sz w:val="18"/>
      </w:rPr>
      <w:t xml:space="preserve">0 points, </w:t>
    </w:r>
    <w:r w:rsidR="00EF732E">
      <w:rPr>
        <w:rFonts w:ascii="Arial" w:hAnsi="Arial" w:cs="Arial"/>
        <w:sz w:val="18"/>
      </w:rPr>
      <w:t>July</w:t>
    </w:r>
    <w:r w:rsidR="00FD4D42" w:rsidRPr="00FD4D42">
      <w:rPr>
        <w:rFonts w:ascii="Arial" w:hAnsi="Arial" w:cs="Arial"/>
        <w:sz w:val="18"/>
      </w:rPr>
      <w:t xml:space="preserve">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137" w:rsidRDefault="00894137" w:rsidP="00F47CD8">
      <w:r>
        <w:separator/>
      </w:r>
    </w:p>
  </w:footnote>
  <w:footnote w:type="continuationSeparator" w:id="0">
    <w:p w:rsidR="00894137" w:rsidRDefault="00894137" w:rsidP="00F47C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6C21"/>
    <w:rsid w:val="00007EBE"/>
    <w:rsid w:val="00020D2D"/>
    <w:rsid w:val="00025B08"/>
    <w:rsid w:val="0005550F"/>
    <w:rsid w:val="000669B2"/>
    <w:rsid w:val="00071ABA"/>
    <w:rsid w:val="00076924"/>
    <w:rsid w:val="000815B9"/>
    <w:rsid w:val="000A65D5"/>
    <w:rsid w:val="000B1BF7"/>
    <w:rsid w:val="000B258E"/>
    <w:rsid w:val="000C59AF"/>
    <w:rsid w:val="000C59EF"/>
    <w:rsid w:val="000D0787"/>
    <w:rsid w:val="000D152F"/>
    <w:rsid w:val="000D223A"/>
    <w:rsid w:val="000D66A1"/>
    <w:rsid w:val="000F0984"/>
    <w:rsid w:val="0010722A"/>
    <w:rsid w:val="0011108C"/>
    <w:rsid w:val="00122553"/>
    <w:rsid w:val="001305E8"/>
    <w:rsid w:val="001543DD"/>
    <w:rsid w:val="001677AD"/>
    <w:rsid w:val="001677D5"/>
    <w:rsid w:val="001706B8"/>
    <w:rsid w:val="00192D0F"/>
    <w:rsid w:val="001A19E8"/>
    <w:rsid w:val="001A2631"/>
    <w:rsid w:val="001B3649"/>
    <w:rsid w:val="00202F6F"/>
    <w:rsid w:val="0022498A"/>
    <w:rsid w:val="00230925"/>
    <w:rsid w:val="00232C21"/>
    <w:rsid w:val="002476B6"/>
    <w:rsid w:val="00253103"/>
    <w:rsid w:val="002544B8"/>
    <w:rsid w:val="00265D50"/>
    <w:rsid w:val="00267269"/>
    <w:rsid w:val="00275FDE"/>
    <w:rsid w:val="002A0FE9"/>
    <w:rsid w:val="002B67A0"/>
    <w:rsid w:val="002C0B1F"/>
    <w:rsid w:val="002E15EB"/>
    <w:rsid w:val="002E2382"/>
    <w:rsid w:val="00314526"/>
    <w:rsid w:val="003154CF"/>
    <w:rsid w:val="00321C8C"/>
    <w:rsid w:val="00337526"/>
    <w:rsid w:val="0034758C"/>
    <w:rsid w:val="00362702"/>
    <w:rsid w:val="00367AB3"/>
    <w:rsid w:val="0037065C"/>
    <w:rsid w:val="00383E0A"/>
    <w:rsid w:val="003A3325"/>
    <w:rsid w:val="003C2ACE"/>
    <w:rsid w:val="003E2867"/>
    <w:rsid w:val="003E3A62"/>
    <w:rsid w:val="003E40FE"/>
    <w:rsid w:val="004262CD"/>
    <w:rsid w:val="004275EB"/>
    <w:rsid w:val="00443CE3"/>
    <w:rsid w:val="00447653"/>
    <w:rsid w:val="00455297"/>
    <w:rsid w:val="0047071E"/>
    <w:rsid w:val="00483E80"/>
    <w:rsid w:val="004845E7"/>
    <w:rsid w:val="004B0877"/>
    <w:rsid w:val="004B6DB9"/>
    <w:rsid w:val="00526DBB"/>
    <w:rsid w:val="00541459"/>
    <w:rsid w:val="00590C02"/>
    <w:rsid w:val="005972C4"/>
    <w:rsid w:val="005B753B"/>
    <w:rsid w:val="00600A2F"/>
    <w:rsid w:val="00612FE5"/>
    <w:rsid w:val="006361AD"/>
    <w:rsid w:val="00643609"/>
    <w:rsid w:val="00663D17"/>
    <w:rsid w:val="00664F45"/>
    <w:rsid w:val="0067044C"/>
    <w:rsid w:val="00670FD3"/>
    <w:rsid w:val="006A17C9"/>
    <w:rsid w:val="006C4268"/>
    <w:rsid w:val="006C4600"/>
    <w:rsid w:val="006E370F"/>
    <w:rsid w:val="006F44F5"/>
    <w:rsid w:val="007178A6"/>
    <w:rsid w:val="00723D08"/>
    <w:rsid w:val="0076234D"/>
    <w:rsid w:val="007A7E59"/>
    <w:rsid w:val="007B1A67"/>
    <w:rsid w:val="007E209D"/>
    <w:rsid w:val="007F2332"/>
    <w:rsid w:val="00820984"/>
    <w:rsid w:val="00825583"/>
    <w:rsid w:val="00826416"/>
    <w:rsid w:val="00833816"/>
    <w:rsid w:val="00841AD1"/>
    <w:rsid w:val="0087602D"/>
    <w:rsid w:val="00894137"/>
    <w:rsid w:val="008C6867"/>
    <w:rsid w:val="008E430D"/>
    <w:rsid w:val="008F228C"/>
    <w:rsid w:val="0090636F"/>
    <w:rsid w:val="00914342"/>
    <w:rsid w:val="00920A94"/>
    <w:rsid w:val="009438D0"/>
    <w:rsid w:val="00955F80"/>
    <w:rsid w:val="00956518"/>
    <w:rsid w:val="00966B03"/>
    <w:rsid w:val="009A378A"/>
    <w:rsid w:val="009C1B2B"/>
    <w:rsid w:val="009D6DB4"/>
    <w:rsid w:val="009E4DE6"/>
    <w:rsid w:val="00A12006"/>
    <w:rsid w:val="00A14515"/>
    <w:rsid w:val="00A34BA9"/>
    <w:rsid w:val="00A41F14"/>
    <w:rsid w:val="00A77C37"/>
    <w:rsid w:val="00A826F8"/>
    <w:rsid w:val="00A85F39"/>
    <w:rsid w:val="00A87934"/>
    <w:rsid w:val="00AB6C21"/>
    <w:rsid w:val="00AC2570"/>
    <w:rsid w:val="00AF6A6F"/>
    <w:rsid w:val="00B22D21"/>
    <w:rsid w:val="00B422B7"/>
    <w:rsid w:val="00B520CA"/>
    <w:rsid w:val="00B57054"/>
    <w:rsid w:val="00B834B9"/>
    <w:rsid w:val="00B9211E"/>
    <w:rsid w:val="00B9360D"/>
    <w:rsid w:val="00BA62CB"/>
    <w:rsid w:val="00BB6E3B"/>
    <w:rsid w:val="00BB7331"/>
    <w:rsid w:val="00BC40AD"/>
    <w:rsid w:val="00BD2607"/>
    <w:rsid w:val="00BD73E8"/>
    <w:rsid w:val="00BD7BF0"/>
    <w:rsid w:val="00BE6B5E"/>
    <w:rsid w:val="00C209F8"/>
    <w:rsid w:val="00C301D2"/>
    <w:rsid w:val="00C37CA6"/>
    <w:rsid w:val="00C4462C"/>
    <w:rsid w:val="00C657C2"/>
    <w:rsid w:val="00CB511F"/>
    <w:rsid w:val="00CC3388"/>
    <w:rsid w:val="00CD119B"/>
    <w:rsid w:val="00CE04CE"/>
    <w:rsid w:val="00D02C09"/>
    <w:rsid w:val="00D06104"/>
    <w:rsid w:val="00D24C3D"/>
    <w:rsid w:val="00D32AAC"/>
    <w:rsid w:val="00D70702"/>
    <w:rsid w:val="00D7135F"/>
    <w:rsid w:val="00D75461"/>
    <w:rsid w:val="00DA24B2"/>
    <w:rsid w:val="00DA6B51"/>
    <w:rsid w:val="00DB4868"/>
    <w:rsid w:val="00DC057B"/>
    <w:rsid w:val="00DD0BB1"/>
    <w:rsid w:val="00DE3023"/>
    <w:rsid w:val="00DE7B9D"/>
    <w:rsid w:val="00DF29AA"/>
    <w:rsid w:val="00DF2DB5"/>
    <w:rsid w:val="00E26A97"/>
    <w:rsid w:val="00E34E3B"/>
    <w:rsid w:val="00E4069A"/>
    <w:rsid w:val="00E42903"/>
    <w:rsid w:val="00E47AA3"/>
    <w:rsid w:val="00E90B04"/>
    <w:rsid w:val="00EA3557"/>
    <w:rsid w:val="00EA5FEF"/>
    <w:rsid w:val="00EB2F28"/>
    <w:rsid w:val="00EC4737"/>
    <w:rsid w:val="00EC6B47"/>
    <w:rsid w:val="00EC6DF1"/>
    <w:rsid w:val="00ED5D89"/>
    <w:rsid w:val="00EF585F"/>
    <w:rsid w:val="00EF5EBC"/>
    <w:rsid w:val="00EF732E"/>
    <w:rsid w:val="00F03A1F"/>
    <w:rsid w:val="00F248FC"/>
    <w:rsid w:val="00F36144"/>
    <w:rsid w:val="00F4123F"/>
    <w:rsid w:val="00F419C0"/>
    <w:rsid w:val="00F47325"/>
    <w:rsid w:val="00F47CD8"/>
    <w:rsid w:val="00F54C07"/>
    <w:rsid w:val="00F55492"/>
    <w:rsid w:val="00F62B49"/>
    <w:rsid w:val="00F669ED"/>
    <w:rsid w:val="00F714A8"/>
    <w:rsid w:val="00F72BCD"/>
    <w:rsid w:val="00F73CD3"/>
    <w:rsid w:val="00F861F8"/>
    <w:rsid w:val="00F95A29"/>
    <w:rsid w:val="00FA4ED5"/>
    <w:rsid w:val="00FB10D9"/>
    <w:rsid w:val="00FB5769"/>
    <w:rsid w:val="00FC3AAA"/>
    <w:rsid w:val="00FD01A2"/>
    <w:rsid w:val="00FD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1B9A66-BC4F-437D-80F0-0ED1D4AC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LUniverse">
    <w:name w:val="DCL Universe"/>
    <w:basedOn w:val="Normal"/>
    <w:rsid w:val="00B22D21"/>
    <w:rPr>
      <w:rFonts w:ascii="Univers" w:hAnsi="Univers"/>
    </w:rPr>
  </w:style>
  <w:style w:type="paragraph" w:customStyle="1" w:styleId="DCLNorm">
    <w:name w:val="DCL Norm"/>
    <w:basedOn w:val="Normal"/>
    <w:rsid w:val="005B753B"/>
    <w:rPr>
      <w:rFonts w:ascii="Arial" w:hAnsi="Arial"/>
    </w:rPr>
  </w:style>
  <w:style w:type="paragraph" w:styleId="Header">
    <w:name w:val="header"/>
    <w:basedOn w:val="Normal"/>
    <w:link w:val="HeaderChar"/>
    <w:rsid w:val="00F47CD8"/>
    <w:pPr>
      <w:tabs>
        <w:tab w:val="center" w:pos="4680"/>
        <w:tab w:val="right" w:pos="9360"/>
      </w:tabs>
    </w:pPr>
  </w:style>
  <w:style w:type="character" w:customStyle="1" w:styleId="HeaderChar">
    <w:name w:val="Header Char"/>
    <w:link w:val="Header"/>
    <w:rsid w:val="00F47CD8"/>
    <w:rPr>
      <w:sz w:val="24"/>
      <w:szCs w:val="24"/>
    </w:rPr>
  </w:style>
  <w:style w:type="paragraph" w:styleId="Footer">
    <w:name w:val="footer"/>
    <w:basedOn w:val="Normal"/>
    <w:link w:val="FooterChar"/>
    <w:rsid w:val="00F47CD8"/>
    <w:pPr>
      <w:tabs>
        <w:tab w:val="center" w:pos="4680"/>
        <w:tab w:val="right" w:pos="9360"/>
      </w:tabs>
    </w:pPr>
  </w:style>
  <w:style w:type="character" w:customStyle="1" w:styleId="FooterChar">
    <w:name w:val="Footer Char"/>
    <w:link w:val="Footer"/>
    <w:rsid w:val="00F47CD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Old Testament Wisdom Literature</vt:lpstr>
    </vt:vector>
  </TitlesOfParts>
  <Company>MSHOME</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Testament Wisdom Literature</dc:title>
  <dc:subject/>
  <dc:creator>Computer</dc:creator>
  <cp:keywords/>
  <dc:description/>
  <cp:lastModifiedBy>Daniel Lane</cp:lastModifiedBy>
  <cp:revision>4</cp:revision>
  <cp:lastPrinted>2021-03-27T20:35:00Z</cp:lastPrinted>
  <dcterms:created xsi:type="dcterms:W3CDTF">2022-02-07T20:34:00Z</dcterms:created>
  <dcterms:modified xsi:type="dcterms:W3CDTF">2022-02-07T20:36:00Z</dcterms:modified>
</cp:coreProperties>
</file>