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5A38" w14:textId="364E887B" w:rsidR="005D335F" w:rsidRPr="0066115E" w:rsidRDefault="005D335F" w:rsidP="005D335F">
      <w:pPr>
        <w:ind w:firstLine="708"/>
        <w:jc w:val="right"/>
        <w:rPr>
          <w:i/>
          <w:iCs/>
          <w:u w:val="single"/>
        </w:rPr>
      </w:pPr>
      <w:r w:rsidRPr="0066115E">
        <w:rPr>
          <w:i/>
          <w:iCs/>
          <w:u w:val="single"/>
        </w:rPr>
        <w:t xml:space="preserve">Тестовое задание в </w:t>
      </w:r>
      <w:r w:rsidRPr="0066115E">
        <w:rPr>
          <w:i/>
          <w:iCs/>
          <w:u w:val="single"/>
          <w:lang w:val="en-US"/>
        </w:rPr>
        <w:t>Par</w:t>
      </w:r>
      <w:r w:rsidRPr="0066115E">
        <w:rPr>
          <w:i/>
          <w:iCs/>
          <w:u w:val="single"/>
        </w:rPr>
        <w:t xml:space="preserve"> </w:t>
      </w:r>
      <w:r w:rsidRPr="0066115E">
        <w:rPr>
          <w:i/>
          <w:iCs/>
          <w:u w:val="single"/>
          <w:lang w:val="en-US"/>
        </w:rPr>
        <w:t>Seq</w:t>
      </w:r>
      <w:r w:rsidRPr="0066115E">
        <w:rPr>
          <w:i/>
          <w:iCs/>
          <w:u w:val="single"/>
        </w:rPr>
        <w:t xml:space="preserve"> Антонова Екатерина</w:t>
      </w:r>
    </w:p>
    <w:p w14:paraId="66A96014" w14:textId="7653F62F" w:rsidR="00D44B37" w:rsidRPr="00273F0A" w:rsidRDefault="00273F0A" w:rsidP="00273F0A">
      <w:pPr>
        <w:ind w:firstLine="708"/>
        <w:rPr>
          <w:b/>
          <w:bCs/>
        </w:rPr>
      </w:pPr>
      <w:r w:rsidRPr="00273F0A">
        <w:rPr>
          <w:b/>
          <w:bCs/>
        </w:rPr>
        <w:t>Задача №1</w:t>
      </w:r>
    </w:p>
    <w:p w14:paraId="0DD907EC" w14:textId="2C950F4F" w:rsidR="00623925" w:rsidRDefault="003C144A" w:rsidP="00623925">
      <w:r>
        <w:t>Воспользуемся</w:t>
      </w:r>
      <w:r w:rsidR="00623925">
        <w:t xml:space="preserve"> аннотацией</w:t>
      </w:r>
      <w:r>
        <w:t xml:space="preserve"> генома человека - файл</w:t>
      </w:r>
      <w:r w:rsidRPr="003C144A">
        <w:t xml:space="preserve"> </w:t>
      </w:r>
      <w:r w:rsidRPr="003C144A">
        <w:rPr>
          <w:b/>
          <w:bCs/>
        </w:rPr>
        <w:t>gencode.v19.annotation.gff3</w:t>
      </w:r>
    </w:p>
    <w:p w14:paraId="2B8F1670" w14:textId="2A229806" w:rsidR="003C144A" w:rsidRDefault="003C144A" w:rsidP="00623925">
      <w:r>
        <w:t>Находим</w:t>
      </w:r>
      <w:r w:rsidR="00623925">
        <w:t xml:space="preserve"> </w:t>
      </w:r>
      <w:r>
        <w:t xml:space="preserve">перекрывающееся </w:t>
      </w:r>
      <w:r w:rsidR="00623925">
        <w:t xml:space="preserve">регионы в </w:t>
      </w:r>
      <w:r>
        <w:t>аннотации генома</w:t>
      </w:r>
      <w:r w:rsidR="00623925">
        <w:t xml:space="preserve"> и панели </w:t>
      </w:r>
      <w:r>
        <w:t xml:space="preserve">– </w:t>
      </w:r>
      <w:r w:rsidR="00623925">
        <w:t>сохран</w:t>
      </w:r>
      <w:r>
        <w:t xml:space="preserve">яем </w:t>
      </w:r>
      <w:r w:rsidR="00623925">
        <w:t>результат в новый файл</w:t>
      </w:r>
      <w:r>
        <w:t xml:space="preserve"> (команда терминала </w:t>
      </w:r>
      <w:r>
        <w:rPr>
          <w:lang w:val="en-US"/>
        </w:rPr>
        <w:t>Linux</w:t>
      </w:r>
      <w:r>
        <w:t>):</w:t>
      </w:r>
    </w:p>
    <w:p w14:paraId="0039DEEF" w14:textId="0C2ED495" w:rsidR="00623925" w:rsidRPr="003C144A" w:rsidRDefault="00623925" w:rsidP="00273F0A">
      <w:pPr>
        <w:rPr>
          <w:lang w:val="en-US"/>
        </w:rPr>
      </w:pPr>
      <w:proofErr w:type="spellStart"/>
      <w:r w:rsidRPr="003C144A">
        <w:rPr>
          <w:b/>
          <w:bCs/>
          <w:lang w:val="en-US"/>
        </w:rPr>
        <w:t>bedtools</w:t>
      </w:r>
      <w:proofErr w:type="spellEnd"/>
      <w:r w:rsidRPr="003C144A">
        <w:rPr>
          <w:b/>
          <w:bCs/>
          <w:lang w:val="en-US"/>
        </w:rPr>
        <w:t xml:space="preserve"> intersect -a gencode.v19.annotation.gff3 -b</w:t>
      </w:r>
      <w:r w:rsidR="003C144A" w:rsidRPr="003C144A">
        <w:rPr>
          <w:lang w:val="en-US"/>
        </w:rPr>
        <w:t xml:space="preserve"> </w:t>
      </w:r>
      <w:r w:rsidRPr="003C144A">
        <w:rPr>
          <w:b/>
          <w:bCs/>
          <w:lang w:val="en-US"/>
        </w:rPr>
        <w:t xml:space="preserve">IAD143293_241_Designed.bed &gt; </w:t>
      </w:r>
      <w:proofErr w:type="spellStart"/>
      <w:r w:rsidRPr="003C144A">
        <w:rPr>
          <w:b/>
          <w:bCs/>
          <w:lang w:val="en-US"/>
        </w:rPr>
        <w:t>annotation_panel.bed</w:t>
      </w:r>
      <w:proofErr w:type="spellEnd"/>
      <w:r w:rsidRPr="003C144A">
        <w:rPr>
          <w:b/>
          <w:bCs/>
          <w:lang w:val="en-US"/>
        </w:rPr>
        <w:t>.</w:t>
      </w:r>
    </w:p>
    <w:p w14:paraId="3EA49702" w14:textId="4A908C42" w:rsidR="00273F0A" w:rsidRPr="009E6A55" w:rsidRDefault="003C144A" w:rsidP="00273F0A">
      <w:r>
        <w:t>Далее запускаем</w:t>
      </w:r>
      <w:r w:rsidR="00273F0A">
        <w:t xml:space="preserve"> программ</w:t>
      </w:r>
      <w:r>
        <w:t>у, работающую с полученным файлом, для вывода генов и номеров их экзонов</w:t>
      </w:r>
      <w:r w:rsidRPr="003C144A">
        <w:t xml:space="preserve"> для которых проводится обогащение</w:t>
      </w:r>
      <w:r w:rsidR="00273F0A">
        <w:t xml:space="preserve"> </w:t>
      </w:r>
      <w:r w:rsidR="005D335F" w:rsidRPr="005D335F">
        <w:rPr>
          <w:b/>
          <w:bCs/>
          <w:lang w:val="en-US"/>
        </w:rPr>
        <w:t>find</w:t>
      </w:r>
      <w:r w:rsidR="005D335F" w:rsidRPr="005D335F">
        <w:rPr>
          <w:b/>
          <w:bCs/>
        </w:rPr>
        <w:t>_</w:t>
      </w:r>
      <w:r w:rsidR="005D335F" w:rsidRPr="005D335F">
        <w:rPr>
          <w:b/>
          <w:bCs/>
          <w:lang w:val="en-US"/>
        </w:rPr>
        <w:t>exons</w:t>
      </w:r>
      <w:r w:rsidR="005D335F" w:rsidRPr="005D335F">
        <w:rPr>
          <w:b/>
          <w:bCs/>
        </w:rPr>
        <w:t>&amp;</w:t>
      </w:r>
      <w:r w:rsidR="005D335F" w:rsidRPr="005D335F">
        <w:rPr>
          <w:b/>
          <w:bCs/>
          <w:lang w:val="en-US"/>
        </w:rPr>
        <w:t>genes</w:t>
      </w:r>
      <w:r w:rsidR="005D335F" w:rsidRPr="005D335F">
        <w:rPr>
          <w:b/>
          <w:bCs/>
        </w:rPr>
        <w:t>.</w:t>
      </w:r>
      <w:proofErr w:type="spellStart"/>
      <w:r w:rsidR="005D335F" w:rsidRPr="005D335F">
        <w:rPr>
          <w:b/>
          <w:bCs/>
          <w:lang w:val="en-US"/>
        </w:rPr>
        <w:t>py</w:t>
      </w:r>
      <w:proofErr w:type="spellEnd"/>
      <w:r w:rsidR="009E6A55" w:rsidRPr="009E6A55">
        <w:t xml:space="preserve">. </w:t>
      </w:r>
      <w:r w:rsidR="009E6A55">
        <w:t>Формат результата работы программы</w:t>
      </w:r>
      <w:r w:rsidR="005D335F" w:rsidRPr="005D335F">
        <w:t xml:space="preserve"> </w:t>
      </w:r>
      <w:r w:rsidR="005D335F">
        <w:t>в формате</w:t>
      </w:r>
      <w:r w:rsidR="005D335F" w:rsidRPr="005D335F">
        <w:t xml:space="preserve"> .</w:t>
      </w:r>
      <w:r w:rsidR="005D335F">
        <w:rPr>
          <w:lang w:val="en-GB"/>
        </w:rPr>
        <w:t>txt</w:t>
      </w:r>
      <w:r w:rsidR="005D335F">
        <w:t xml:space="preserve"> </w:t>
      </w:r>
      <w:r w:rsidR="009E6A55">
        <w:t>:</w:t>
      </w:r>
    </w:p>
    <w:p w14:paraId="50F69C4A" w14:textId="77777777" w:rsidR="009E6A55" w:rsidRPr="005D335F" w:rsidRDefault="009E6A55" w:rsidP="009E6A55">
      <w:pPr>
        <w:rPr>
          <w:i/>
          <w:iCs/>
        </w:rPr>
      </w:pPr>
      <w:r w:rsidRPr="009E6A55">
        <w:rPr>
          <w:i/>
          <w:iCs/>
        </w:rPr>
        <w:t>Ген</w:t>
      </w:r>
      <w:r w:rsidRPr="005D335F">
        <w:rPr>
          <w:i/>
          <w:iCs/>
        </w:rPr>
        <w:t xml:space="preserve"> </w:t>
      </w:r>
      <w:r w:rsidRPr="009E6A55">
        <w:rPr>
          <w:i/>
          <w:iCs/>
          <w:lang w:val="en-US"/>
        </w:rPr>
        <w:t>SLC</w:t>
      </w:r>
      <w:r w:rsidRPr="005D335F">
        <w:rPr>
          <w:i/>
          <w:iCs/>
        </w:rPr>
        <w:t>16</w:t>
      </w:r>
      <w:r w:rsidRPr="009E6A55">
        <w:rPr>
          <w:i/>
          <w:iCs/>
          <w:lang w:val="en-US"/>
        </w:rPr>
        <w:t>A</w:t>
      </w:r>
      <w:r w:rsidRPr="005D335F">
        <w:rPr>
          <w:i/>
          <w:iCs/>
        </w:rPr>
        <w:t xml:space="preserve">1, </w:t>
      </w:r>
      <w:r w:rsidRPr="009E6A55">
        <w:rPr>
          <w:i/>
          <w:iCs/>
        </w:rPr>
        <w:t>экзон</w:t>
      </w:r>
      <w:r w:rsidRPr="005D335F">
        <w:rPr>
          <w:i/>
          <w:iCs/>
        </w:rPr>
        <w:t>(</w:t>
      </w:r>
      <w:r w:rsidRPr="009E6A55">
        <w:rPr>
          <w:i/>
          <w:iCs/>
        </w:rPr>
        <w:t>ы</w:t>
      </w:r>
      <w:r w:rsidRPr="005D335F">
        <w:rPr>
          <w:i/>
          <w:iCs/>
        </w:rPr>
        <w:t>) [1, 2, 3, 4, 5]</w:t>
      </w:r>
    </w:p>
    <w:p w14:paraId="1FD6AC89" w14:textId="77777777" w:rsidR="009E6A55" w:rsidRPr="005D335F" w:rsidRDefault="009E6A55" w:rsidP="009E6A55">
      <w:pPr>
        <w:rPr>
          <w:i/>
          <w:iCs/>
        </w:rPr>
      </w:pPr>
      <w:r w:rsidRPr="009E6A55">
        <w:rPr>
          <w:i/>
          <w:iCs/>
        </w:rPr>
        <w:t>Ген</w:t>
      </w:r>
      <w:r w:rsidRPr="005D335F">
        <w:rPr>
          <w:i/>
          <w:iCs/>
        </w:rPr>
        <w:t xml:space="preserve"> </w:t>
      </w:r>
      <w:r w:rsidRPr="009E6A55">
        <w:rPr>
          <w:i/>
          <w:iCs/>
          <w:lang w:val="en-US"/>
        </w:rPr>
        <w:t>RP</w:t>
      </w:r>
      <w:r w:rsidRPr="005D335F">
        <w:rPr>
          <w:i/>
          <w:iCs/>
        </w:rPr>
        <w:t>11-31</w:t>
      </w:r>
      <w:r w:rsidRPr="009E6A55">
        <w:rPr>
          <w:i/>
          <w:iCs/>
          <w:lang w:val="en-US"/>
        </w:rPr>
        <w:t>F</w:t>
      </w:r>
      <w:r w:rsidRPr="005D335F">
        <w:rPr>
          <w:i/>
          <w:iCs/>
        </w:rPr>
        <w:t xml:space="preserve">15.1, </w:t>
      </w:r>
      <w:r w:rsidRPr="009E6A55">
        <w:rPr>
          <w:i/>
          <w:iCs/>
        </w:rPr>
        <w:t>экзон</w:t>
      </w:r>
      <w:r w:rsidRPr="005D335F">
        <w:rPr>
          <w:i/>
          <w:iCs/>
        </w:rPr>
        <w:t>(</w:t>
      </w:r>
      <w:r w:rsidRPr="009E6A55">
        <w:rPr>
          <w:i/>
          <w:iCs/>
        </w:rPr>
        <w:t>ы</w:t>
      </w:r>
      <w:r w:rsidRPr="005D335F">
        <w:rPr>
          <w:i/>
          <w:iCs/>
        </w:rPr>
        <w:t>) [1]</w:t>
      </w:r>
    </w:p>
    <w:p w14:paraId="09A5BB98" w14:textId="7000FD7C" w:rsidR="009E6A55" w:rsidRDefault="009E6A55" w:rsidP="009E6A55">
      <w:pPr>
        <w:rPr>
          <w:i/>
          <w:iCs/>
        </w:rPr>
      </w:pPr>
      <w:r w:rsidRPr="009E6A55">
        <w:rPr>
          <w:i/>
          <w:iCs/>
        </w:rPr>
        <w:t>Ген</w:t>
      </w:r>
      <w:r w:rsidRPr="005D335F">
        <w:rPr>
          <w:i/>
          <w:iCs/>
        </w:rPr>
        <w:t xml:space="preserve"> </w:t>
      </w:r>
      <w:r w:rsidRPr="009E6A55">
        <w:rPr>
          <w:i/>
          <w:iCs/>
          <w:lang w:val="en-US"/>
        </w:rPr>
        <w:t>KLF</w:t>
      </w:r>
      <w:r w:rsidRPr="005D335F">
        <w:rPr>
          <w:i/>
          <w:iCs/>
        </w:rPr>
        <w:t xml:space="preserve">11, </w:t>
      </w:r>
      <w:r w:rsidRPr="009E6A55">
        <w:rPr>
          <w:i/>
          <w:iCs/>
        </w:rPr>
        <w:t>экзон</w:t>
      </w:r>
      <w:r w:rsidRPr="005D335F">
        <w:rPr>
          <w:i/>
          <w:iCs/>
        </w:rPr>
        <w:t>(</w:t>
      </w:r>
      <w:r w:rsidRPr="009E6A55">
        <w:rPr>
          <w:i/>
          <w:iCs/>
        </w:rPr>
        <w:t>ы</w:t>
      </w:r>
      <w:r w:rsidRPr="005D335F">
        <w:rPr>
          <w:i/>
          <w:iCs/>
        </w:rPr>
        <w:t>) [2, 3]</w:t>
      </w:r>
    </w:p>
    <w:p w14:paraId="71096F43" w14:textId="2661A31C" w:rsidR="009E6A55" w:rsidRPr="003907ED" w:rsidRDefault="009E6A55" w:rsidP="009E6A55">
      <w:pPr>
        <w:rPr>
          <w:i/>
          <w:iCs/>
          <w:lang w:val="en-US"/>
        </w:rPr>
      </w:pPr>
      <w:r>
        <w:rPr>
          <w:i/>
          <w:iCs/>
        </w:rPr>
        <w:t>. . .</w:t>
      </w:r>
    </w:p>
    <w:p w14:paraId="0ABB2891" w14:textId="4A66EB2F" w:rsidR="005D335F" w:rsidRDefault="005D335F" w:rsidP="009E6A55">
      <w:r>
        <w:t xml:space="preserve">Далее запускаем вторую программу </w:t>
      </w:r>
      <w:r w:rsidRPr="005D335F">
        <w:rPr>
          <w:b/>
          <w:bCs/>
        </w:rPr>
        <w:t>ID_maker.py</w:t>
      </w:r>
      <w:r w:rsidRPr="005D335F">
        <w:rPr>
          <w:b/>
          <w:bCs/>
        </w:rPr>
        <w:t xml:space="preserve"> </w:t>
      </w:r>
      <w:r>
        <w:t xml:space="preserve">которая добавляет в изначальный файл два столбца: название гена, название экзона. Полученный результат записывается в </w:t>
      </w:r>
      <w:r w:rsidRPr="005D335F">
        <w:t>IAD143293_241_Designed_with_IDs.bed</w:t>
      </w:r>
    </w:p>
    <w:p w14:paraId="69593D05" w14:textId="317360B0" w:rsidR="005D335F" w:rsidRDefault="005D335F" w:rsidP="009E6A55">
      <w:pPr>
        <w:rPr>
          <w:i/>
          <w:iCs/>
          <w:lang w:val="en-US"/>
        </w:rPr>
      </w:pPr>
      <w:r w:rsidRPr="005D335F">
        <w:rPr>
          <w:i/>
          <w:iCs/>
          <w:lang w:val="en-US"/>
        </w:rPr>
        <w:t>chr1</w:t>
      </w:r>
      <w:r w:rsidRPr="005D335F">
        <w:rPr>
          <w:i/>
          <w:iCs/>
          <w:lang w:val="en-US"/>
        </w:rPr>
        <w:tab/>
        <w:t>113460270</w:t>
      </w:r>
      <w:r w:rsidRPr="005D335F">
        <w:rPr>
          <w:i/>
          <w:iCs/>
          <w:lang w:val="en-US"/>
        </w:rPr>
        <w:tab/>
        <w:t>113460593</w:t>
      </w:r>
      <w:r w:rsidRPr="005D335F">
        <w:rPr>
          <w:i/>
          <w:iCs/>
          <w:lang w:val="en-US"/>
        </w:rPr>
        <w:tab/>
        <w:t>AMPL7163702396</w:t>
      </w:r>
      <w:r w:rsidRPr="005D335F">
        <w:rPr>
          <w:i/>
          <w:iCs/>
          <w:lang w:val="en-US"/>
        </w:rPr>
        <w:t xml:space="preserve"> </w:t>
      </w:r>
      <w:r w:rsidRPr="005D335F">
        <w:rPr>
          <w:i/>
          <w:iCs/>
          <w:lang w:val="en-US"/>
        </w:rPr>
        <w:t>Pool=2;SUBMITTED_REGION=AMPL7163702396</w:t>
      </w:r>
      <w:r w:rsidRPr="005D335F">
        <w:rPr>
          <w:i/>
          <w:iCs/>
          <w:lang w:val="en-US"/>
        </w:rPr>
        <w:tab/>
      </w:r>
      <w:r w:rsidRPr="005D335F">
        <w:rPr>
          <w:i/>
          <w:iCs/>
          <w:lang w:val="en-US"/>
        </w:rPr>
        <w:tab/>
      </w:r>
      <w:r w:rsidRPr="005D335F">
        <w:rPr>
          <w:i/>
          <w:iCs/>
          <w:lang w:val="en-US"/>
        </w:rPr>
        <w:tab/>
      </w:r>
      <w:r w:rsidRPr="005D335F">
        <w:rPr>
          <w:i/>
          <w:iCs/>
          <w:lang w:val="en-US"/>
        </w:rPr>
        <w:tab/>
      </w:r>
      <w:r w:rsidRPr="005D335F">
        <w:rPr>
          <w:i/>
          <w:iCs/>
          <w:lang w:val="en-US"/>
        </w:rPr>
        <w:tab/>
      </w:r>
      <w:r w:rsidRPr="005D335F">
        <w:rPr>
          <w:i/>
          <w:iCs/>
          <w:lang w:val="en-US"/>
        </w:rPr>
        <w:tab/>
      </w:r>
      <w:r w:rsidRPr="005D335F">
        <w:rPr>
          <w:i/>
          <w:iCs/>
          <w:lang w:val="en-US"/>
        </w:rPr>
        <w:tab/>
        <w:t>SLC16A1</w:t>
      </w:r>
      <w:r w:rsidRPr="005D335F">
        <w:rPr>
          <w:i/>
          <w:iCs/>
          <w:lang w:val="en-US"/>
        </w:rPr>
        <w:tab/>
        <w:t>2</w:t>
      </w:r>
    </w:p>
    <w:p w14:paraId="32511761" w14:textId="68B6EDB5" w:rsidR="005D335F" w:rsidRPr="005D335F" w:rsidRDefault="005D335F" w:rsidP="009E6A55">
      <w:pPr>
        <w:rPr>
          <w:i/>
          <w:iCs/>
        </w:rPr>
      </w:pPr>
      <w:r>
        <w:rPr>
          <w:i/>
          <w:iCs/>
        </w:rPr>
        <w:t>. . .</w:t>
      </w:r>
    </w:p>
    <w:p w14:paraId="2FA1191A" w14:textId="6E957BF1" w:rsidR="009E6A55" w:rsidRPr="009E6A55" w:rsidRDefault="009E6A55" w:rsidP="00273F0A">
      <w:pPr>
        <w:rPr>
          <w:b/>
          <w:bCs/>
        </w:rPr>
      </w:pPr>
      <w:r>
        <w:t>Анализ генов проводи</w:t>
      </w:r>
      <w:r w:rsidR="00973D5A">
        <w:t>м</w:t>
      </w:r>
      <w:r>
        <w:t xml:space="preserve"> на сайте </w:t>
      </w:r>
      <w:r w:rsidRPr="009E6A55">
        <w:rPr>
          <w:b/>
          <w:bCs/>
        </w:rPr>
        <w:t>https://www.ncbi.nlm.nih.gov/gtr/tests</w:t>
      </w:r>
    </w:p>
    <w:p w14:paraId="2472C94B" w14:textId="5FBE44CD" w:rsidR="00273F0A" w:rsidRDefault="00273F0A" w:rsidP="00273F0A">
      <w:r>
        <w:t xml:space="preserve">Данная панель может быть использована для диагностики </w:t>
      </w:r>
      <w:r w:rsidRPr="009E6A55">
        <w:t>группы</w:t>
      </w:r>
      <w:r>
        <w:t xml:space="preserve"> </w:t>
      </w:r>
      <w:r w:rsidR="009E6A55">
        <w:t xml:space="preserve">генетических </w:t>
      </w:r>
      <w:r w:rsidR="00623925">
        <w:t xml:space="preserve">эндокринных </w:t>
      </w:r>
      <w:r>
        <w:t xml:space="preserve">заболеваний, связанных с нарушением метаболизма глюкозы. Это и </w:t>
      </w:r>
      <w:r w:rsidRPr="00273F0A">
        <w:t>врожденн</w:t>
      </w:r>
      <w:r>
        <w:t>ый</w:t>
      </w:r>
      <w:r w:rsidRPr="00273F0A">
        <w:t xml:space="preserve"> гиперинсулизм, перманентный неонатальный сахарный диабет</w:t>
      </w:r>
      <w:r>
        <w:t xml:space="preserve">, </w:t>
      </w:r>
      <w:r w:rsidRPr="00273F0A">
        <w:t>сахарный диабет молодого типа с началом в зрелом возрасте</w:t>
      </w:r>
      <w:r>
        <w:t>, д</w:t>
      </w:r>
      <w:r w:rsidRPr="00273F0A">
        <w:t>иабет и ожирени</w:t>
      </w:r>
      <w:r>
        <w:t>е и т.д.</w:t>
      </w:r>
    </w:p>
    <w:p w14:paraId="78E732FD" w14:textId="3C4EABD3" w:rsidR="00623925" w:rsidRDefault="00623925" w:rsidP="00623925">
      <w:pPr>
        <w:ind w:firstLine="708"/>
        <w:rPr>
          <w:b/>
          <w:bCs/>
        </w:rPr>
      </w:pPr>
      <w:r w:rsidRPr="00623925">
        <w:rPr>
          <w:b/>
          <w:bCs/>
        </w:rPr>
        <w:t>Задача №2</w:t>
      </w:r>
    </w:p>
    <w:p w14:paraId="2C73A1F7" w14:textId="0BD33FD8" w:rsidR="00603BEA" w:rsidRDefault="005D335F" w:rsidP="00603BEA">
      <w:pPr>
        <w:rPr>
          <w:b/>
          <w:bCs/>
        </w:rPr>
      </w:pPr>
      <w:r>
        <w:t xml:space="preserve">С помощью </w:t>
      </w:r>
      <w:r w:rsidRPr="005D335F">
        <w:rPr>
          <w:b/>
          <w:bCs/>
        </w:rPr>
        <w:t>https://meme-suite.org/meme/tools/bed2fasta</w:t>
      </w:r>
      <w:r>
        <w:t xml:space="preserve"> преобразуем изначальный файл в формат </w:t>
      </w:r>
      <w:r w:rsidRPr="005D335F">
        <w:t>.</w:t>
      </w:r>
      <w:proofErr w:type="spellStart"/>
      <w:r>
        <w:rPr>
          <w:lang w:val="en-US"/>
        </w:rPr>
        <w:t>fasta</w:t>
      </w:r>
      <w:proofErr w:type="spellEnd"/>
      <w:r>
        <w:t xml:space="preserve"> (</w:t>
      </w:r>
      <w:proofErr w:type="spellStart"/>
      <w:r w:rsidR="0066115E" w:rsidRPr="0066115E">
        <w:t>output_meme.fa</w:t>
      </w:r>
      <w:proofErr w:type="spellEnd"/>
      <w:r w:rsidR="0066115E">
        <w:t>)</w:t>
      </w:r>
      <w:r w:rsidRPr="005D335F">
        <w:t xml:space="preserve">. </w:t>
      </w:r>
      <w:r>
        <w:t xml:space="preserve">Загружаем его в </w:t>
      </w:r>
      <w:r w:rsidRPr="005D335F">
        <w:rPr>
          <w:b/>
          <w:bCs/>
          <w:lang w:val="en-US"/>
        </w:rPr>
        <w:t>BLAST</w:t>
      </w:r>
      <w:r w:rsidRPr="005D335F">
        <w:t>,</w:t>
      </w:r>
      <w:r w:rsidRPr="005D335F">
        <w:rPr>
          <w:b/>
          <w:bCs/>
        </w:rPr>
        <w:t xml:space="preserve"> </w:t>
      </w:r>
      <w:r w:rsidR="0066115E">
        <w:t xml:space="preserve">выбираем геном человека </w:t>
      </w:r>
      <w:proofErr w:type="spellStart"/>
      <w:r w:rsidR="0066115E" w:rsidRPr="0066115E">
        <w:t>RefSeqGene</w:t>
      </w:r>
      <w:proofErr w:type="spellEnd"/>
      <w:r w:rsidR="0066115E">
        <w:t xml:space="preserve"> и скачиваем результаты в формате .</w:t>
      </w:r>
      <w:r w:rsidR="0066115E">
        <w:rPr>
          <w:lang w:val="en-US"/>
        </w:rPr>
        <w:t>csv</w:t>
      </w:r>
      <w:r w:rsidR="0066115E" w:rsidRPr="0066115E">
        <w:t xml:space="preserve"> (</w:t>
      </w:r>
      <w:r w:rsidR="0066115E" w:rsidRPr="0066115E">
        <w:t>ZHWCBC5W013-Alignment-HitTable.csv</w:t>
      </w:r>
      <w:r w:rsidR="0066115E" w:rsidRPr="0066115E">
        <w:t xml:space="preserve">) </w:t>
      </w:r>
      <w:r w:rsidR="0066115E">
        <w:t xml:space="preserve">и запускаем программу </w:t>
      </w:r>
      <w:r w:rsidR="003907ED" w:rsidRPr="003907ED">
        <w:rPr>
          <w:b/>
          <w:bCs/>
          <w:lang w:val="en-US"/>
        </w:rPr>
        <w:t>find</w:t>
      </w:r>
      <w:r w:rsidR="003907ED" w:rsidRPr="003907ED">
        <w:rPr>
          <w:b/>
          <w:bCs/>
        </w:rPr>
        <w:t>_</w:t>
      </w:r>
      <w:r w:rsidR="003907ED" w:rsidRPr="003907ED">
        <w:rPr>
          <w:b/>
          <w:bCs/>
          <w:lang w:val="en-US"/>
        </w:rPr>
        <w:t>mismatches</w:t>
      </w:r>
      <w:r w:rsidR="003907ED" w:rsidRPr="003907ED">
        <w:rPr>
          <w:b/>
          <w:bCs/>
        </w:rPr>
        <w:t>.</w:t>
      </w:r>
      <w:proofErr w:type="spellStart"/>
      <w:r w:rsidR="003907ED" w:rsidRPr="003907ED">
        <w:rPr>
          <w:b/>
          <w:bCs/>
          <w:lang w:val="en-US"/>
        </w:rPr>
        <w:t>py</w:t>
      </w:r>
      <w:proofErr w:type="spellEnd"/>
      <w:r w:rsidR="003907ED" w:rsidRPr="003907ED">
        <w:rPr>
          <w:b/>
          <w:bCs/>
        </w:rPr>
        <w:t xml:space="preserve"> </w:t>
      </w:r>
    </w:p>
    <w:p w14:paraId="4245068E" w14:textId="1ABA79CE" w:rsidR="003907ED" w:rsidRDefault="003907ED" w:rsidP="00603BEA">
      <w:r>
        <w:t>На выходе получаем</w:t>
      </w:r>
      <w:r w:rsidR="003A708F" w:rsidRPr="003A708F">
        <w:t xml:space="preserve"> </w:t>
      </w:r>
      <w:r w:rsidR="003A708F">
        <w:t>строки,</w:t>
      </w:r>
      <w:r>
        <w:t xml:space="preserve"> в котор</w:t>
      </w:r>
      <w:r w:rsidR="003A708F">
        <w:t>ых</w:t>
      </w:r>
      <w:r>
        <w:t xml:space="preserve"> указаны идентификаторы</w:t>
      </w:r>
      <w:r w:rsidR="003A708F">
        <w:t xml:space="preserve"> последовательностей</w:t>
      </w:r>
      <w:r w:rsidR="003A708F" w:rsidRPr="003A708F">
        <w:t xml:space="preserve"> </w:t>
      </w:r>
      <w:r w:rsidR="003A708F" w:rsidRPr="003A708F">
        <w:t>из панели</w:t>
      </w:r>
      <w:r w:rsidR="003A708F">
        <w:t xml:space="preserve"> и</w:t>
      </w:r>
      <w:r>
        <w:t xml:space="preserve"> генов,</w:t>
      </w:r>
      <w:r w:rsidR="00DD75AB">
        <w:t xml:space="preserve"> на которые могут неправильно выровняться последовательности или которые могут ошибочно </w:t>
      </w:r>
      <w:proofErr w:type="spellStart"/>
      <w:r w:rsidR="00DD75AB">
        <w:t>амплифицироваться</w:t>
      </w:r>
      <w:proofErr w:type="spellEnd"/>
      <w:r w:rsidR="00DD75AB">
        <w:t xml:space="preserve"> в ходе анализа.</w:t>
      </w:r>
    </w:p>
    <w:p w14:paraId="574DC8B5" w14:textId="71CE79F4" w:rsidR="00DD75AB" w:rsidRPr="00DD75AB" w:rsidRDefault="00DD75AB" w:rsidP="00603BEA">
      <w:pPr>
        <w:rPr>
          <w:lang w:val="en-US"/>
        </w:rPr>
      </w:pPr>
      <w:r>
        <w:t>Ответ:</w:t>
      </w:r>
    </w:p>
    <w:p w14:paraId="55CD525C" w14:textId="77777777" w:rsidR="00DD75AB" w:rsidRPr="00DD75AB" w:rsidRDefault="00DD75AB" w:rsidP="00DD75AB">
      <w:pPr>
        <w:rPr>
          <w:lang w:val="en-US"/>
        </w:rPr>
      </w:pPr>
      <w:r w:rsidRPr="00DD75AB">
        <w:rPr>
          <w:u w:val="single"/>
          <w:lang w:val="en-US"/>
        </w:rPr>
        <w:t>chr2:169765146-169765432(+)</w:t>
      </w:r>
      <w:r w:rsidRPr="00DD75AB">
        <w:rPr>
          <w:lang w:val="en-US"/>
        </w:rPr>
        <w:t xml:space="preserve"> NG_011682.1 NG_027759.1 NG_023267.2 NG_011570.3 NG_033956.2 NG_052859.1 NG_047135.2 </w:t>
      </w:r>
    </w:p>
    <w:p w14:paraId="40DD659E" w14:textId="77777777" w:rsidR="00DD75AB" w:rsidRPr="00DD75AB" w:rsidRDefault="00DD75AB" w:rsidP="00DD75AB">
      <w:pPr>
        <w:rPr>
          <w:lang w:val="en-US"/>
        </w:rPr>
      </w:pPr>
      <w:r w:rsidRPr="00DD75AB">
        <w:rPr>
          <w:u w:val="single"/>
          <w:lang w:val="en-US"/>
        </w:rPr>
        <w:t>chr2:169765412-169765633(+)</w:t>
      </w:r>
      <w:r w:rsidRPr="00DD75AB">
        <w:rPr>
          <w:lang w:val="en-US"/>
        </w:rPr>
        <w:t xml:space="preserve"> NG_011682.1 NG_008475.1 NG_029628.2 NG_028282.1 NG_011463.1 NG_008448.1 </w:t>
      </w:r>
    </w:p>
    <w:p w14:paraId="08904235" w14:textId="77777777" w:rsidR="00DD75AB" w:rsidRPr="00DD75AB" w:rsidRDefault="00DD75AB" w:rsidP="00DD75AB">
      <w:pPr>
        <w:rPr>
          <w:lang w:val="en-US"/>
        </w:rPr>
      </w:pPr>
      <w:r w:rsidRPr="00DD75AB">
        <w:rPr>
          <w:u w:val="single"/>
          <w:lang w:val="en-US"/>
        </w:rPr>
        <w:lastRenderedPageBreak/>
        <w:t>chr6:29640272-29640598(+)</w:t>
      </w:r>
      <w:r w:rsidRPr="00DD75AB">
        <w:rPr>
          <w:lang w:val="en-US"/>
        </w:rPr>
        <w:t xml:space="preserve"> NG_031873.1 NG_013045.1 </w:t>
      </w:r>
    </w:p>
    <w:p w14:paraId="21489CA2" w14:textId="77777777" w:rsidR="00DD75AB" w:rsidRPr="00DD75AB" w:rsidRDefault="00DD75AB" w:rsidP="00DD75AB">
      <w:pPr>
        <w:rPr>
          <w:lang w:val="en-US"/>
        </w:rPr>
      </w:pPr>
      <w:r w:rsidRPr="00DD75AB">
        <w:rPr>
          <w:u w:val="single"/>
          <w:lang w:val="en-US"/>
        </w:rPr>
        <w:t>chr10:88820672-88820809(+)</w:t>
      </w:r>
      <w:r w:rsidRPr="00DD75AB">
        <w:rPr>
          <w:lang w:val="en-US"/>
        </w:rPr>
        <w:t xml:space="preserve"> NG_016456.1 NG_013010.1 </w:t>
      </w:r>
    </w:p>
    <w:p w14:paraId="79ADC139" w14:textId="77777777" w:rsidR="00DD75AB" w:rsidRPr="00DD75AB" w:rsidRDefault="00DD75AB" w:rsidP="00DD75AB">
      <w:pPr>
        <w:rPr>
          <w:lang w:val="en-US"/>
        </w:rPr>
      </w:pPr>
      <w:r w:rsidRPr="00DD75AB">
        <w:rPr>
          <w:u w:val="single"/>
          <w:lang w:val="en-US"/>
        </w:rPr>
        <w:t>chr11:2180826-2181029(+)</w:t>
      </w:r>
      <w:r w:rsidRPr="00DD75AB">
        <w:rPr>
          <w:lang w:val="en-US"/>
        </w:rPr>
        <w:t xml:space="preserve"> NG_050578.1 NG_007114.1  </w:t>
      </w:r>
    </w:p>
    <w:p w14:paraId="19DAA7C3" w14:textId="77777777" w:rsidR="00DD75AB" w:rsidRPr="00DD75AB" w:rsidRDefault="00DD75AB" w:rsidP="00DD75AB">
      <w:pPr>
        <w:rPr>
          <w:lang w:val="en-US"/>
        </w:rPr>
      </w:pPr>
      <w:r w:rsidRPr="00DD75AB">
        <w:rPr>
          <w:u w:val="single"/>
          <w:lang w:val="en-US"/>
        </w:rPr>
        <w:t>chr11:17414432-17414602(+)</w:t>
      </w:r>
      <w:r w:rsidRPr="00DD75AB">
        <w:rPr>
          <w:lang w:val="en-US"/>
        </w:rPr>
        <w:t xml:space="preserve"> NG_012446.1 NG_008867.1 </w:t>
      </w:r>
    </w:p>
    <w:p w14:paraId="7462A7A6" w14:textId="77777777" w:rsidR="00DD75AB" w:rsidRPr="00DD75AB" w:rsidRDefault="00DD75AB" w:rsidP="00DD75AB">
      <w:pPr>
        <w:rPr>
          <w:lang w:val="en-US"/>
        </w:rPr>
      </w:pPr>
      <w:r w:rsidRPr="00DD75AB">
        <w:rPr>
          <w:u w:val="single"/>
          <w:lang w:val="en-US"/>
        </w:rPr>
        <w:t>chr12:121440298-121440554(+)</w:t>
      </w:r>
      <w:r w:rsidRPr="00DD75AB">
        <w:rPr>
          <w:lang w:val="en-US"/>
        </w:rPr>
        <w:t xml:space="preserve"> NG_011731.2 NG_051308.1 NG_009165.3 NG_032009.1 NG_013218.1 NG_012576.1 </w:t>
      </w:r>
    </w:p>
    <w:p w14:paraId="578DE723" w14:textId="7EDF8B81" w:rsidR="00DD75AB" w:rsidRDefault="00DD75AB" w:rsidP="00DD75AB">
      <w:r w:rsidRPr="00DD75AB">
        <w:rPr>
          <w:u w:val="single"/>
        </w:rPr>
        <w:t>chrX:49107143-49107461(+)</w:t>
      </w:r>
      <w:r>
        <w:t xml:space="preserve"> NG_021311.2 NG_007392.1</w:t>
      </w:r>
    </w:p>
    <w:p w14:paraId="60F7D27E" w14:textId="33F6D651" w:rsidR="003A708F" w:rsidRPr="003907ED" w:rsidRDefault="003A708F" w:rsidP="00DD75AB">
      <w:r>
        <w:t>. . .</w:t>
      </w:r>
    </w:p>
    <w:sectPr w:rsidR="003A708F" w:rsidRPr="00390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129"/>
    <w:multiLevelType w:val="hybridMultilevel"/>
    <w:tmpl w:val="44666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46BFD"/>
    <w:multiLevelType w:val="hybridMultilevel"/>
    <w:tmpl w:val="48EA8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204276">
    <w:abstractNumId w:val="1"/>
  </w:num>
  <w:num w:numId="2" w16cid:durableId="208741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1A"/>
    <w:rsid w:val="001E355B"/>
    <w:rsid w:val="00273F0A"/>
    <w:rsid w:val="003907ED"/>
    <w:rsid w:val="003A708F"/>
    <w:rsid w:val="003C144A"/>
    <w:rsid w:val="005D335F"/>
    <w:rsid w:val="00603BEA"/>
    <w:rsid w:val="00623925"/>
    <w:rsid w:val="0066115E"/>
    <w:rsid w:val="00973D5A"/>
    <w:rsid w:val="009E6A55"/>
    <w:rsid w:val="00D44B37"/>
    <w:rsid w:val="00D7151A"/>
    <w:rsid w:val="00D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4DE2"/>
  <w15:chartTrackingRefBased/>
  <w15:docId w15:val="{34197067-E202-43F6-9E28-1FA03A57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F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33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3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Антонова Екатерина Юрьевна</dc:creator>
  <cp:keywords/>
  <dc:description/>
  <cp:lastModifiedBy>Антонова Екатерина Юрьевна</cp:lastModifiedBy>
  <cp:revision>7</cp:revision>
  <dcterms:created xsi:type="dcterms:W3CDTF">2023-02-23T11:06:00Z</dcterms:created>
  <dcterms:modified xsi:type="dcterms:W3CDTF">2023-02-25T15:27:00Z</dcterms:modified>
</cp:coreProperties>
</file>