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01D7" w:rsidRDefault="007301D7" w:rsidP="007301D7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val="uk-UA"/>
        </w:rPr>
        <w:t>Національний технічний університет України</w:t>
      </w:r>
    </w:p>
    <w:p w:rsidR="007301D7" w:rsidRDefault="007301D7" w:rsidP="007301D7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val="uk-UA"/>
        </w:rPr>
        <w:t>Київський політехнічний інститут</w:t>
      </w:r>
    </w:p>
    <w:p w:rsidR="007301D7" w:rsidRDefault="007301D7" w:rsidP="007301D7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val="uk-UA"/>
        </w:rPr>
        <w:t>Факультет інформатики та обчислювальної техніки</w:t>
      </w:r>
    </w:p>
    <w:p w:rsidR="007301D7" w:rsidRDefault="007301D7" w:rsidP="007301D7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val="uk-UA"/>
        </w:rPr>
        <w:t>Кафедра автоматики та управління в технічних системах</w:t>
      </w:r>
    </w:p>
    <w:p w:rsidR="007301D7" w:rsidRDefault="007301D7" w:rsidP="007301D7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lang w:val="uk-UA"/>
        </w:rPr>
      </w:pPr>
    </w:p>
    <w:p w:rsidR="007301D7" w:rsidRDefault="007301D7" w:rsidP="007301D7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lang w:val="uk-UA"/>
        </w:rPr>
      </w:pPr>
    </w:p>
    <w:p w:rsidR="007301D7" w:rsidRDefault="007301D7" w:rsidP="007301D7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lang w:val="uk-UA"/>
        </w:rPr>
      </w:pPr>
    </w:p>
    <w:p w:rsidR="007301D7" w:rsidRDefault="007301D7" w:rsidP="007301D7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lang w:val="uk-UA"/>
        </w:rPr>
      </w:pPr>
    </w:p>
    <w:p w:rsidR="007301D7" w:rsidRDefault="007301D7" w:rsidP="007301D7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lang w:val="uk-UA"/>
        </w:rPr>
      </w:pPr>
    </w:p>
    <w:p w:rsidR="007301D7" w:rsidRDefault="007301D7" w:rsidP="007301D7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lang w:val="uk-UA"/>
        </w:rPr>
      </w:pPr>
    </w:p>
    <w:p w:rsidR="007301D7" w:rsidRDefault="007301D7" w:rsidP="007301D7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lang w:val="uk-UA"/>
        </w:rPr>
      </w:pPr>
    </w:p>
    <w:p w:rsidR="007301D7" w:rsidRDefault="007301D7" w:rsidP="007301D7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lang w:val="uk-UA"/>
        </w:rPr>
      </w:pPr>
    </w:p>
    <w:p w:rsidR="007301D7" w:rsidRDefault="007301D7" w:rsidP="007301D7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lang w:val="uk-UA"/>
        </w:rPr>
      </w:pPr>
    </w:p>
    <w:p w:rsidR="007301D7" w:rsidRDefault="007301D7" w:rsidP="007301D7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lang w:val="uk-UA"/>
        </w:rPr>
      </w:pPr>
    </w:p>
    <w:p w:rsidR="007301D7" w:rsidRDefault="007301D7" w:rsidP="007301D7">
      <w:pPr>
        <w:spacing w:after="0" w:line="240" w:lineRule="auto"/>
        <w:jc w:val="center"/>
        <w:rPr>
          <w:rFonts w:ascii="Times New Roman" w:eastAsia="Calibri" w:hAnsi="Times New Roman" w:cs="Times New Roman"/>
          <w:lang w:val="uk-UA"/>
        </w:rPr>
      </w:pPr>
    </w:p>
    <w:p w:rsidR="007301D7" w:rsidRDefault="007301D7" w:rsidP="007301D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40"/>
          <w:szCs w:val="40"/>
        </w:rPr>
      </w:pPr>
      <w:r>
        <w:rPr>
          <w:rFonts w:ascii="Times New Roman" w:eastAsia="Calibri" w:hAnsi="Times New Roman" w:cs="Times New Roman"/>
          <w:b/>
          <w:sz w:val="40"/>
          <w:szCs w:val="40"/>
          <w:lang w:val="uk-UA"/>
        </w:rPr>
        <w:t>Лабораторна р</w:t>
      </w:r>
      <w:r>
        <w:rPr>
          <w:rFonts w:ascii="Times New Roman" w:eastAsia="Calibri" w:hAnsi="Times New Roman" w:cs="Times New Roman"/>
          <w:b/>
          <w:sz w:val="40"/>
          <w:szCs w:val="40"/>
          <w:lang w:val="en-US"/>
        </w:rPr>
        <w:t>o</w:t>
      </w:r>
      <w:r>
        <w:rPr>
          <w:rFonts w:ascii="Times New Roman" w:eastAsia="Calibri" w:hAnsi="Times New Roman" w:cs="Times New Roman"/>
          <w:b/>
          <w:sz w:val="40"/>
          <w:szCs w:val="40"/>
          <w:lang w:val="uk-UA"/>
        </w:rPr>
        <w:t>бота №</w:t>
      </w:r>
      <w:r>
        <w:rPr>
          <w:rFonts w:ascii="Times New Roman" w:eastAsia="Calibri" w:hAnsi="Times New Roman" w:cs="Times New Roman"/>
          <w:b/>
          <w:sz w:val="40"/>
          <w:szCs w:val="40"/>
        </w:rPr>
        <w:t>3</w:t>
      </w:r>
    </w:p>
    <w:p w:rsidR="007301D7" w:rsidRDefault="007301D7" w:rsidP="007301D7">
      <w:pPr>
        <w:spacing w:after="0" w:line="240" w:lineRule="auto"/>
        <w:jc w:val="center"/>
        <w:rPr>
          <w:rFonts w:ascii="Times New Roman" w:eastAsia="Calibri" w:hAnsi="Times New Roman" w:cs="Times New Roman"/>
          <w:bCs/>
          <w:i/>
          <w:color w:val="000000"/>
          <w:spacing w:val="5"/>
          <w:sz w:val="40"/>
          <w:szCs w:val="40"/>
          <w:lang w:val="uk-UA"/>
        </w:rPr>
      </w:pPr>
      <w:r>
        <w:rPr>
          <w:rFonts w:ascii="Times New Roman" w:eastAsia="Calibri" w:hAnsi="Times New Roman" w:cs="Times New Roman"/>
          <w:b/>
          <w:sz w:val="40"/>
          <w:szCs w:val="40"/>
          <w:lang w:val="uk-UA"/>
        </w:rPr>
        <w:t>з курсу Комп’ютерна електроніка</w:t>
      </w:r>
      <w:r>
        <w:rPr>
          <w:rFonts w:ascii="Times New Roman" w:eastAsia="Calibri" w:hAnsi="Times New Roman" w:cs="Times New Roman"/>
          <w:b/>
          <w:bCs/>
          <w:color w:val="000000"/>
          <w:spacing w:val="5"/>
          <w:sz w:val="40"/>
          <w:szCs w:val="40"/>
          <w:lang w:val="uk-UA"/>
        </w:rPr>
        <w:t>:</w:t>
      </w:r>
      <w:r>
        <w:rPr>
          <w:rFonts w:ascii="Times New Roman" w:eastAsia="Calibri" w:hAnsi="Times New Roman" w:cs="Times New Roman"/>
          <w:bCs/>
          <w:i/>
          <w:color w:val="000000"/>
          <w:spacing w:val="5"/>
          <w:sz w:val="40"/>
          <w:szCs w:val="40"/>
          <w:lang w:val="uk-UA"/>
        </w:rPr>
        <w:t xml:space="preserve"> </w:t>
      </w:r>
    </w:p>
    <w:p w:rsidR="007301D7" w:rsidRPr="00C93589" w:rsidRDefault="007301D7" w:rsidP="007301D7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93589">
        <w:rPr>
          <w:rFonts w:ascii="Times New Roman" w:hAnsi="Times New Roman" w:cs="Times New Roman"/>
          <w:bCs/>
          <w:sz w:val="28"/>
          <w:szCs w:val="28"/>
          <w:lang w:val="uk-UA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Діодні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транзисторні ключі</w:t>
      </w:r>
      <w:r w:rsidRPr="00C93589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7301D7" w:rsidRDefault="007301D7" w:rsidP="007301D7">
      <w:pPr>
        <w:spacing w:after="0" w:line="240" w:lineRule="auto"/>
        <w:jc w:val="center"/>
        <w:rPr>
          <w:rFonts w:ascii="Times New Roman" w:eastAsia="Calibri" w:hAnsi="Times New Roman" w:cs="Times New Roman"/>
          <w:lang w:val="uk-UA"/>
        </w:rPr>
      </w:pPr>
    </w:p>
    <w:p w:rsidR="007301D7" w:rsidRDefault="007301D7" w:rsidP="007301D7">
      <w:pPr>
        <w:spacing w:after="0" w:line="240" w:lineRule="auto"/>
        <w:jc w:val="center"/>
        <w:rPr>
          <w:rFonts w:ascii="Times New Roman" w:eastAsia="Calibri" w:hAnsi="Times New Roman" w:cs="Times New Roman"/>
          <w:lang w:val="uk-UA"/>
        </w:rPr>
      </w:pPr>
    </w:p>
    <w:p w:rsidR="007301D7" w:rsidRDefault="007301D7" w:rsidP="007301D7">
      <w:pPr>
        <w:spacing w:after="0" w:line="240" w:lineRule="auto"/>
        <w:jc w:val="center"/>
        <w:rPr>
          <w:rFonts w:ascii="Times New Roman" w:eastAsia="Calibri" w:hAnsi="Times New Roman" w:cs="Times New Roman"/>
          <w:lang w:val="uk-UA"/>
        </w:rPr>
      </w:pPr>
    </w:p>
    <w:p w:rsidR="007301D7" w:rsidRDefault="007301D7" w:rsidP="007301D7">
      <w:pPr>
        <w:spacing w:after="0" w:line="240" w:lineRule="auto"/>
        <w:jc w:val="center"/>
        <w:rPr>
          <w:rFonts w:ascii="Times New Roman" w:eastAsia="Calibri" w:hAnsi="Times New Roman" w:cs="Times New Roman"/>
          <w:lang w:val="uk-UA"/>
        </w:rPr>
      </w:pPr>
    </w:p>
    <w:p w:rsidR="007301D7" w:rsidRDefault="007301D7" w:rsidP="007301D7">
      <w:pPr>
        <w:spacing w:after="0" w:line="240" w:lineRule="auto"/>
        <w:jc w:val="center"/>
        <w:rPr>
          <w:rFonts w:ascii="Times New Roman" w:eastAsia="Calibri" w:hAnsi="Times New Roman" w:cs="Times New Roman"/>
          <w:lang w:val="uk-UA"/>
        </w:rPr>
      </w:pPr>
    </w:p>
    <w:p w:rsidR="007301D7" w:rsidRDefault="007301D7" w:rsidP="007301D7">
      <w:pPr>
        <w:spacing w:after="0" w:line="240" w:lineRule="auto"/>
        <w:jc w:val="right"/>
        <w:rPr>
          <w:rFonts w:ascii="Times New Roman" w:eastAsia="Calibri" w:hAnsi="Times New Roman" w:cs="Times New Roman"/>
          <w:lang w:val="uk-UA"/>
        </w:rPr>
      </w:pPr>
    </w:p>
    <w:p w:rsidR="007301D7" w:rsidRDefault="007301D7" w:rsidP="007301D7">
      <w:pPr>
        <w:spacing w:after="0" w:line="240" w:lineRule="auto"/>
        <w:jc w:val="right"/>
        <w:rPr>
          <w:rFonts w:ascii="Times New Roman" w:eastAsia="Calibri" w:hAnsi="Times New Roman" w:cs="Times New Roman"/>
          <w:lang w:val="uk-UA"/>
        </w:rPr>
      </w:pPr>
    </w:p>
    <w:p w:rsidR="007301D7" w:rsidRDefault="007301D7" w:rsidP="007301D7">
      <w:pPr>
        <w:spacing w:after="0" w:line="240" w:lineRule="auto"/>
        <w:jc w:val="right"/>
        <w:rPr>
          <w:rFonts w:ascii="Times New Roman" w:eastAsia="Calibri" w:hAnsi="Times New Roman" w:cs="Times New Roman"/>
          <w:lang w:val="uk-UA"/>
        </w:rPr>
      </w:pPr>
    </w:p>
    <w:p w:rsidR="007301D7" w:rsidRDefault="007301D7" w:rsidP="007301D7">
      <w:pPr>
        <w:spacing w:after="0" w:line="240" w:lineRule="auto"/>
        <w:jc w:val="right"/>
        <w:rPr>
          <w:rFonts w:ascii="Times New Roman" w:eastAsia="Calibri" w:hAnsi="Times New Roman" w:cs="Times New Roman"/>
          <w:lang w:val="uk-UA"/>
        </w:rPr>
      </w:pPr>
    </w:p>
    <w:p w:rsidR="007301D7" w:rsidRDefault="007301D7" w:rsidP="007301D7">
      <w:pPr>
        <w:spacing w:after="0" w:line="240" w:lineRule="auto"/>
        <w:jc w:val="right"/>
        <w:rPr>
          <w:rFonts w:ascii="Times New Roman" w:eastAsia="Calibri" w:hAnsi="Times New Roman" w:cs="Times New Roman"/>
          <w:lang w:val="uk-UA"/>
        </w:rPr>
      </w:pPr>
    </w:p>
    <w:p w:rsidR="007301D7" w:rsidRDefault="007301D7" w:rsidP="007301D7">
      <w:pPr>
        <w:spacing w:after="0" w:line="240" w:lineRule="auto"/>
        <w:jc w:val="right"/>
        <w:rPr>
          <w:rFonts w:ascii="Times New Roman" w:eastAsia="Calibri" w:hAnsi="Times New Roman" w:cs="Times New Roman"/>
          <w:lang w:val="uk-UA"/>
        </w:rPr>
      </w:pPr>
    </w:p>
    <w:p w:rsidR="007301D7" w:rsidRDefault="007301D7" w:rsidP="007301D7">
      <w:pPr>
        <w:spacing w:after="0" w:line="240" w:lineRule="auto"/>
        <w:jc w:val="right"/>
        <w:rPr>
          <w:rFonts w:ascii="Times New Roman" w:eastAsia="Calibri" w:hAnsi="Times New Roman" w:cs="Times New Roman"/>
        </w:rPr>
      </w:pPr>
    </w:p>
    <w:p w:rsidR="007301D7" w:rsidRDefault="007301D7" w:rsidP="007301D7">
      <w:pPr>
        <w:spacing w:after="0" w:line="240" w:lineRule="auto"/>
        <w:jc w:val="right"/>
        <w:rPr>
          <w:rFonts w:ascii="Times New Roman" w:eastAsia="Calibri" w:hAnsi="Times New Roman" w:cs="Times New Roman"/>
        </w:rPr>
      </w:pPr>
    </w:p>
    <w:p w:rsidR="007301D7" w:rsidRDefault="007301D7" w:rsidP="007301D7">
      <w:pPr>
        <w:spacing w:after="0" w:line="240" w:lineRule="auto"/>
        <w:jc w:val="right"/>
        <w:rPr>
          <w:rFonts w:ascii="Times New Roman" w:eastAsia="Calibri" w:hAnsi="Times New Roman" w:cs="Times New Roman"/>
        </w:rPr>
      </w:pPr>
    </w:p>
    <w:p w:rsidR="007301D7" w:rsidRDefault="007301D7" w:rsidP="007301D7">
      <w:pPr>
        <w:spacing w:after="0" w:line="240" w:lineRule="auto"/>
        <w:jc w:val="right"/>
        <w:rPr>
          <w:rFonts w:ascii="Times New Roman" w:eastAsia="Calibri" w:hAnsi="Times New Roman" w:cs="Times New Roman"/>
        </w:rPr>
      </w:pPr>
    </w:p>
    <w:p w:rsidR="007301D7" w:rsidRDefault="007301D7" w:rsidP="007301D7">
      <w:pPr>
        <w:spacing w:after="0" w:line="240" w:lineRule="auto"/>
        <w:jc w:val="right"/>
        <w:rPr>
          <w:rFonts w:ascii="Times New Roman" w:eastAsia="Calibri" w:hAnsi="Times New Roman" w:cs="Times New Roman"/>
        </w:rPr>
      </w:pPr>
    </w:p>
    <w:p w:rsidR="007301D7" w:rsidRDefault="007301D7" w:rsidP="007301D7">
      <w:pPr>
        <w:spacing w:after="0" w:line="240" w:lineRule="auto"/>
        <w:jc w:val="right"/>
        <w:rPr>
          <w:rFonts w:ascii="Times New Roman" w:eastAsia="Calibri" w:hAnsi="Times New Roman" w:cs="Times New Roman"/>
        </w:rPr>
      </w:pPr>
    </w:p>
    <w:p w:rsidR="007301D7" w:rsidRDefault="007301D7" w:rsidP="007301D7">
      <w:pPr>
        <w:spacing w:after="0" w:line="240" w:lineRule="auto"/>
        <w:jc w:val="right"/>
        <w:rPr>
          <w:rFonts w:ascii="Times New Roman" w:eastAsia="Calibri" w:hAnsi="Times New Roman" w:cs="Times New Roman"/>
          <w:lang w:val="uk-UA"/>
        </w:rPr>
      </w:pPr>
    </w:p>
    <w:p w:rsidR="007301D7" w:rsidRDefault="007301D7" w:rsidP="007301D7">
      <w:pPr>
        <w:spacing w:after="0" w:line="240" w:lineRule="auto"/>
        <w:jc w:val="right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Виконав:</w:t>
      </w:r>
    </w:p>
    <w:p w:rsidR="007301D7" w:rsidRDefault="003C0807" w:rsidP="007301D7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Студент групи ІА-73</w:t>
      </w:r>
    </w:p>
    <w:p w:rsidR="007301D7" w:rsidRDefault="003C0807" w:rsidP="007301D7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Симоненко В. М.</w:t>
      </w:r>
    </w:p>
    <w:p w:rsidR="007301D7" w:rsidRDefault="007301D7" w:rsidP="007301D7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7301D7" w:rsidRDefault="007301D7" w:rsidP="007301D7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7301D7" w:rsidRDefault="007301D7" w:rsidP="007301D7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Перевірив:</w:t>
      </w:r>
    </w:p>
    <w:p w:rsidR="007301D7" w:rsidRDefault="007301D7" w:rsidP="007301D7">
      <w:pPr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Асистент кафедри АУТС</w:t>
      </w:r>
    </w:p>
    <w:p w:rsidR="007301D7" w:rsidRDefault="007301D7" w:rsidP="007301D7">
      <w:pPr>
        <w:jc w:val="right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uk-UA"/>
        </w:rPr>
        <w:t>Шимкович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В. М.</w:t>
      </w:r>
    </w:p>
    <w:p w:rsidR="007301D7" w:rsidRDefault="007301D7" w:rsidP="007301D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7301D7" w:rsidRDefault="007301D7" w:rsidP="007301D7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7301D7" w:rsidRDefault="007301D7" w:rsidP="007301D7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7301D7" w:rsidRDefault="007301D7" w:rsidP="007301D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Київ 2018</w:t>
      </w:r>
    </w:p>
    <w:p w:rsidR="007301D7" w:rsidRPr="00872E65" w:rsidRDefault="007301D7" w:rsidP="006421B0">
      <w:pPr>
        <w:pStyle w:val="31"/>
        <w:spacing w:before="240" w:after="240"/>
        <w:ind w:left="0"/>
        <w:jc w:val="both"/>
        <w:rPr>
          <w:rFonts w:ascii="Arial" w:hAnsi="Arial" w:cs="Arial"/>
          <w:lang w:val="uk-UA"/>
        </w:rPr>
      </w:pPr>
      <w:r w:rsidRPr="00872E65">
        <w:rPr>
          <w:rFonts w:ascii="Arial" w:hAnsi="Arial" w:cs="Arial"/>
          <w:b/>
          <w:u w:val="single"/>
          <w:lang w:val="uk-UA"/>
        </w:rPr>
        <w:lastRenderedPageBreak/>
        <w:t>Мета:</w:t>
      </w:r>
      <w:r w:rsidRPr="00872E65">
        <w:rPr>
          <w:rFonts w:ascii="Arial" w:hAnsi="Arial" w:cs="Arial"/>
          <w:lang w:val="uk-UA"/>
        </w:rPr>
        <w:t xml:space="preserve"> </w:t>
      </w:r>
      <w:r w:rsidR="00872E65">
        <w:rPr>
          <w:rFonts w:ascii="Arial" w:hAnsi="Arial" w:cs="Arial"/>
          <w:lang w:val="uk-UA"/>
        </w:rPr>
        <w:t xml:space="preserve">Дослідження </w:t>
      </w:r>
      <w:proofErr w:type="spellStart"/>
      <w:r w:rsidR="00872E65">
        <w:rPr>
          <w:rFonts w:ascii="Arial" w:hAnsi="Arial" w:cs="Arial"/>
          <w:lang w:val="uk-UA"/>
        </w:rPr>
        <w:t>прицнипу</w:t>
      </w:r>
      <w:proofErr w:type="spellEnd"/>
      <w:r w:rsidR="00872E65">
        <w:rPr>
          <w:rFonts w:ascii="Arial" w:hAnsi="Arial" w:cs="Arial"/>
          <w:lang w:val="uk-UA"/>
        </w:rPr>
        <w:t xml:space="preserve"> дії, основних властивостей та характеристик</w:t>
      </w:r>
      <w:r w:rsidR="006421B0" w:rsidRPr="00872E65">
        <w:rPr>
          <w:rFonts w:ascii="Arial" w:hAnsi="Arial" w:cs="Arial"/>
          <w:lang w:val="uk-UA"/>
        </w:rPr>
        <w:t xml:space="preserve"> </w:t>
      </w:r>
      <w:proofErr w:type="spellStart"/>
      <w:r w:rsidR="006421B0" w:rsidRPr="00872E65">
        <w:rPr>
          <w:rFonts w:ascii="Arial" w:hAnsi="Arial" w:cs="Arial"/>
          <w:lang w:val="uk-UA"/>
        </w:rPr>
        <w:t>діодних</w:t>
      </w:r>
      <w:proofErr w:type="spellEnd"/>
      <w:r w:rsidR="006421B0" w:rsidRPr="00872E65">
        <w:rPr>
          <w:rFonts w:ascii="Arial" w:hAnsi="Arial" w:cs="Arial"/>
          <w:lang w:val="uk-UA"/>
        </w:rPr>
        <w:t xml:space="preserve"> та транзисторних кл</w:t>
      </w:r>
      <w:r w:rsidR="00872E65">
        <w:rPr>
          <w:rFonts w:ascii="Arial" w:hAnsi="Arial" w:cs="Arial"/>
          <w:lang w:val="uk-UA"/>
        </w:rPr>
        <w:t>ючів (ДК та ТК).</w:t>
      </w:r>
    </w:p>
    <w:p w:rsidR="007301D7" w:rsidRDefault="007301D7" w:rsidP="007301D7">
      <w:pPr>
        <w:pStyle w:val="1"/>
        <w:spacing w:line="360" w:lineRule="auto"/>
        <w:ind w:firstLine="567"/>
        <w:jc w:val="center"/>
        <w:rPr>
          <w:rFonts w:ascii="Arial" w:hAnsi="Arial" w:cs="Arial"/>
          <w:b/>
          <w:u w:val="single"/>
          <w:lang w:val="uk-UA"/>
        </w:rPr>
      </w:pPr>
      <w:r w:rsidRPr="00872E65">
        <w:rPr>
          <w:rFonts w:ascii="Arial" w:hAnsi="Arial" w:cs="Arial"/>
          <w:b/>
          <w:u w:val="single"/>
          <w:lang w:val="uk-UA"/>
        </w:rPr>
        <w:t>Теоретичні відомості:</w:t>
      </w:r>
    </w:p>
    <w:p w:rsidR="00872E65" w:rsidRDefault="00872E65" w:rsidP="007301D7">
      <w:pPr>
        <w:pStyle w:val="1"/>
        <w:spacing w:line="360" w:lineRule="auto"/>
        <w:ind w:firstLine="567"/>
        <w:jc w:val="center"/>
        <w:rPr>
          <w:rFonts w:ascii="Arial" w:hAnsi="Arial" w:cs="Arial"/>
          <w:b/>
          <w:u w:val="single"/>
          <w:lang w:val="uk-UA"/>
        </w:rPr>
      </w:pPr>
      <w:r>
        <w:rPr>
          <w:noProof/>
        </w:rPr>
        <w:drawing>
          <wp:inline distT="0" distB="0" distL="0" distR="0" wp14:anchorId="6189EDB8" wp14:editId="03719306">
            <wp:extent cx="5314950" cy="2628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E65" w:rsidRDefault="00872E65" w:rsidP="00872E65">
      <w:pPr>
        <w:pStyle w:val="1"/>
        <w:spacing w:line="360" w:lineRule="auto"/>
        <w:ind w:firstLine="567"/>
        <w:rPr>
          <w:rFonts w:ascii="Arial" w:hAnsi="Arial" w:cs="Arial"/>
          <w:b/>
          <w:u w:val="single"/>
          <w:lang w:val="uk-UA"/>
        </w:rPr>
      </w:pPr>
      <w:r>
        <w:rPr>
          <w:rFonts w:ascii="Arial" w:hAnsi="Arial" w:cs="Arial"/>
          <w:b/>
          <w:u w:val="single"/>
          <w:lang w:val="uk-UA"/>
        </w:rPr>
        <w:t>3)</w:t>
      </w:r>
    </w:p>
    <w:p w:rsidR="00872E65" w:rsidRPr="00872E65" w:rsidRDefault="00872E65" w:rsidP="00872E65">
      <w:pPr>
        <w:pStyle w:val="1"/>
        <w:spacing w:line="360" w:lineRule="auto"/>
        <w:ind w:firstLine="567"/>
        <w:rPr>
          <w:rFonts w:ascii="Arial" w:hAnsi="Arial" w:cs="Arial"/>
          <w:b/>
          <w:u w:val="single"/>
          <w:lang w:val="uk-UA"/>
        </w:rPr>
      </w:pPr>
      <w:r>
        <w:rPr>
          <w:noProof/>
          <w:lang w:val="uk-UA"/>
        </w:rPr>
        <w:t>2)</w:t>
      </w:r>
      <w:r w:rsidRPr="00872E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ADC15E" wp14:editId="3ADFE1D4">
            <wp:extent cx="5314950" cy="863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B0" w:rsidRPr="00872E65" w:rsidRDefault="006421B0" w:rsidP="006421B0">
      <w:pPr>
        <w:ind w:right="57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noProof/>
          <w:sz w:val="20"/>
          <w:szCs w:val="20"/>
          <w:lang w:eastAsia="ru-RU"/>
        </w:rPr>
        <w:drawing>
          <wp:inline distT="0" distB="0" distL="0" distR="0" wp14:anchorId="4E8675F9" wp14:editId="1768AD3F">
            <wp:extent cx="6581775" cy="1798655"/>
            <wp:effectExtent l="0" t="0" r="0" b="0"/>
            <wp:docPr id="523" name="Рисунок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606" cy="179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1B0" w:rsidRPr="00872E65" w:rsidRDefault="006421B0" w:rsidP="006421B0">
      <w:pPr>
        <w:pStyle w:val="10"/>
        <w:rPr>
          <w:rFonts w:ascii="Arial" w:hAnsi="Arial" w:cs="Arial"/>
          <w:sz w:val="20"/>
          <w:lang w:val="uk-UA"/>
        </w:rPr>
      </w:pPr>
      <w:r w:rsidRPr="00872E65">
        <w:rPr>
          <w:rFonts w:ascii="Arial" w:hAnsi="Arial" w:cs="Arial"/>
          <w:sz w:val="20"/>
          <w:lang w:val="uk-UA"/>
        </w:rPr>
        <w:t xml:space="preserve">Рисунок 3.1 – Послідовний </w:t>
      </w:r>
      <w:proofErr w:type="spellStart"/>
      <w:r w:rsidRPr="00872E65">
        <w:rPr>
          <w:rFonts w:ascii="Arial" w:hAnsi="Arial" w:cs="Arial"/>
          <w:sz w:val="20"/>
          <w:lang w:val="uk-UA"/>
        </w:rPr>
        <w:t>діодний</w:t>
      </w:r>
      <w:proofErr w:type="spellEnd"/>
      <w:r w:rsidRPr="00872E65">
        <w:rPr>
          <w:rFonts w:ascii="Arial" w:hAnsi="Arial" w:cs="Arial"/>
          <w:sz w:val="20"/>
          <w:lang w:val="uk-UA"/>
        </w:rPr>
        <w:t xml:space="preserve"> ключ: а – схема послідовного </w:t>
      </w:r>
      <w:proofErr w:type="spellStart"/>
      <w:r w:rsidRPr="00872E65">
        <w:rPr>
          <w:rFonts w:ascii="Arial" w:hAnsi="Arial" w:cs="Arial"/>
          <w:sz w:val="20"/>
          <w:lang w:val="uk-UA"/>
        </w:rPr>
        <w:t>діодного</w:t>
      </w:r>
      <w:proofErr w:type="spellEnd"/>
      <w:r w:rsidRPr="00872E65">
        <w:rPr>
          <w:rFonts w:ascii="Arial" w:hAnsi="Arial" w:cs="Arial"/>
          <w:sz w:val="20"/>
          <w:lang w:val="uk-UA"/>
        </w:rPr>
        <w:t xml:space="preserve"> ключа; б – передатна характеристика</w:t>
      </w:r>
    </w:p>
    <w:p w:rsidR="00B03146" w:rsidRDefault="00B03146" w:rsidP="006421B0">
      <w:pPr>
        <w:rPr>
          <w:rFonts w:ascii="Arial" w:hAnsi="Arial" w:cs="Arial"/>
          <w:sz w:val="20"/>
          <w:szCs w:val="20"/>
          <w:lang w:eastAsia="ru-RU"/>
        </w:rPr>
      </w:pPr>
    </w:p>
    <w:p w:rsidR="006421B0" w:rsidRDefault="00663524" w:rsidP="006421B0">
      <w:pPr>
        <w:rPr>
          <w:rFonts w:ascii="Arial" w:hAnsi="Arial" w:cs="Arial"/>
          <w:sz w:val="20"/>
          <w:szCs w:val="20"/>
          <w:lang w:eastAsia="ru-RU"/>
        </w:rPr>
      </w:pPr>
      <w:r>
        <w:rPr>
          <w:rFonts w:ascii="Arial" w:hAnsi="Arial" w:cs="Arial"/>
          <w:sz w:val="20"/>
          <w:szCs w:val="20"/>
          <w:lang w:val="en-US" w:eastAsia="ru-RU"/>
        </w:rPr>
        <w:t>5)</w:t>
      </w:r>
      <w:r w:rsidR="006421B0" w:rsidRPr="00872E65">
        <w:rPr>
          <w:rFonts w:ascii="Arial" w:hAnsi="Arial" w:cs="Arial"/>
          <w:noProof/>
          <w:sz w:val="20"/>
          <w:szCs w:val="20"/>
          <w:lang w:eastAsia="ru-RU"/>
        </w:rPr>
        <w:drawing>
          <wp:inline distT="0" distB="0" distL="0" distR="0" wp14:anchorId="25CB10EC" wp14:editId="7A54E8B3">
            <wp:extent cx="2891790" cy="723265"/>
            <wp:effectExtent l="0" t="0" r="0" b="0"/>
            <wp:docPr id="528" name="Рисунок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146" w:rsidRPr="00B03146" w:rsidRDefault="00B03146" w:rsidP="006421B0">
      <w:pPr>
        <w:rPr>
          <w:rFonts w:ascii="Arial" w:hAnsi="Arial" w:cs="Arial"/>
          <w:sz w:val="20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50C4E80" wp14:editId="030F9998">
            <wp:extent cx="5937250" cy="4165600"/>
            <wp:effectExtent l="0" t="0" r="635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3146" w:rsidRPr="00B03146" w:rsidRDefault="00B03146" w:rsidP="006421B0">
      <w:pPr>
        <w:rPr>
          <w:rFonts w:ascii="Arial" w:hAnsi="Arial" w:cs="Arial"/>
          <w:sz w:val="20"/>
          <w:szCs w:val="20"/>
          <w:lang w:eastAsia="ru-RU"/>
        </w:rPr>
      </w:pPr>
    </w:p>
    <w:p w:rsidR="00663524" w:rsidRPr="00663524" w:rsidRDefault="00663524" w:rsidP="006421B0">
      <w:pPr>
        <w:rPr>
          <w:rFonts w:ascii="Arial" w:hAnsi="Arial" w:cs="Arial"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41D97DA" wp14:editId="0E57746B">
            <wp:extent cx="5940425" cy="4105789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B0" w:rsidRPr="00872E65" w:rsidRDefault="006421B0" w:rsidP="006421B0">
      <w:pPr>
        <w:pStyle w:val="a3"/>
        <w:spacing w:after="0"/>
        <w:ind w:left="0" w:right="57" w:firstLine="0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670195C" wp14:editId="35899B7D">
            <wp:extent cx="5986145" cy="1868993"/>
            <wp:effectExtent l="0" t="0" r="0" b="0"/>
            <wp:docPr id="543" name="Рисунок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204" cy="18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1B0" w:rsidRPr="00872E65" w:rsidRDefault="006421B0" w:rsidP="006421B0">
      <w:pPr>
        <w:pStyle w:val="10"/>
        <w:rPr>
          <w:rFonts w:ascii="Arial" w:hAnsi="Arial" w:cs="Arial"/>
          <w:sz w:val="20"/>
          <w:lang w:val="uk-UA"/>
        </w:rPr>
      </w:pPr>
      <w:r w:rsidRPr="00872E65">
        <w:rPr>
          <w:rFonts w:ascii="Arial" w:hAnsi="Arial" w:cs="Arial"/>
          <w:sz w:val="20"/>
          <w:lang w:val="uk-UA"/>
        </w:rPr>
        <w:t xml:space="preserve">Рисунок 3.4 – Паралельний </w:t>
      </w:r>
      <w:proofErr w:type="spellStart"/>
      <w:r w:rsidRPr="00872E65">
        <w:rPr>
          <w:rFonts w:ascii="Arial" w:hAnsi="Arial" w:cs="Arial"/>
          <w:sz w:val="20"/>
          <w:lang w:val="uk-UA"/>
        </w:rPr>
        <w:t>діодний</w:t>
      </w:r>
      <w:proofErr w:type="spellEnd"/>
      <w:r w:rsidRPr="00872E65">
        <w:rPr>
          <w:rFonts w:ascii="Arial" w:hAnsi="Arial" w:cs="Arial"/>
          <w:sz w:val="20"/>
          <w:lang w:val="uk-UA"/>
        </w:rPr>
        <w:t xml:space="preserve"> ключ: а – схема паралельного </w:t>
      </w:r>
      <w:proofErr w:type="spellStart"/>
      <w:r w:rsidRPr="00872E65">
        <w:rPr>
          <w:rFonts w:ascii="Arial" w:hAnsi="Arial" w:cs="Arial"/>
          <w:sz w:val="20"/>
          <w:lang w:val="uk-UA"/>
        </w:rPr>
        <w:t>діодного</w:t>
      </w:r>
      <w:proofErr w:type="spellEnd"/>
      <w:r w:rsidRPr="00872E65">
        <w:rPr>
          <w:rFonts w:ascii="Arial" w:hAnsi="Arial" w:cs="Arial"/>
          <w:sz w:val="20"/>
          <w:lang w:val="uk-UA"/>
        </w:rPr>
        <w:t xml:space="preserve"> ключа; б – передатна характеристика</w:t>
      </w:r>
    </w:p>
    <w:p w:rsidR="006421B0" w:rsidRPr="00872E65" w:rsidRDefault="006421B0" w:rsidP="006421B0">
      <w:pPr>
        <w:rPr>
          <w:rFonts w:ascii="Arial" w:hAnsi="Arial" w:cs="Arial"/>
          <w:sz w:val="20"/>
          <w:szCs w:val="20"/>
          <w:lang w:val="uk-UA" w:eastAsia="ru-RU"/>
        </w:rPr>
      </w:pPr>
      <w:r w:rsidRPr="00872E65">
        <w:rPr>
          <w:rFonts w:ascii="Arial" w:hAnsi="Arial" w:cs="Arial"/>
          <w:noProof/>
          <w:sz w:val="20"/>
          <w:szCs w:val="20"/>
          <w:vertAlign w:val="subscript"/>
          <w:lang w:eastAsia="ru-RU"/>
        </w:rPr>
        <w:drawing>
          <wp:inline distT="0" distB="0" distL="0" distR="0" wp14:anchorId="7B1EE5AB" wp14:editId="6B5DDA76">
            <wp:extent cx="3200400" cy="818515"/>
            <wp:effectExtent l="0" t="0" r="0" b="0"/>
            <wp:docPr id="547" name="Рисунок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1B0" w:rsidRPr="00872E65" w:rsidRDefault="006421B0" w:rsidP="006421B0">
      <w:pPr>
        <w:pStyle w:val="4"/>
        <w:jc w:val="center"/>
        <w:rPr>
          <w:rFonts w:ascii="Arial" w:hAnsi="Arial" w:cs="Arial"/>
          <w:b w:val="0"/>
          <w:sz w:val="20"/>
          <w:szCs w:val="20"/>
          <w:lang w:val="uk-UA"/>
        </w:rPr>
      </w:pPr>
      <w:r w:rsidRPr="00872E6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A92DF20" wp14:editId="3F8684A6">
            <wp:extent cx="5264785" cy="1477108"/>
            <wp:effectExtent l="0" t="0" r="0" b="0"/>
            <wp:docPr id="562" name="Рисунок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46" cy="14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E65">
        <w:rPr>
          <w:rFonts w:ascii="Arial" w:hAnsi="Arial" w:cs="Arial"/>
          <w:b w:val="0"/>
          <w:sz w:val="20"/>
          <w:szCs w:val="20"/>
          <w:lang w:val="uk-UA"/>
        </w:rPr>
        <w:t xml:space="preserve">Рисунок 3.7 – Схема послідовного </w:t>
      </w:r>
      <w:proofErr w:type="spellStart"/>
      <w:r w:rsidRPr="00872E65">
        <w:rPr>
          <w:rFonts w:ascii="Arial" w:hAnsi="Arial" w:cs="Arial"/>
          <w:b w:val="0"/>
          <w:sz w:val="20"/>
          <w:szCs w:val="20"/>
          <w:lang w:val="uk-UA"/>
        </w:rPr>
        <w:t>діодного</w:t>
      </w:r>
      <w:proofErr w:type="spellEnd"/>
      <w:r w:rsidRPr="00872E65">
        <w:rPr>
          <w:rFonts w:ascii="Arial" w:hAnsi="Arial" w:cs="Arial"/>
          <w:b w:val="0"/>
          <w:sz w:val="20"/>
          <w:szCs w:val="20"/>
          <w:lang w:val="uk-UA"/>
        </w:rPr>
        <w:t xml:space="preserve"> ключа та його передатна характеристика</w:t>
      </w:r>
    </w:p>
    <w:p w:rsidR="006421B0" w:rsidRPr="00872E65" w:rsidRDefault="006421B0" w:rsidP="006421B0">
      <w:pPr>
        <w:ind w:right="57"/>
        <w:jc w:val="both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sz w:val="20"/>
          <w:szCs w:val="20"/>
          <w:lang w:val="uk-UA"/>
        </w:rPr>
        <w:t xml:space="preserve">Якщо на вхід ТК, виконаного на транзисторі типу n–p–n, подати від’ємний імпульс (рисунок 3.12), то VT1 закритий і його робоча точка знаходиться в області  відсічки. </w:t>
      </w:r>
    </w:p>
    <w:p w:rsidR="006421B0" w:rsidRPr="00872E65" w:rsidRDefault="006421B0" w:rsidP="006421B0">
      <w:pPr>
        <w:pStyle w:val="10"/>
        <w:rPr>
          <w:rFonts w:ascii="Arial" w:hAnsi="Arial" w:cs="Arial"/>
          <w:sz w:val="20"/>
          <w:lang w:val="uk-UA"/>
        </w:rPr>
      </w:pPr>
      <w:r w:rsidRPr="00872E65">
        <w:rPr>
          <w:rFonts w:ascii="Arial" w:hAnsi="Arial" w:cs="Arial"/>
          <w:noProof/>
          <w:sz w:val="20"/>
        </w:rPr>
        <w:drawing>
          <wp:inline distT="0" distB="0" distL="0" distR="0" wp14:anchorId="269BACB9" wp14:editId="3D3DF592">
            <wp:extent cx="3911756" cy="1497205"/>
            <wp:effectExtent l="0" t="0" r="0" b="8255"/>
            <wp:docPr id="595" name="Рисунок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226" cy="1501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1B0" w:rsidRPr="00872E65" w:rsidRDefault="006421B0" w:rsidP="006421B0">
      <w:pPr>
        <w:pStyle w:val="10"/>
        <w:rPr>
          <w:rFonts w:ascii="Arial" w:hAnsi="Arial" w:cs="Arial"/>
          <w:sz w:val="20"/>
          <w:lang w:val="uk-UA"/>
        </w:rPr>
      </w:pPr>
      <w:r w:rsidRPr="00872E65">
        <w:rPr>
          <w:rFonts w:ascii="Arial" w:hAnsi="Arial" w:cs="Arial"/>
          <w:sz w:val="20"/>
          <w:lang w:val="uk-UA"/>
        </w:rPr>
        <w:t>Рисунок 3.12 – Вимкнутий (закритий) стан ТК</w:t>
      </w:r>
    </w:p>
    <w:p w:rsidR="006421B0" w:rsidRPr="00872E65" w:rsidRDefault="006421B0" w:rsidP="006421B0">
      <w:pPr>
        <w:ind w:right="57"/>
        <w:jc w:val="both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sz w:val="20"/>
          <w:szCs w:val="20"/>
          <w:lang w:val="uk-UA"/>
        </w:rPr>
        <w:t>Якщо на вхід ключа поданий додатний імпульс (рисунок 3.13), то транзистор відкритий і його робоча точка знаходиться в області насичення.</w:t>
      </w:r>
    </w:p>
    <w:p w:rsidR="006421B0" w:rsidRPr="00872E65" w:rsidRDefault="006421B0" w:rsidP="006421B0">
      <w:pPr>
        <w:pStyle w:val="10"/>
        <w:rPr>
          <w:rFonts w:ascii="Arial" w:hAnsi="Arial" w:cs="Arial"/>
          <w:sz w:val="20"/>
          <w:lang w:val="uk-UA"/>
        </w:rPr>
      </w:pPr>
      <w:r w:rsidRPr="00872E65">
        <w:rPr>
          <w:rFonts w:ascii="Arial" w:hAnsi="Arial" w:cs="Arial"/>
          <w:noProof/>
          <w:sz w:val="20"/>
        </w:rPr>
        <w:lastRenderedPageBreak/>
        <w:drawing>
          <wp:inline distT="0" distB="0" distL="0" distR="0" wp14:anchorId="0D02BD01" wp14:editId="3D199679">
            <wp:extent cx="3528958" cy="1657978"/>
            <wp:effectExtent l="0" t="0" r="0" b="0"/>
            <wp:docPr id="604" name="Рисунок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421" cy="166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1B0" w:rsidRPr="00872E65" w:rsidRDefault="006421B0" w:rsidP="006421B0">
      <w:pPr>
        <w:pStyle w:val="10"/>
        <w:rPr>
          <w:rFonts w:ascii="Arial" w:hAnsi="Arial" w:cs="Arial"/>
          <w:sz w:val="20"/>
          <w:lang w:val="uk-UA"/>
        </w:rPr>
      </w:pPr>
      <w:r w:rsidRPr="00872E65">
        <w:rPr>
          <w:rFonts w:ascii="Arial" w:hAnsi="Arial" w:cs="Arial"/>
          <w:sz w:val="20"/>
          <w:lang w:val="uk-UA"/>
        </w:rPr>
        <w:t>Рисунок 3.13 – Увімкнутий (відкритий) стан ключа</w:t>
      </w:r>
    </w:p>
    <w:p w:rsidR="006421B0" w:rsidRPr="00872E65" w:rsidRDefault="006421B0" w:rsidP="006421B0">
      <w:pPr>
        <w:ind w:right="57"/>
        <w:jc w:val="both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noProof/>
          <w:sz w:val="20"/>
          <w:szCs w:val="20"/>
          <w:lang w:eastAsia="ru-RU"/>
        </w:rPr>
        <w:drawing>
          <wp:inline distT="0" distB="0" distL="0" distR="0" wp14:anchorId="19AE61E6" wp14:editId="51EE6209">
            <wp:extent cx="5549467" cy="4742822"/>
            <wp:effectExtent l="0" t="0" r="0" b="0"/>
            <wp:docPr id="630" name="Рисунок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993" cy="474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1B0" w:rsidRPr="00872E65" w:rsidRDefault="006421B0" w:rsidP="006421B0">
      <w:pPr>
        <w:pStyle w:val="10"/>
        <w:rPr>
          <w:rFonts w:ascii="Arial" w:hAnsi="Arial" w:cs="Arial"/>
          <w:sz w:val="20"/>
          <w:lang w:val="uk-UA"/>
        </w:rPr>
      </w:pPr>
      <w:r w:rsidRPr="00872E65">
        <w:rPr>
          <w:rFonts w:ascii="Arial" w:hAnsi="Arial" w:cs="Arial"/>
          <w:sz w:val="20"/>
          <w:lang w:val="uk-UA"/>
        </w:rPr>
        <w:t>Рисунок 3.14 – Часові діаграми роботи ТК</w:t>
      </w:r>
    </w:p>
    <w:p w:rsidR="006421B0" w:rsidRPr="00872E65" w:rsidRDefault="006421B0" w:rsidP="006421B0">
      <w:pPr>
        <w:pStyle w:val="a5"/>
        <w:spacing w:after="0"/>
        <w:ind w:right="57"/>
        <w:jc w:val="both"/>
        <w:rPr>
          <w:rFonts w:ascii="Arial" w:hAnsi="Arial" w:cs="Arial"/>
          <w:sz w:val="20"/>
          <w:szCs w:val="20"/>
          <w:lang w:val="uk-UA"/>
        </w:rPr>
      </w:pPr>
    </w:p>
    <w:p w:rsidR="006421B0" w:rsidRPr="00872E65" w:rsidRDefault="006421B0" w:rsidP="006421B0">
      <w:pPr>
        <w:ind w:right="57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4133D6ED" wp14:editId="7CC90BE6">
            <wp:extent cx="5293515" cy="1718268"/>
            <wp:effectExtent l="0" t="0" r="0" b="0"/>
            <wp:docPr id="695" name="Рисунок 6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597" cy="171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1B0" w:rsidRPr="00872E65" w:rsidRDefault="006421B0" w:rsidP="006421B0">
      <w:pPr>
        <w:pStyle w:val="10"/>
        <w:rPr>
          <w:rFonts w:ascii="Arial" w:hAnsi="Arial" w:cs="Arial"/>
          <w:sz w:val="20"/>
          <w:lang w:val="uk-UA"/>
        </w:rPr>
      </w:pPr>
      <w:r w:rsidRPr="00872E65">
        <w:rPr>
          <w:rFonts w:ascii="Arial" w:hAnsi="Arial" w:cs="Arial"/>
          <w:sz w:val="20"/>
          <w:lang w:val="uk-UA"/>
        </w:rPr>
        <w:t xml:space="preserve">Рисунок 3.18 – Ключ із зовнішнім зміщенням і </w:t>
      </w:r>
      <w:proofErr w:type="spellStart"/>
      <w:r w:rsidRPr="00872E65">
        <w:rPr>
          <w:rFonts w:ascii="Arial" w:hAnsi="Arial" w:cs="Arial"/>
          <w:sz w:val="20"/>
          <w:lang w:val="uk-UA"/>
        </w:rPr>
        <w:t>прискорюючим</w:t>
      </w:r>
      <w:proofErr w:type="spellEnd"/>
      <w:r w:rsidRPr="00872E65">
        <w:rPr>
          <w:rFonts w:ascii="Arial" w:hAnsi="Arial" w:cs="Arial"/>
          <w:sz w:val="20"/>
          <w:lang w:val="uk-UA"/>
        </w:rPr>
        <w:t xml:space="preserve"> конденсатором: а – схема; б – часові діаграми роботи</w:t>
      </w:r>
    </w:p>
    <w:p w:rsidR="006421B0" w:rsidRPr="00872E65" w:rsidRDefault="006421B0" w:rsidP="006421B0">
      <w:pPr>
        <w:rPr>
          <w:rFonts w:ascii="Arial" w:hAnsi="Arial" w:cs="Arial"/>
          <w:sz w:val="20"/>
          <w:szCs w:val="20"/>
          <w:lang w:val="uk-UA" w:eastAsia="ru-RU"/>
        </w:rPr>
      </w:pPr>
    </w:p>
    <w:p w:rsidR="006421B0" w:rsidRPr="00872E65" w:rsidRDefault="006421B0" w:rsidP="006421B0">
      <w:pPr>
        <w:rPr>
          <w:rFonts w:ascii="Arial" w:hAnsi="Arial" w:cs="Arial"/>
          <w:sz w:val="20"/>
          <w:szCs w:val="20"/>
          <w:lang w:val="uk-UA" w:eastAsia="ru-RU"/>
        </w:rPr>
      </w:pPr>
    </w:p>
    <w:p w:rsidR="006421B0" w:rsidRPr="00872E65" w:rsidRDefault="006421B0" w:rsidP="006421B0">
      <w:pPr>
        <w:rPr>
          <w:rFonts w:ascii="Arial" w:hAnsi="Arial" w:cs="Arial"/>
          <w:sz w:val="20"/>
          <w:szCs w:val="20"/>
          <w:lang w:val="uk-UA" w:eastAsia="ru-RU"/>
        </w:rPr>
      </w:pPr>
    </w:p>
    <w:p w:rsidR="00100D5B" w:rsidRPr="00872E65" w:rsidRDefault="00EA504B" w:rsidP="00EA504B">
      <w:pPr>
        <w:jc w:val="center"/>
        <w:rPr>
          <w:rFonts w:ascii="Arial" w:hAnsi="Arial" w:cs="Arial"/>
          <w:b/>
          <w:sz w:val="20"/>
          <w:szCs w:val="20"/>
          <w:u w:val="single"/>
          <w:lang w:val="uk-UA"/>
        </w:rPr>
      </w:pPr>
      <w:r w:rsidRPr="00872E65">
        <w:rPr>
          <w:rFonts w:ascii="Arial" w:hAnsi="Arial" w:cs="Arial"/>
          <w:b/>
          <w:sz w:val="20"/>
          <w:szCs w:val="20"/>
          <w:u w:val="single"/>
          <w:lang w:val="uk-UA"/>
        </w:rPr>
        <w:t>Хід роботи:</w:t>
      </w:r>
    </w:p>
    <w:p w:rsidR="00EA504B" w:rsidRPr="00872E65" w:rsidRDefault="00EA504B" w:rsidP="00F81AEA">
      <w:pPr>
        <w:pStyle w:val="a7"/>
        <w:numPr>
          <w:ilvl w:val="0"/>
          <w:numId w:val="1"/>
        </w:numPr>
        <w:ind w:left="851" w:right="57"/>
        <w:jc w:val="both"/>
        <w:rPr>
          <w:rFonts w:ascii="Arial" w:hAnsi="Arial" w:cs="Arial"/>
          <w:b/>
          <w:sz w:val="20"/>
          <w:szCs w:val="20"/>
          <w:lang w:val="uk-UA"/>
        </w:rPr>
      </w:pPr>
      <w:r w:rsidRPr="00872E65">
        <w:rPr>
          <w:rFonts w:ascii="Arial" w:hAnsi="Arial" w:cs="Arial"/>
          <w:b/>
          <w:sz w:val="20"/>
          <w:szCs w:val="20"/>
          <w:lang w:val="uk-UA"/>
        </w:rPr>
        <w:t>Схема 1</w:t>
      </w:r>
      <w:r w:rsidRPr="00872E65">
        <w:rPr>
          <w:rFonts w:ascii="Arial" w:hAnsi="Arial" w:cs="Arial"/>
          <w:b/>
          <w:color w:val="595959"/>
          <w:sz w:val="20"/>
          <w:szCs w:val="20"/>
          <w:lang w:val="uk-UA"/>
        </w:rPr>
        <w:t>.</w:t>
      </w:r>
      <w:r w:rsidRPr="00872E65">
        <w:rPr>
          <w:rFonts w:ascii="Arial" w:hAnsi="Arial" w:cs="Arial"/>
          <w:b/>
          <w:sz w:val="20"/>
          <w:szCs w:val="20"/>
          <w:lang w:val="uk-UA"/>
        </w:rPr>
        <w:t xml:space="preserve"> Дослідження передатних та часових характеристик послідовного ДК:</w:t>
      </w:r>
    </w:p>
    <w:p w:rsidR="00EA504B" w:rsidRPr="00872E65" w:rsidRDefault="00EA504B" w:rsidP="00EA504B">
      <w:pPr>
        <w:pStyle w:val="10"/>
        <w:ind w:left="1211" w:firstLine="0"/>
        <w:rPr>
          <w:rFonts w:ascii="Arial" w:hAnsi="Arial" w:cs="Arial"/>
          <w:b/>
          <w:sz w:val="20"/>
          <w:lang w:val="uk-UA"/>
        </w:rPr>
      </w:pPr>
      <w:r w:rsidRPr="00872E65">
        <w:rPr>
          <w:rFonts w:ascii="Arial" w:hAnsi="Arial" w:cs="Arial"/>
          <w:noProof/>
          <w:sz w:val="20"/>
        </w:rPr>
        <w:drawing>
          <wp:inline distT="0" distB="0" distL="0" distR="0" wp14:anchorId="47DA7389" wp14:editId="228F27B6">
            <wp:extent cx="2456180" cy="1095375"/>
            <wp:effectExtent l="0" t="0" r="0" b="0"/>
            <wp:docPr id="149" name="Рисунок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8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04B" w:rsidRPr="00872E65" w:rsidRDefault="00EA504B" w:rsidP="00EA504B">
      <w:pPr>
        <w:ind w:right="57"/>
        <w:jc w:val="center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color w:val="000000"/>
          <w:sz w:val="20"/>
          <w:szCs w:val="20"/>
          <w:lang w:val="uk-UA"/>
        </w:rPr>
        <w:t xml:space="preserve">Рисунок 3.19 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– Схема послідовного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діодного</w:t>
      </w:r>
      <w:proofErr w:type="spellEnd"/>
      <w:r w:rsidRPr="00872E65">
        <w:rPr>
          <w:rFonts w:ascii="Arial" w:hAnsi="Arial" w:cs="Arial"/>
          <w:sz w:val="20"/>
          <w:szCs w:val="20"/>
          <w:lang w:val="uk-UA"/>
        </w:rPr>
        <w:t xml:space="preserve"> ключа</w:t>
      </w:r>
    </w:p>
    <w:p w:rsidR="00EA504B" w:rsidRPr="00872E65" w:rsidRDefault="00EA504B" w:rsidP="00EA504B">
      <w:pPr>
        <w:ind w:right="57" w:firstLine="426"/>
        <w:jc w:val="both"/>
        <w:rPr>
          <w:rFonts w:ascii="Arial" w:hAnsi="Arial" w:cs="Arial"/>
          <w:sz w:val="20"/>
          <w:szCs w:val="20"/>
          <w:lang w:val="uk-UA"/>
        </w:rPr>
      </w:pPr>
    </w:p>
    <w:p w:rsidR="00EA504B" w:rsidRPr="00872E65" w:rsidRDefault="00EA504B" w:rsidP="00EA504B">
      <w:pPr>
        <w:ind w:right="57" w:firstLine="426"/>
        <w:jc w:val="both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noProof/>
          <w:sz w:val="20"/>
          <w:szCs w:val="20"/>
          <w:lang w:eastAsia="ru-RU"/>
        </w:rPr>
        <w:drawing>
          <wp:inline distT="0" distB="0" distL="0" distR="0" wp14:anchorId="68F33BE5" wp14:editId="564DA4AB">
            <wp:extent cx="6039485" cy="2475571"/>
            <wp:effectExtent l="0" t="0" r="0" b="1270"/>
            <wp:docPr id="706" name="Рисунок 1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8"/>
                    <pic:cNvPicPr preferRelativeResize="0">
                      <a:picLocks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9" t="21712" r="630" b="11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659" cy="247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04B" w:rsidRPr="00872E65" w:rsidRDefault="00EA504B" w:rsidP="00EA504B">
      <w:pPr>
        <w:ind w:left="851" w:right="57"/>
        <w:jc w:val="center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sz w:val="20"/>
          <w:szCs w:val="20"/>
          <w:lang w:val="uk-UA"/>
        </w:rPr>
        <w:t xml:space="preserve">Рисунок 3.20 – Часові діаграми роботи (вгорі) та передатна характеристика (внизу) </w:t>
      </w:r>
      <w:r w:rsidR="007448A8" w:rsidRPr="00872E65">
        <w:rPr>
          <w:rFonts w:ascii="Arial" w:hAnsi="Arial" w:cs="Arial"/>
          <w:sz w:val="20"/>
          <w:szCs w:val="20"/>
          <w:lang w:val="uk-UA"/>
        </w:rPr>
        <w:t xml:space="preserve">послідовного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діодного</w:t>
      </w:r>
      <w:proofErr w:type="spellEnd"/>
      <w:r w:rsidRPr="00872E65">
        <w:rPr>
          <w:rFonts w:ascii="Arial" w:hAnsi="Arial" w:cs="Arial"/>
          <w:sz w:val="20"/>
          <w:szCs w:val="20"/>
          <w:lang w:val="uk-UA"/>
        </w:rPr>
        <w:t xml:space="preserve"> ключа</w:t>
      </w:r>
      <w:r w:rsidR="007448A8" w:rsidRPr="00872E65">
        <w:rPr>
          <w:rFonts w:ascii="Arial" w:hAnsi="Arial" w:cs="Arial"/>
          <w:sz w:val="20"/>
          <w:szCs w:val="20"/>
          <w:lang w:val="uk-UA"/>
        </w:rPr>
        <w:t xml:space="preserve"> </w:t>
      </w:r>
      <w:r w:rsidRPr="00872E65">
        <w:rPr>
          <w:rFonts w:ascii="Arial" w:hAnsi="Arial" w:cs="Arial"/>
          <w:sz w:val="20"/>
          <w:szCs w:val="20"/>
          <w:lang w:val="uk-UA"/>
        </w:rPr>
        <w:t>, схему якого наведено на  рисунку</w:t>
      </w:r>
      <w:r w:rsidR="007448A8" w:rsidRPr="00872E65">
        <w:rPr>
          <w:rFonts w:ascii="Arial" w:hAnsi="Arial" w:cs="Arial"/>
          <w:sz w:val="20"/>
          <w:szCs w:val="20"/>
          <w:lang w:val="uk-UA"/>
        </w:rPr>
        <w:t xml:space="preserve"> 3.19</w:t>
      </w:r>
    </w:p>
    <w:p w:rsidR="00EA504B" w:rsidRPr="00872E65" w:rsidRDefault="00EA504B" w:rsidP="003C26BD">
      <w:pPr>
        <w:pStyle w:val="a7"/>
        <w:numPr>
          <w:ilvl w:val="0"/>
          <w:numId w:val="1"/>
        </w:numPr>
        <w:spacing w:after="0" w:line="360" w:lineRule="auto"/>
        <w:ind w:left="284" w:right="57"/>
        <w:rPr>
          <w:rFonts w:ascii="Arial" w:hAnsi="Arial" w:cs="Arial"/>
          <w:b/>
          <w:sz w:val="20"/>
          <w:szCs w:val="20"/>
          <w:lang w:val="uk-UA"/>
        </w:rPr>
      </w:pPr>
      <w:r w:rsidRPr="00872E65">
        <w:rPr>
          <w:rFonts w:ascii="Arial" w:hAnsi="Arial" w:cs="Arial"/>
          <w:b/>
          <w:sz w:val="20"/>
          <w:szCs w:val="20"/>
          <w:lang w:val="uk-UA"/>
        </w:rPr>
        <w:lastRenderedPageBreak/>
        <w:t>Схема 2. Дослідження передатних та часових характеристик послідовного ДК зі зміщенням:</w:t>
      </w:r>
    </w:p>
    <w:p w:rsidR="007448A8" w:rsidRPr="00872E65" w:rsidRDefault="007448A8" w:rsidP="007448A8">
      <w:pPr>
        <w:pStyle w:val="10"/>
        <w:ind w:left="1495" w:firstLine="0"/>
        <w:rPr>
          <w:rFonts w:ascii="Arial" w:hAnsi="Arial" w:cs="Arial"/>
          <w:b/>
          <w:sz w:val="20"/>
          <w:lang w:val="uk-UA"/>
        </w:rPr>
      </w:pPr>
      <w:r w:rsidRPr="00872E65">
        <w:rPr>
          <w:rFonts w:ascii="Arial" w:hAnsi="Arial" w:cs="Arial"/>
          <w:noProof/>
          <w:sz w:val="20"/>
        </w:rPr>
        <w:drawing>
          <wp:inline distT="0" distB="0" distL="0" distR="0" wp14:anchorId="7BB32436" wp14:editId="228121A2">
            <wp:extent cx="2519680" cy="1477645"/>
            <wp:effectExtent l="0" t="0" r="0" b="0"/>
            <wp:docPr id="707" name="Рисунок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A8" w:rsidRPr="00872E65" w:rsidRDefault="007448A8" w:rsidP="007448A8">
      <w:pPr>
        <w:pStyle w:val="a7"/>
        <w:ind w:left="1495" w:right="57"/>
        <w:jc w:val="center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color w:val="000000"/>
          <w:sz w:val="20"/>
          <w:szCs w:val="20"/>
          <w:lang w:val="uk-UA"/>
        </w:rPr>
        <w:t xml:space="preserve">Рисунок 3.21 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– Схема послідовного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діодного</w:t>
      </w:r>
      <w:proofErr w:type="spellEnd"/>
      <w:r w:rsidRPr="00872E65">
        <w:rPr>
          <w:rFonts w:ascii="Arial" w:hAnsi="Arial" w:cs="Arial"/>
          <w:sz w:val="20"/>
          <w:szCs w:val="20"/>
          <w:lang w:val="uk-UA"/>
        </w:rPr>
        <w:t xml:space="preserve"> ключа зі зміщенням</w:t>
      </w:r>
    </w:p>
    <w:p w:rsidR="007448A8" w:rsidRPr="00872E65" w:rsidRDefault="007448A8" w:rsidP="007448A8">
      <w:pPr>
        <w:ind w:right="57"/>
        <w:jc w:val="both"/>
        <w:rPr>
          <w:rFonts w:ascii="Arial" w:hAnsi="Arial" w:cs="Arial"/>
          <w:b/>
          <w:sz w:val="20"/>
          <w:szCs w:val="20"/>
          <w:lang w:val="uk-UA"/>
        </w:rPr>
      </w:pPr>
      <w:r w:rsidRPr="00872E65">
        <w:rPr>
          <w:rFonts w:ascii="Arial" w:hAnsi="Arial" w:cs="Arial"/>
          <w:b/>
          <w:noProof/>
          <w:sz w:val="20"/>
          <w:szCs w:val="20"/>
          <w:lang w:eastAsia="ru-RU"/>
        </w:rPr>
        <w:drawing>
          <wp:inline distT="0" distB="0" distL="0" distR="0" wp14:anchorId="4EF3FAA0" wp14:editId="00E29D80">
            <wp:extent cx="5614035" cy="2828290"/>
            <wp:effectExtent l="0" t="0" r="0" b="0"/>
            <wp:docPr id="151" name="Рисунок 1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1"/>
                    <pic:cNvPicPr preferRelativeResize="0">
                      <a:picLocks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" t="21585" r="656" b="11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A8" w:rsidRPr="00872E65" w:rsidRDefault="007448A8" w:rsidP="007448A8">
      <w:pPr>
        <w:ind w:right="57"/>
        <w:jc w:val="center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sz w:val="20"/>
          <w:szCs w:val="20"/>
          <w:lang w:val="uk-UA"/>
        </w:rPr>
        <w:t xml:space="preserve">Рисунок 3.22 – Часові діаграми роботи (вгорі) та передатна характеристика (внизу)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діодного</w:t>
      </w:r>
      <w:proofErr w:type="spellEnd"/>
      <w:r w:rsidRPr="00872E65">
        <w:rPr>
          <w:rFonts w:ascii="Arial" w:hAnsi="Arial" w:cs="Arial"/>
          <w:sz w:val="20"/>
          <w:szCs w:val="20"/>
          <w:lang w:val="uk-UA"/>
        </w:rPr>
        <w:t xml:space="preserve"> ключа зі зміщенням, схему якого наведено на  рисунку 3.21.</w:t>
      </w:r>
    </w:p>
    <w:p w:rsidR="0034683E" w:rsidRPr="00872E65" w:rsidRDefault="0034683E" w:rsidP="0034683E">
      <w:pPr>
        <w:pStyle w:val="a3"/>
        <w:spacing w:after="0"/>
        <w:ind w:left="0" w:right="57"/>
        <w:jc w:val="both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sz w:val="20"/>
          <w:szCs w:val="20"/>
          <w:lang w:val="uk-UA"/>
        </w:rPr>
        <w:t xml:space="preserve">Якщо VD – відкритий, то його опір </w:t>
      </w:r>
      <w:r w:rsidRPr="00872E6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0C0F505" wp14:editId="5584792A">
            <wp:extent cx="850900" cy="287020"/>
            <wp:effectExtent l="0" t="0" r="0" b="0"/>
            <wp:docPr id="530" name="Рисунок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E6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6291603" wp14:editId="013E59D8">
            <wp:extent cx="542290" cy="233680"/>
            <wp:effectExtent l="0" t="0" r="0" b="0"/>
            <wp:docPr id="531" name="Рисунок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E65">
        <w:rPr>
          <w:rFonts w:ascii="Arial" w:hAnsi="Arial" w:cs="Arial"/>
          <w:sz w:val="20"/>
          <w:szCs w:val="20"/>
          <w:lang w:val="uk-UA"/>
        </w:rPr>
        <w:t xml:space="preserve">, а </w:t>
      </w:r>
      <w:r w:rsidRPr="00872E6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0096465" wp14:editId="135D67FD">
            <wp:extent cx="627380" cy="233680"/>
            <wp:effectExtent l="0" t="0" r="0" b="0"/>
            <wp:docPr id="532" name="Рисунок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83E" w:rsidRPr="00872E65" w:rsidRDefault="0034683E" w:rsidP="0034683E">
      <w:pPr>
        <w:pStyle w:val="a3"/>
        <w:spacing w:after="0"/>
        <w:ind w:left="0" w:right="57"/>
        <w:jc w:val="both"/>
        <w:rPr>
          <w:rFonts w:ascii="Arial" w:hAnsi="Arial" w:cs="Arial"/>
          <w:sz w:val="20"/>
          <w:szCs w:val="20"/>
        </w:rPr>
      </w:pPr>
      <w:r w:rsidRPr="00872E65">
        <w:rPr>
          <w:rFonts w:ascii="Arial" w:hAnsi="Arial" w:cs="Arial"/>
          <w:sz w:val="20"/>
          <w:szCs w:val="20"/>
          <w:lang w:val="uk-UA"/>
        </w:rPr>
        <w:t xml:space="preserve">Якщо VD – закритий, то його опір </w:t>
      </w:r>
      <w:r w:rsidRPr="00872E6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16B0611" wp14:editId="01D473A6">
            <wp:extent cx="977900" cy="276225"/>
            <wp:effectExtent l="0" t="0" r="0" b="0"/>
            <wp:docPr id="533" name="Рисунок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E6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E6566FF" wp14:editId="232D12C0">
            <wp:extent cx="574040" cy="233680"/>
            <wp:effectExtent l="0" t="0" r="0" b="0"/>
            <wp:docPr id="534" name="Рисунок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E65">
        <w:rPr>
          <w:rFonts w:ascii="Arial" w:hAnsi="Arial" w:cs="Arial"/>
          <w:sz w:val="20"/>
          <w:szCs w:val="20"/>
          <w:lang w:val="uk-UA"/>
        </w:rPr>
        <w:t xml:space="preserve">, а </w:t>
      </w:r>
      <w:r w:rsidRPr="00872E6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3350D45" wp14:editId="754AC869">
            <wp:extent cx="595630" cy="244475"/>
            <wp:effectExtent l="0" t="0" r="0" b="0"/>
            <wp:docPr id="535" name="Рисунок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" cy="24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A8" w:rsidRPr="00872E65" w:rsidRDefault="007448A8" w:rsidP="00F81AEA">
      <w:pPr>
        <w:pStyle w:val="a7"/>
        <w:numPr>
          <w:ilvl w:val="0"/>
          <w:numId w:val="1"/>
        </w:numPr>
        <w:spacing w:after="0" w:line="360" w:lineRule="auto"/>
        <w:ind w:left="709" w:right="57"/>
        <w:rPr>
          <w:rFonts w:ascii="Arial" w:hAnsi="Arial" w:cs="Arial"/>
          <w:b/>
          <w:sz w:val="20"/>
          <w:szCs w:val="20"/>
          <w:lang w:val="uk-UA"/>
        </w:rPr>
      </w:pPr>
      <w:r w:rsidRPr="00872E65">
        <w:rPr>
          <w:rFonts w:ascii="Arial" w:hAnsi="Arial" w:cs="Arial"/>
          <w:b/>
          <w:sz w:val="20"/>
          <w:szCs w:val="20"/>
          <w:lang w:val="uk-UA"/>
        </w:rPr>
        <w:t>Схема 3. Дослідження передатних та часових характеристик паралельного ДК:</w:t>
      </w:r>
    </w:p>
    <w:p w:rsidR="007448A8" w:rsidRPr="00872E65" w:rsidRDefault="007448A8" w:rsidP="007448A8">
      <w:pPr>
        <w:pStyle w:val="10"/>
        <w:rPr>
          <w:rFonts w:ascii="Arial" w:hAnsi="Arial" w:cs="Arial"/>
          <w:b/>
          <w:sz w:val="20"/>
          <w:lang w:val="uk-UA"/>
        </w:rPr>
      </w:pPr>
      <w:r w:rsidRPr="00872E65">
        <w:rPr>
          <w:rFonts w:ascii="Arial" w:hAnsi="Arial" w:cs="Arial"/>
          <w:noProof/>
          <w:sz w:val="20"/>
        </w:rPr>
        <w:drawing>
          <wp:inline distT="0" distB="0" distL="0" distR="0" wp14:anchorId="50F754C3" wp14:editId="3B7B96FB">
            <wp:extent cx="2936897" cy="1467059"/>
            <wp:effectExtent l="0" t="0" r="0" b="0"/>
            <wp:docPr id="709" name="Рисунок 5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476" cy="14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A8" w:rsidRPr="00872E65" w:rsidRDefault="007448A8" w:rsidP="0034683E">
      <w:pPr>
        <w:ind w:left="1273" w:right="57"/>
        <w:jc w:val="center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color w:val="000000"/>
          <w:sz w:val="20"/>
          <w:szCs w:val="20"/>
          <w:lang w:val="uk-UA"/>
        </w:rPr>
        <w:t xml:space="preserve">Рисунок 3.23 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– Схема паралельного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діодного</w:t>
      </w:r>
      <w:proofErr w:type="spellEnd"/>
      <w:r w:rsidRPr="00872E65">
        <w:rPr>
          <w:rFonts w:ascii="Arial" w:hAnsi="Arial" w:cs="Arial"/>
          <w:sz w:val="20"/>
          <w:szCs w:val="20"/>
          <w:lang w:val="uk-UA"/>
        </w:rPr>
        <w:t xml:space="preserve"> ключа</w:t>
      </w:r>
    </w:p>
    <w:p w:rsidR="007448A8" w:rsidRPr="00872E65" w:rsidRDefault="007448A8" w:rsidP="007448A8">
      <w:pPr>
        <w:ind w:right="57" w:firstLine="284"/>
        <w:jc w:val="both"/>
        <w:rPr>
          <w:rFonts w:ascii="Arial" w:hAnsi="Arial" w:cs="Arial"/>
          <w:b/>
          <w:sz w:val="20"/>
          <w:szCs w:val="20"/>
          <w:lang w:val="uk-UA"/>
        </w:rPr>
      </w:pPr>
      <w:r w:rsidRPr="00872E65">
        <w:rPr>
          <w:rFonts w:ascii="Arial" w:hAnsi="Arial" w:cs="Arial"/>
          <w:b/>
          <w:noProof/>
          <w:sz w:val="20"/>
          <w:szCs w:val="20"/>
          <w:lang w:eastAsia="ru-RU"/>
        </w:rPr>
        <w:lastRenderedPageBreak/>
        <w:drawing>
          <wp:inline distT="0" distB="0" distL="0" distR="0" wp14:anchorId="0F5BE25E" wp14:editId="5307F90E">
            <wp:extent cx="6036824" cy="2683995"/>
            <wp:effectExtent l="0" t="0" r="2540" b="2540"/>
            <wp:docPr id="710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" t="22090" r="623" b="11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579" cy="269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A8" w:rsidRPr="00872E65" w:rsidRDefault="007448A8" w:rsidP="007448A8">
      <w:pPr>
        <w:ind w:right="57"/>
        <w:jc w:val="center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sz w:val="20"/>
          <w:szCs w:val="20"/>
          <w:lang w:val="uk-UA"/>
        </w:rPr>
        <w:t xml:space="preserve">Рисунок 3.24 – Часові діаграми роботи (вгорі) та передатна характеристика (внизу) паралельного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діодного</w:t>
      </w:r>
      <w:proofErr w:type="spellEnd"/>
      <w:r w:rsidRPr="00872E65">
        <w:rPr>
          <w:rFonts w:ascii="Arial" w:hAnsi="Arial" w:cs="Arial"/>
          <w:sz w:val="20"/>
          <w:szCs w:val="20"/>
          <w:lang w:val="uk-UA"/>
        </w:rPr>
        <w:t xml:space="preserve"> ключа, схему якого наведено на  рисунку 3.23</w:t>
      </w:r>
    </w:p>
    <w:p w:rsidR="00F81AEA" w:rsidRPr="00872E65" w:rsidRDefault="00F81AEA" w:rsidP="00663524">
      <w:pPr>
        <w:pStyle w:val="a3"/>
        <w:spacing w:after="0"/>
        <w:ind w:left="0" w:right="57" w:firstLine="0"/>
        <w:jc w:val="both"/>
        <w:rPr>
          <w:rFonts w:ascii="Arial" w:hAnsi="Arial" w:cs="Arial"/>
          <w:b/>
          <w:sz w:val="20"/>
          <w:szCs w:val="20"/>
          <w:lang w:val="uk-UA"/>
        </w:rPr>
      </w:pPr>
      <w:r w:rsidRPr="00872E65">
        <w:rPr>
          <w:rFonts w:ascii="Arial" w:hAnsi="Arial" w:cs="Arial"/>
          <w:sz w:val="20"/>
          <w:szCs w:val="20"/>
          <w:lang w:val="uk-UA"/>
        </w:rPr>
        <w:t>При подачі на вхід ключа додатної напруги діод відкривається і напруга на ньому, а, отже, на виході близька до нуля.</w:t>
      </w:r>
      <w:r w:rsidRPr="00872E65">
        <w:rPr>
          <w:rFonts w:ascii="Arial" w:hAnsi="Arial" w:cs="Arial"/>
          <w:b/>
          <w:sz w:val="20"/>
          <w:szCs w:val="20"/>
          <w:lang w:val="uk-UA"/>
        </w:rPr>
        <w:t xml:space="preserve"> </w:t>
      </w:r>
    </w:p>
    <w:p w:rsidR="00F81AEA" w:rsidRPr="00872E65" w:rsidRDefault="00F81AEA" w:rsidP="00F81AEA">
      <w:pPr>
        <w:ind w:right="57"/>
        <w:jc w:val="both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sz w:val="20"/>
          <w:szCs w:val="20"/>
          <w:lang w:val="uk-UA"/>
        </w:rPr>
        <w:t xml:space="preserve"> При надходженні від`ємної вхідної напруги діод закривається і </w:t>
      </w:r>
      <w:r w:rsidRPr="00872E65">
        <w:rPr>
          <w:rFonts w:ascii="Arial" w:hAnsi="Arial" w:cs="Arial"/>
          <w:spacing w:val="-8"/>
          <w:sz w:val="20"/>
          <w:szCs w:val="20"/>
          <w:lang w:val="uk-UA"/>
        </w:rPr>
        <w:t>напруга на виході стає рівною напрузі на вході.</w:t>
      </w:r>
    </w:p>
    <w:p w:rsidR="00F81AEA" w:rsidRPr="00872E65" w:rsidRDefault="00F81AEA" w:rsidP="003C26BD">
      <w:pPr>
        <w:pStyle w:val="a7"/>
        <w:numPr>
          <w:ilvl w:val="0"/>
          <w:numId w:val="1"/>
        </w:numPr>
        <w:tabs>
          <w:tab w:val="left" w:pos="491"/>
        </w:tabs>
        <w:spacing w:after="0" w:line="360" w:lineRule="auto"/>
        <w:ind w:left="142" w:right="57"/>
        <w:rPr>
          <w:rFonts w:ascii="Arial" w:hAnsi="Arial" w:cs="Arial"/>
          <w:b/>
          <w:sz w:val="20"/>
          <w:szCs w:val="20"/>
          <w:lang w:val="uk-UA"/>
        </w:rPr>
      </w:pPr>
      <w:r w:rsidRPr="00872E65">
        <w:rPr>
          <w:rFonts w:ascii="Arial" w:hAnsi="Arial" w:cs="Arial"/>
          <w:b/>
          <w:sz w:val="20"/>
          <w:szCs w:val="20"/>
          <w:lang w:val="uk-UA"/>
        </w:rPr>
        <w:t>Схема 4. Дослідження передатних та часових характеристик паралельного ДК зі зміщенням:</w:t>
      </w:r>
    </w:p>
    <w:p w:rsidR="00F81AEA" w:rsidRPr="00872E65" w:rsidRDefault="00F81AEA" w:rsidP="00F81AEA">
      <w:pPr>
        <w:pStyle w:val="10"/>
        <w:ind w:left="1211" w:firstLine="0"/>
        <w:rPr>
          <w:rFonts w:ascii="Arial" w:hAnsi="Arial" w:cs="Arial"/>
          <w:b/>
          <w:sz w:val="20"/>
          <w:lang w:val="uk-UA"/>
        </w:rPr>
      </w:pPr>
      <w:r w:rsidRPr="00872E65">
        <w:rPr>
          <w:rFonts w:ascii="Arial" w:hAnsi="Arial" w:cs="Arial"/>
          <w:noProof/>
          <w:sz w:val="20"/>
        </w:rPr>
        <w:drawing>
          <wp:inline distT="0" distB="0" distL="0" distR="0" wp14:anchorId="73EA5DCF" wp14:editId="011DB23C">
            <wp:extent cx="3009265" cy="1605280"/>
            <wp:effectExtent l="0" t="0" r="0" b="0"/>
            <wp:docPr id="711" name="Рисунок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6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AEA" w:rsidRPr="00872E65" w:rsidRDefault="00F81AEA" w:rsidP="00F81AEA">
      <w:pPr>
        <w:pStyle w:val="a7"/>
        <w:ind w:left="1211" w:right="57"/>
        <w:jc w:val="center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color w:val="000000"/>
          <w:sz w:val="20"/>
          <w:szCs w:val="20"/>
          <w:lang w:val="uk-UA"/>
        </w:rPr>
        <w:t xml:space="preserve">Рисунок 3.25 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– Схема паралельного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діодного</w:t>
      </w:r>
      <w:proofErr w:type="spellEnd"/>
      <w:r w:rsidRPr="00872E65">
        <w:rPr>
          <w:rFonts w:ascii="Arial" w:hAnsi="Arial" w:cs="Arial"/>
          <w:sz w:val="20"/>
          <w:szCs w:val="20"/>
          <w:lang w:val="uk-UA"/>
        </w:rPr>
        <w:t xml:space="preserve"> ключа зі зміщенням</w:t>
      </w:r>
    </w:p>
    <w:p w:rsidR="00F81AEA" w:rsidRPr="00872E65" w:rsidRDefault="00F81AEA" w:rsidP="00F81AEA">
      <w:pPr>
        <w:ind w:left="851" w:right="57"/>
        <w:jc w:val="both"/>
        <w:rPr>
          <w:rFonts w:ascii="Arial" w:hAnsi="Arial" w:cs="Arial"/>
          <w:b/>
          <w:sz w:val="20"/>
          <w:szCs w:val="20"/>
          <w:lang w:val="uk-UA"/>
        </w:rPr>
      </w:pPr>
      <w:r w:rsidRPr="00872E65">
        <w:rPr>
          <w:rFonts w:ascii="Arial" w:hAnsi="Arial" w:cs="Arial"/>
          <w:b/>
          <w:noProof/>
          <w:sz w:val="20"/>
          <w:szCs w:val="20"/>
          <w:lang w:eastAsia="ru-RU"/>
        </w:rPr>
        <w:lastRenderedPageBreak/>
        <w:drawing>
          <wp:inline distT="0" distB="0" distL="0" distR="0" wp14:anchorId="6B4B47CA" wp14:editId="420DFFBA">
            <wp:extent cx="6039485" cy="2562225"/>
            <wp:effectExtent l="0" t="0" r="0" b="9525"/>
            <wp:docPr id="712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" t="21594" r="726" b="11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8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AEA" w:rsidRPr="00872E65" w:rsidRDefault="00F81AEA" w:rsidP="00F81AEA">
      <w:pPr>
        <w:ind w:right="57"/>
        <w:jc w:val="center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sz w:val="20"/>
          <w:szCs w:val="20"/>
          <w:lang w:val="uk-UA"/>
        </w:rPr>
        <w:t xml:space="preserve">Рисунок 3.26 – Часові діаграми роботи (вгорі) та передатна характеристика (внизу) паралельного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діодного</w:t>
      </w:r>
      <w:proofErr w:type="spellEnd"/>
      <w:r w:rsidRPr="00872E65">
        <w:rPr>
          <w:rFonts w:ascii="Arial" w:hAnsi="Arial" w:cs="Arial"/>
          <w:sz w:val="20"/>
          <w:szCs w:val="20"/>
          <w:lang w:val="uk-UA"/>
        </w:rPr>
        <w:t xml:space="preserve"> ключа зі зміщенням, схему якого наведено на  рисунку 3.25</w:t>
      </w:r>
    </w:p>
    <w:p w:rsidR="0034683E" w:rsidRPr="00872E65" w:rsidRDefault="0034683E" w:rsidP="0034683E">
      <w:pPr>
        <w:pStyle w:val="a3"/>
        <w:spacing w:after="0"/>
        <w:ind w:left="0" w:right="57"/>
        <w:rPr>
          <w:rFonts w:ascii="Arial" w:hAnsi="Arial" w:cs="Arial"/>
          <w:spacing w:val="-4"/>
          <w:sz w:val="20"/>
          <w:szCs w:val="20"/>
          <w:lang w:val="uk-UA"/>
        </w:rPr>
      </w:pPr>
      <w:r w:rsidRPr="00872E65">
        <w:rPr>
          <w:rFonts w:ascii="Arial" w:hAnsi="Arial" w:cs="Arial"/>
          <w:spacing w:val="-4"/>
          <w:sz w:val="20"/>
          <w:szCs w:val="20"/>
          <w:lang w:val="uk-UA"/>
        </w:rPr>
        <w:t xml:space="preserve">Якщо VD – відкритий </w:t>
      </w:r>
      <w:r w:rsidRPr="00872E6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E1864CD" wp14:editId="78DFEB54">
            <wp:extent cx="999490" cy="297815"/>
            <wp:effectExtent l="0" t="0" r="0" b="0"/>
            <wp:docPr id="550" name="Рисунок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90" cy="2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E65">
        <w:rPr>
          <w:rFonts w:ascii="Arial" w:hAnsi="Arial" w:cs="Arial"/>
          <w:spacing w:val="-4"/>
          <w:sz w:val="20"/>
          <w:szCs w:val="20"/>
          <w:lang w:val="uk-UA"/>
        </w:rPr>
        <w:t xml:space="preserve">, то </w:t>
      </w:r>
      <w:r w:rsidRPr="00872E6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153F412" wp14:editId="4CC7286F">
            <wp:extent cx="499745" cy="233680"/>
            <wp:effectExtent l="0" t="0" r="0" b="0"/>
            <wp:docPr id="551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E65">
        <w:rPr>
          <w:rFonts w:ascii="Arial" w:hAnsi="Arial" w:cs="Arial"/>
          <w:spacing w:val="-4"/>
          <w:sz w:val="20"/>
          <w:szCs w:val="20"/>
          <w:lang w:val="uk-UA"/>
        </w:rPr>
        <w:t xml:space="preserve">. </w:t>
      </w:r>
    </w:p>
    <w:p w:rsidR="0034683E" w:rsidRPr="00872E65" w:rsidRDefault="0034683E" w:rsidP="0034683E">
      <w:pPr>
        <w:pStyle w:val="a3"/>
        <w:spacing w:after="0"/>
        <w:ind w:left="0" w:right="57"/>
        <w:rPr>
          <w:rFonts w:ascii="Arial" w:hAnsi="Arial" w:cs="Arial"/>
          <w:spacing w:val="-2"/>
          <w:sz w:val="20"/>
          <w:szCs w:val="20"/>
          <w:lang w:val="uk-UA"/>
        </w:rPr>
      </w:pPr>
      <w:r w:rsidRPr="00872E65">
        <w:rPr>
          <w:rFonts w:ascii="Arial" w:hAnsi="Arial" w:cs="Arial"/>
          <w:spacing w:val="-4"/>
          <w:sz w:val="20"/>
          <w:szCs w:val="20"/>
          <w:lang w:val="uk-UA"/>
        </w:rPr>
        <w:t xml:space="preserve">Якщо VD – закритий </w:t>
      </w:r>
      <w:r w:rsidRPr="00872E6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F67189F" wp14:editId="01284DA1">
            <wp:extent cx="925195" cy="276225"/>
            <wp:effectExtent l="0" t="0" r="0" b="0"/>
            <wp:docPr id="552" name="Рисунок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E6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236C001" wp14:editId="0970A7C8">
            <wp:extent cx="542290" cy="233680"/>
            <wp:effectExtent l="0" t="0" r="0" b="0"/>
            <wp:docPr id="553" name="Рисунок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E65">
        <w:rPr>
          <w:rFonts w:ascii="Arial" w:hAnsi="Arial" w:cs="Arial"/>
          <w:spacing w:val="-4"/>
          <w:sz w:val="20"/>
          <w:szCs w:val="20"/>
          <w:lang w:val="uk-UA"/>
        </w:rPr>
        <w:t>,</w:t>
      </w:r>
      <w:r w:rsidRPr="00872E65">
        <w:rPr>
          <w:rFonts w:ascii="Arial" w:hAnsi="Arial" w:cs="Arial"/>
          <w:spacing w:val="-2"/>
          <w:sz w:val="20"/>
          <w:szCs w:val="20"/>
          <w:lang w:val="uk-UA"/>
        </w:rPr>
        <w:t xml:space="preserve"> а  </w:t>
      </w:r>
      <w:r w:rsidRPr="00872E6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1E15239" wp14:editId="7C1C267F">
            <wp:extent cx="574040" cy="233680"/>
            <wp:effectExtent l="0" t="0" r="0" b="0"/>
            <wp:docPr id="554" name="Рисунок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E65">
        <w:rPr>
          <w:rFonts w:ascii="Arial" w:hAnsi="Arial" w:cs="Arial"/>
          <w:spacing w:val="-2"/>
          <w:sz w:val="20"/>
          <w:szCs w:val="20"/>
          <w:lang w:val="uk-UA"/>
        </w:rPr>
        <w:t>.</w:t>
      </w:r>
    </w:p>
    <w:p w:rsidR="00F81AEA" w:rsidRPr="00872E65" w:rsidRDefault="00F81AEA" w:rsidP="00F81AEA">
      <w:pPr>
        <w:ind w:right="57"/>
        <w:jc w:val="both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sz w:val="20"/>
          <w:szCs w:val="20"/>
          <w:lang w:val="uk-UA"/>
        </w:rPr>
        <w:t xml:space="preserve">Вид передатної характеристики: вона така ж сама, як на рисунку 3.24, але перегорнута на 180º через зворотне включення діода та піднята вгору на величину напруги зсуву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Ез</w:t>
      </w:r>
      <w:proofErr w:type="spellEnd"/>
      <w:r w:rsidRPr="00872E65">
        <w:rPr>
          <w:rFonts w:ascii="Arial" w:hAnsi="Arial" w:cs="Arial"/>
          <w:sz w:val="20"/>
          <w:szCs w:val="20"/>
          <w:lang w:val="uk-UA"/>
        </w:rPr>
        <w:t>, яка дорівнює 5В.</w:t>
      </w:r>
    </w:p>
    <w:p w:rsidR="00F81AEA" w:rsidRPr="00872E65" w:rsidRDefault="00F81AEA" w:rsidP="00F81AEA">
      <w:pPr>
        <w:pStyle w:val="a7"/>
        <w:numPr>
          <w:ilvl w:val="0"/>
          <w:numId w:val="1"/>
        </w:numPr>
        <w:spacing w:after="0" w:line="360" w:lineRule="auto"/>
        <w:ind w:left="426" w:right="57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b/>
          <w:sz w:val="20"/>
          <w:szCs w:val="20"/>
          <w:lang w:val="uk-UA"/>
        </w:rPr>
        <w:t>Схема 5. Дослідження часових характеристик ТК на базі n–p–n–транзистора, який включено за схемою зі спільним емітером,  при подачі на вхід різнополярних імпульсів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 :</w:t>
      </w:r>
    </w:p>
    <w:p w:rsidR="00F81AEA" w:rsidRPr="00872E65" w:rsidRDefault="00F81AEA" w:rsidP="00F81AEA">
      <w:pPr>
        <w:pStyle w:val="a7"/>
        <w:ind w:left="1211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noProof/>
          <w:sz w:val="20"/>
          <w:szCs w:val="20"/>
          <w:lang w:eastAsia="ru-RU"/>
        </w:rPr>
        <w:drawing>
          <wp:inline distT="0" distB="0" distL="0" distR="0" wp14:anchorId="5EFDDC68" wp14:editId="4BFD6ECD">
            <wp:extent cx="4671703" cy="2556000"/>
            <wp:effectExtent l="19050" t="0" r="0" b="0"/>
            <wp:docPr id="713" name="Рисунок 7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/>
                    <pic:cNvPicPr preferRelativeResize="0">
                      <a:picLocks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45" t="26373" r="37325" b="27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703" cy="2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AEA" w:rsidRPr="00872E65" w:rsidRDefault="00F81AEA" w:rsidP="00F81AEA">
      <w:pPr>
        <w:ind w:left="851" w:right="57"/>
        <w:jc w:val="center"/>
        <w:rPr>
          <w:rFonts w:ascii="Arial" w:hAnsi="Arial" w:cs="Arial"/>
          <w:color w:val="000000"/>
          <w:sz w:val="20"/>
          <w:szCs w:val="20"/>
          <w:u w:val="single"/>
          <w:lang w:val="uk-UA"/>
        </w:rPr>
      </w:pPr>
      <w:r w:rsidRPr="00872E65">
        <w:rPr>
          <w:rFonts w:ascii="Arial" w:hAnsi="Arial" w:cs="Arial"/>
          <w:color w:val="000000"/>
          <w:sz w:val="20"/>
          <w:szCs w:val="20"/>
          <w:lang w:val="uk-UA"/>
        </w:rPr>
        <w:t xml:space="preserve">Рисунок 3.27 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– Схема </w:t>
      </w:r>
      <w:r w:rsidRPr="00872E65">
        <w:rPr>
          <w:rFonts w:ascii="Arial" w:hAnsi="Arial" w:cs="Arial"/>
          <w:color w:val="000000"/>
          <w:sz w:val="20"/>
          <w:szCs w:val="20"/>
          <w:lang w:val="uk-UA"/>
        </w:rPr>
        <w:t>т</w:t>
      </w:r>
      <w:r w:rsidRPr="00872E65">
        <w:rPr>
          <w:rFonts w:ascii="Arial" w:hAnsi="Arial" w:cs="Arial"/>
          <w:sz w:val="20"/>
          <w:szCs w:val="20"/>
          <w:lang w:val="uk-UA"/>
        </w:rPr>
        <w:t>ранзисторного ключа на базі n–p–n–транзистора при подачі на вхід різнополярних імпульсів</w:t>
      </w:r>
    </w:p>
    <w:p w:rsidR="00F81AEA" w:rsidRPr="00872E65" w:rsidRDefault="00F81AEA" w:rsidP="00F81AEA">
      <w:pPr>
        <w:spacing w:after="0" w:line="360" w:lineRule="auto"/>
        <w:ind w:left="66" w:right="57"/>
        <w:rPr>
          <w:rFonts w:ascii="Arial" w:hAnsi="Arial" w:cs="Arial"/>
          <w:sz w:val="20"/>
          <w:szCs w:val="20"/>
          <w:lang w:val="uk-UA"/>
        </w:rPr>
      </w:pPr>
    </w:p>
    <w:p w:rsidR="00BD5EF2" w:rsidRPr="00872E65" w:rsidRDefault="00BD5EF2" w:rsidP="00BD5EF2">
      <w:pPr>
        <w:ind w:right="57"/>
        <w:jc w:val="both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54909353" wp14:editId="4970C3B9">
            <wp:extent cx="6049645" cy="3094355"/>
            <wp:effectExtent l="0" t="0" r="0" b="0"/>
            <wp:docPr id="715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" t="21761" r="726" b="11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EF2" w:rsidRPr="00872E65" w:rsidRDefault="00BD5EF2" w:rsidP="00BD5EF2">
      <w:pPr>
        <w:ind w:right="57"/>
        <w:jc w:val="center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sz w:val="20"/>
          <w:szCs w:val="20"/>
          <w:lang w:val="uk-UA"/>
        </w:rPr>
        <w:t>Рисунок 3.29 – Часові діаграми роботи транзисторного ключа на базі n–p–n–транзистора, схему якого наведено на  рисунку 3.27</w:t>
      </w:r>
    </w:p>
    <w:p w:rsidR="000E6DE7" w:rsidRPr="00872E65" w:rsidRDefault="000E6DE7" w:rsidP="000E6DE7">
      <w:pPr>
        <w:pStyle w:val="a7"/>
        <w:numPr>
          <w:ilvl w:val="0"/>
          <w:numId w:val="1"/>
        </w:numPr>
        <w:spacing w:after="0" w:line="360" w:lineRule="auto"/>
        <w:ind w:left="567" w:right="57"/>
        <w:rPr>
          <w:rFonts w:ascii="Arial" w:hAnsi="Arial" w:cs="Arial"/>
          <w:b/>
          <w:sz w:val="20"/>
          <w:szCs w:val="20"/>
          <w:lang w:val="uk-UA"/>
        </w:rPr>
      </w:pPr>
      <w:r w:rsidRPr="00872E65">
        <w:rPr>
          <w:rFonts w:ascii="Arial" w:hAnsi="Arial" w:cs="Arial"/>
          <w:b/>
          <w:sz w:val="20"/>
          <w:szCs w:val="20"/>
          <w:lang w:val="uk-UA"/>
        </w:rPr>
        <w:t xml:space="preserve">Схема 6. Дослідження часових характеристик ТК з </w:t>
      </w:r>
      <w:proofErr w:type="spellStart"/>
      <w:r w:rsidRPr="00872E65">
        <w:rPr>
          <w:rFonts w:ascii="Arial" w:hAnsi="Arial" w:cs="Arial"/>
          <w:b/>
          <w:sz w:val="20"/>
          <w:szCs w:val="20"/>
          <w:lang w:val="uk-UA"/>
        </w:rPr>
        <w:t>прискорюючим</w:t>
      </w:r>
      <w:proofErr w:type="spellEnd"/>
      <w:r w:rsidRPr="00872E65">
        <w:rPr>
          <w:rFonts w:ascii="Arial" w:hAnsi="Arial" w:cs="Arial"/>
          <w:b/>
          <w:sz w:val="20"/>
          <w:szCs w:val="20"/>
          <w:lang w:val="uk-UA"/>
        </w:rPr>
        <w:t xml:space="preserve"> конденсатором та без нього на базі n–p–n –транзистора, який включено за схемою зі спільним емітером:</w:t>
      </w:r>
    </w:p>
    <w:p w:rsidR="000E6DE7" w:rsidRPr="00872E65" w:rsidRDefault="000E6DE7" w:rsidP="000E6DE7">
      <w:pPr>
        <w:pStyle w:val="a7"/>
        <w:ind w:left="142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noProof/>
          <w:sz w:val="20"/>
          <w:szCs w:val="20"/>
          <w:lang w:eastAsia="ru-RU"/>
        </w:rPr>
        <w:drawing>
          <wp:inline distT="0" distB="0" distL="0" distR="0" wp14:anchorId="0611719E" wp14:editId="664072F8">
            <wp:extent cx="6113780" cy="2386361"/>
            <wp:effectExtent l="0" t="0" r="1270" b="0"/>
            <wp:docPr id="716" name="Рисунок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375" cy="238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DE7" w:rsidRPr="00872E65" w:rsidRDefault="000E6DE7" w:rsidP="000E6DE7">
      <w:pPr>
        <w:pStyle w:val="a7"/>
        <w:ind w:left="1211" w:right="57"/>
        <w:jc w:val="center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color w:val="000000"/>
          <w:sz w:val="20"/>
          <w:szCs w:val="20"/>
          <w:lang w:val="uk-UA"/>
        </w:rPr>
        <w:t xml:space="preserve">Рисунок 3.30 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– Схема </w:t>
      </w:r>
      <w:r w:rsidRPr="00872E65">
        <w:rPr>
          <w:rFonts w:ascii="Arial" w:hAnsi="Arial" w:cs="Arial"/>
          <w:color w:val="000000"/>
          <w:sz w:val="20"/>
          <w:szCs w:val="20"/>
          <w:lang w:val="uk-UA"/>
        </w:rPr>
        <w:t>т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ранзисторного ключа на базі n–p–n–транзистора, який  включено за схемою із спільним емітером з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прискорюючим</w:t>
      </w:r>
      <w:proofErr w:type="spellEnd"/>
      <w:r w:rsidRPr="00872E65">
        <w:rPr>
          <w:rFonts w:ascii="Arial" w:hAnsi="Arial" w:cs="Arial"/>
          <w:sz w:val="20"/>
          <w:szCs w:val="20"/>
          <w:lang w:val="uk-UA"/>
        </w:rPr>
        <w:t xml:space="preserve"> конденсатором та без нього</w:t>
      </w:r>
    </w:p>
    <w:p w:rsidR="000E6DE7" w:rsidRPr="00872E65" w:rsidRDefault="000E6DE7" w:rsidP="000E6DE7">
      <w:pPr>
        <w:ind w:right="57"/>
        <w:jc w:val="both"/>
        <w:rPr>
          <w:rFonts w:ascii="Arial" w:hAnsi="Arial" w:cs="Arial"/>
          <w:b/>
          <w:sz w:val="20"/>
          <w:szCs w:val="20"/>
          <w:lang w:val="uk-UA"/>
        </w:rPr>
      </w:pPr>
    </w:p>
    <w:p w:rsidR="000E6DE7" w:rsidRPr="00872E65" w:rsidRDefault="000E6DE7" w:rsidP="000E6DE7">
      <w:pPr>
        <w:ind w:right="57"/>
        <w:jc w:val="center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51877340" wp14:editId="545D5250">
            <wp:extent cx="6443345" cy="3144644"/>
            <wp:effectExtent l="0" t="0" r="0" b="0"/>
            <wp:docPr id="71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" t="15961" r="868" b="10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572" cy="314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DE7" w:rsidRPr="00872E65" w:rsidRDefault="000E6DE7" w:rsidP="000E6DE7">
      <w:pPr>
        <w:pStyle w:val="10"/>
        <w:spacing w:line="240" w:lineRule="auto"/>
        <w:ind w:firstLine="567"/>
        <w:rPr>
          <w:rFonts w:ascii="Arial" w:hAnsi="Arial" w:cs="Arial"/>
          <w:sz w:val="20"/>
          <w:lang w:val="uk-UA"/>
        </w:rPr>
      </w:pPr>
      <w:r w:rsidRPr="00872E65">
        <w:rPr>
          <w:rFonts w:ascii="Arial" w:hAnsi="Arial" w:cs="Arial"/>
          <w:sz w:val="20"/>
          <w:lang w:val="uk-UA"/>
        </w:rPr>
        <w:t xml:space="preserve">Рисунок 3.31 – Часові діаграми роботи ТК з </w:t>
      </w:r>
      <w:proofErr w:type="spellStart"/>
      <w:r w:rsidRPr="00872E65">
        <w:rPr>
          <w:rFonts w:ascii="Arial" w:hAnsi="Arial" w:cs="Arial"/>
          <w:sz w:val="20"/>
          <w:lang w:val="uk-UA"/>
        </w:rPr>
        <w:t>прискорюючим</w:t>
      </w:r>
      <w:proofErr w:type="spellEnd"/>
      <w:r w:rsidRPr="00872E65">
        <w:rPr>
          <w:rFonts w:ascii="Arial" w:hAnsi="Arial" w:cs="Arial"/>
          <w:sz w:val="20"/>
          <w:lang w:val="uk-UA"/>
        </w:rPr>
        <w:t xml:space="preserve"> конденсатором та без нього</w:t>
      </w:r>
    </w:p>
    <w:p w:rsidR="008B631D" w:rsidRPr="00872E65" w:rsidRDefault="008B631D" w:rsidP="008B631D">
      <w:pPr>
        <w:pStyle w:val="a5"/>
        <w:spacing w:after="0"/>
        <w:ind w:right="57"/>
        <w:jc w:val="both"/>
        <w:rPr>
          <w:rStyle w:val="apple-converted-space"/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sz w:val="20"/>
          <w:szCs w:val="20"/>
          <w:lang w:val="uk-UA"/>
        </w:rPr>
        <w:t xml:space="preserve">Як видно з графіка, схема з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прискорюючим</w:t>
      </w:r>
      <w:proofErr w:type="spellEnd"/>
      <w:r w:rsidRPr="00872E65">
        <w:rPr>
          <w:rFonts w:ascii="Arial" w:hAnsi="Arial" w:cs="Arial"/>
          <w:sz w:val="20"/>
          <w:szCs w:val="20"/>
          <w:lang w:val="uk-UA"/>
        </w:rPr>
        <w:t xml:space="preserve"> конденсатором забезпечує більшу швидкодію транзисторного ключа (на графіку це видно по тому, що перехід від одного стану ТК до іншого став значно стрімкішим). У початковий момент часу (коли ще не було керуючого вхідного імпульсу) транзистор буде закритий (це забезпечується невеликим від`ємним потенціалом від батареї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Еb</w:t>
      </w:r>
      <w:proofErr w:type="spellEnd"/>
      <w:r w:rsidRPr="00872E65">
        <w:rPr>
          <w:rFonts w:ascii="Arial" w:hAnsi="Arial" w:cs="Arial"/>
          <w:sz w:val="20"/>
          <w:szCs w:val="20"/>
          <w:lang w:val="uk-UA"/>
        </w:rPr>
        <w:t xml:space="preserve"> (V3), тобто вихідна напруга буде приблизно дорівнювати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Ек</w:t>
      </w:r>
      <w:proofErr w:type="spellEnd"/>
      <w:r w:rsidRPr="00872E65">
        <w:rPr>
          <w:rFonts w:ascii="Arial" w:hAnsi="Arial" w:cs="Arial"/>
          <w:sz w:val="20"/>
          <w:szCs w:val="20"/>
          <w:lang w:val="uk-UA"/>
        </w:rPr>
        <w:t>.</w:t>
      </w:r>
      <w:r w:rsidRPr="00872E65">
        <w:rPr>
          <w:rStyle w:val="apple-converted-space"/>
          <w:rFonts w:ascii="Arial" w:hAnsi="Arial" w:cs="Arial"/>
          <w:sz w:val="20"/>
          <w:szCs w:val="20"/>
          <w:lang w:val="uk-UA"/>
        </w:rPr>
        <w:t> </w:t>
      </w:r>
      <w:r w:rsidRPr="00872E65">
        <w:rPr>
          <w:rFonts w:ascii="Arial" w:hAnsi="Arial" w:cs="Arial"/>
          <w:sz w:val="20"/>
          <w:szCs w:val="20"/>
          <w:lang w:val="uk-UA"/>
        </w:rPr>
        <w:t>При надходженні керуючого сигналу значення струму бази буде визначатися лише резистором R4 та амплітудою керуючого сигналу, оскільки</w:t>
      </w:r>
      <w:r w:rsidRPr="00872E65">
        <w:rPr>
          <w:rStyle w:val="apple-converted-space"/>
          <w:rFonts w:ascii="Arial" w:hAnsi="Arial" w:cs="Arial"/>
          <w:sz w:val="20"/>
          <w:szCs w:val="20"/>
          <w:lang w:val="uk-UA"/>
        </w:rPr>
        <w:t> 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в початковий момент часу подачі керуючого імпульсу заряд на конденсаторі дорівнює нулю, резистор R1 буде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закорочений</w:t>
      </w:r>
      <w:proofErr w:type="spellEnd"/>
      <w:r w:rsidRPr="00872E65">
        <w:rPr>
          <w:rFonts w:ascii="Arial" w:hAnsi="Arial" w:cs="Arial"/>
          <w:sz w:val="20"/>
          <w:szCs w:val="20"/>
          <w:lang w:val="uk-UA"/>
        </w:rPr>
        <w:t>.</w:t>
      </w:r>
      <w:r w:rsidRPr="00872E65">
        <w:rPr>
          <w:rStyle w:val="apple-converted-space"/>
          <w:rFonts w:ascii="Arial" w:hAnsi="Arial" w:cs="Arial"/>
          <w:sz w:val="20"/>
          <w:szCs w:val="20"/>
          <w:lang w:val="uk-UA"/>
        </w:rPr>
        <w:t xml:space="preserve"> При цьому ступінь насичення </w:t>
      </w:r>
      <m:oMath>
        <m:r>
          <w:rPr>
            <w:rStyle w:val="apple-converted-space"/>
            <w:rFonts w:ascii="Cambria Math" w:hAnsi="Cambria Math" w:cs="Arial"/>
            <w:sz w:val="20"/>
            <w:szCs w:val="20"/>
            <w:lang w:val="en-US"/>
          </w:rPr>
          <m:t>S</m:t>
        </m:r>
        <m:r>
          <m:rPr>
            <m:sty m:val="p"/>
          </m:rPr>
          <w:rPr>
            <w:rStyle w:val="apple-converted-space"/>
            <w:rFonts w:ascii="Cambria Math" w:hAnsi="Cambria Math" w:cs="Arial"/>
            <w:sz w:val="20"/>
            <w:szCs w:val="20"/>
            <w:lang w:val="uk-UA"/>
          </w:rPr>
          <m:t>=</m:t>
        </m:r>
        <m:f>
          <m:fPr>
            <m:ctrlPr>
              <w:rPr>
                <w:rStyle w:val="apple-converted-space"/>
                <w:rFonts w:ascii="Cambria Math" w:hAnsi="Cambria Math" w:cs="Arial"/>
                <w:sz w:val="20"/>
                <w:szCs w:val="20"/>
                <w:lang w:val="uk-UA"/>
              </w:rPr>
            </m:ctrlPr>
          </m:fPr>
          <m:num>
            <m:r>
              <w:rPr>
                <w:rStyle w:val="apple-converted-space"/>
                <w:rFonts w:ascii="Cambria Math" w:hAnsi="Cambria Math" w:cs="Arial"/>
                <w:sz w:val="20"/>
                <w:szCs w:val="20"/>
                <w:lang w:val="en-US"/>
              </w:rPr>
              <m:t>I</m:t>
            </m:r>
            <m:r>
              <w:rPr>
                <w:rStyle w:val="apple-converted-space"/>
                <w:rFonts w:ascii="Cambria Math" w:hAnsi="Cambria Math" w:cs="Arial"/>
                <w:sz w:val="20"/>
                <w:szCs w:val="20"/>
              </w:rPr>
              <m:t>б</m:t>
            </m:r>
          </m:num>
          <m:den>
            <m:r>
              <m:rPr>
                <m:sty m:val="p"/>
              </m:rPr>
              <w:rPr>
                <w:rStyle w:val="apple-converted-space"/>
                <w:rFonts w:ascii="Cambria Math" w:hAnsi="Cambria Math" w:cs="Arial"/>
                <w:sz w:val="20"/>
                <w:szCs w:val="20"/>
                <w:lang w:val="uk-UA"/>
              </w:rPr>
              <m:t>I</m:t>
            </m:r>
            <m:r>
              <w:rPr>
                <w:rStyle w:val="apple-converted-space"/>
                <w:rFonts w:ascii="Cambria Math" w:hAnsi="Cambria Math" w:cs="Arial"/>
                <w:sz w:val="20"/>
                <w:szCs w:val="20"/>
              </w:rPr>
              <m:t>бн</m:t>
            </m:r>
          </m:den>
        </m:f>
      </m:oMath>
      <w:r w:rsidRPr="00872E65">
        <w:rPr>
          <w:rStyle w:val="apple-converted-space"/>
          <w:rFonts w:ascii="Arial" w:hAnsi="Arial" w:cs="Arial"/>
          <w:sz w:val="20"/>
          <w:szCs w:val="20"/>
          <w:lang w:val="uk-UA"/>
        </w:rPr>
        <w:t xml:space="preserve"> буде значно більше одиниці, що прискорює відкривання ключа. 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Далі в міру того, як конденсатор буде заряджатися, струм бази буде зменшуватися за експоненціальним законом до сталого значення, приблизно рівного U / (R4 + R1) – </w:t>
      </w:r>
      <w:r w:rsidRPr="00872E65">
        <w:rPr>
          <w:rFonts w:ascii="Arial" w:hAnsi="Arial" w:cs="Arial"/>
          <w:sz w:val="20"/>
          <w:szCs w:val="20"/>
          <w:lang w:val="en-US"/>
        </w:rPr>
        <w:t>V</w:t>
      </w:r>
      <w:r w:rsidRPr="00872E65">
        <w:rPr>
          <w:rFonts w:ascii="Arial" w:hAnsi="Arial" w:cs="Arial"/>
          <w:sz w:val="20"/>
          <w:szCs w:val="20"/>
        </w:rPr>
        <w:t>3</w:t>
      </w:r>
      <w:r w:rsidRPr="00872E65">
        <w:rPr>
          <w:rFonts w:ascii="Arial" w:hAnsi="Arial" w:cs="Arial"/>
          <w:sz w:val="20"/>
          <w:szCs w:val="20"/>
          <w:lang w:val="uk-UA"/>
        </w:rPr>
        <w:t>/R5. Але оскільки другий доданок набагато менший першого, ним можна знехтувати.</w:t>
      </w:r>
      <w:r w:rsidRPr="00872E65">
        <w:rPr>
          <w:rStyle w:val="apple-converted-space"/>
          <w:rFonts w:ascii="Arial" w:hAnsi="Arial" w:cs="Arial"/>
          <w:sz w:val="20"/>
          <w:szCs w:val="20"/>
          <w:lang w:val="uk-UA"/>
        </w:rPr>
        <w:t xml:space="preserve"> При цьому ступінь насичення </w:t>
      </w:r>
      <w:r w:rsidRPr="00872E65">
        <w:rPr>
          <w:rStyle w:val="apple-converted-space"/>
          <w:rFonts w:ascii="Arial" w:hAnsi="Arial" w:cs="Arial"/>
          <w:sz w:val="20"/>
          <w:szCs w:val="20"/>
          <w:lang w:val="en-US"/>
        </w:rPr>
        <w:t>S</w:t>
      </w:r>
      <w:r w:rsidRPr="00872E65">
        <w:rPr>
          <w:rStyle w:val="apple-converted-space"/>
          <w:rFonts w:ascii="Arial" w:hAnsi="Arial" w:cs="Arial"/>
          <w:sz w:val="20"/>
          <w:szCs w:val="20"/>
          <w:lang w:val="uk-UA"/>
        </w:rPr>
        <w:t xml:space="preserve"> буде близькою до одиниці. 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Після припинення подачі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імпульса</w:t>
      </w:r>
      <w:proofErr w:type="spellEnd"/>
      <w:r w:rsidRPr="00872E65">
        <w:rPr>
          <w:rFonts w:ascii="Arial" w:hAnsi="Arial" w:cs="Arial"/>
          <w:sz w:val="20"/>
          <w:szCs w:val="20"/>
          <w:lang w:val="uk-UA"/>
        </w:rPr>
        <w:t xml:space="preserve"> відбудеться різкий стрибок струму бази у зворотному напрямку (це  пов'язано з накопиченням неосновних зарядів в базі), відбудеться перезаряд конденсатора, за рахунок чого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закоротиться</w:t>
      </w:r>
      <w:proofErr w:type="spellEnd"/>
      <w:r w:rsidRPr="00872E65">
        <w:rPr>
          <w:rFonts w:ascii="Arial" w:hAnsi="Arial" w:cs="Arial"/>
          <w:sz w:val="20"/>
          <w:szCs w:val="20"/>
          <w:lang w:val="uk-UA"/>
        </w:rPr>
        <w:t xml:space="preserve"> резистор R1, що призведе до більш швидкого закриття транзистора, тобто</w:t>
      </w:r>
      <w:r w:rsidRPr="00872E65">
        <w:rPr>
          <w:rStyle w:val="apple-converted-space"/>
          <w:rFonts w:ascii="Arial" w:hAnsi="Arial" w:cs="Arial"/>
          <w:sz w:val="20"/>
          <w:szCs w:val="20"/>
          <w:lang w:val="uk-UA"/>
        </w:rPr>
        <w:t> </w:t>
      </w:r>
      <w:r w:rsidRPr="00872E65">
        <w:rPr>
          <w:rFonts w:ascii="Arial" w:hAnsi="Arial" w:cs="Arial"/>
          <w:sz w:val="20"/>
          <w:szCs w:val="20"/>
          <w:lang w:val="uk-UA"/>
        </w:rPr>
        <w:t>меншому часу розсмоктування.</w:t>
      </w:r>
      <w:r w:rsidRPr="00872E65">
        <w:rPr>
          <w:rStyle w:val="apple-converted-space"/>
          <w:rFonts w:ascii="Arial" w:hAnsi="Arial" w:cs="Arial"/>
          <w:sz w:val="20"/>
          <w:szCs w:val="20"/>
          <w:lang w:val="uk-UA"/>
        </w:rPr>
        <w:t> </w:t>
      </w:r>
    </w:p>
    <w:p w:rsidR="008B631D" w:rsidRPr="00872E65" w:rsidRDefault="008B631D" w:rsidP="008B631D">
      <w:pPr>
        <w:numPr>
          <w:ilvl w:val="0"/>
          <w:numId w:val="1"/>
        </w:numPr>
        <w:spacing w:after="0" w:line="360" w:lineRule="auto"/>
        <w:ind w:left="0" w:right="57"/>
        <w:jc w:val="both"/>
        <w:rPr>
          <w:rFonts w:ascii="Arial" w:hAnsi="Arial" w:cs="Arial"/>
          <w:b/>
          <w:sz w:val="20"/>
          <w:szCs w:val="20"/>
          <w:lang w:val="uk-UA"/>
        </w:rPr>
      </w:pPr>
      <w:r w:rsidRPr="00872E65">
        <w:rPr>
          <w:rFonts w:ascii="Arial" w:hAnsi="Arial" w:cs="Arial"/>
          <w:b/>
          <w:sz w:val="20"/>
          <w:szCs w:val="20"/>
          <w:lang w:val="uk-UA"/>
        </w:rPr>
        <w:t>Схема 7. Дослідити схему транзисторного ключа відкритого у початковому стані:</w:t>
      </w:r>
    </w:p>
    <w:p w:rsidR="008B631D" w:rsidRPr="00872E65" w:rsidRDefault="008B631D" w:rsidP="008B631D">
      <w:pPr>
        <w:pStyle w:val="a7"/>
        <w:ind w:left="1211" w:right="57"/>
        <w:jc w:val="center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1B2BAEC4" wp14:editId="75DC57A9">
            <wp:extent cx="2853860" cy="1884556"/>
            <wp:effectExtent l="0" t="0" r="3810" b="1905"/>
            <wp:docPr id="719" name="Рисунок 7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"/>
                    <pic:cNvPicPr preferRelativeResize="0">
                      <a:picLocks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652" cy="189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31D" w:rsidRPr="00872E65" w:rsidRDefault="008B631D" w:rsidP="008B631D">
      <w:pPr>
        <w:pStyle w:val="a7"/>
        <w:ind w:left="1211" w:right="57"/>
        <w:jc w:val="center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color w:val="000000"/>
          <w:sz w:val="20"/>
          <w:szCs w:val="20"/>
          <w:lang w:val="uk-UA"/>
        </w:rPr>
        <w:t xml:space="preserve">Рисунок 3.33 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– Схема </w:t>
      </w:r>
      <w:r w:rsidRPr="00872E65">
        <w:rPr>
          <w:rFonts w:ascii="Arial" w:hAnsi="Arial" w:cs="Arial"/>
          <w:color w:val="000000"/>
          <w:sz w:val="20"/>
          <w:szCs w:val="20"/>
          <w:lang w:val="uk-UA"/>
        </w:rPr>
        <w:t>т</w:t>
      </w:r>
      <w:r w:rsidRPr="00872E65">
        <w:rPr>
          <w:rFonts w:ascii="Arial" w:hAnsi="Arial" w:cs="Arial"/>
          <w:sz w:val="20"/>
          <w:szCs w:val="20"/>
          <w:lang w:val="uk-UA"/>
        </w:rPr>
        <w:t>ранзисторного ключа на базі n–p–n–транзистора відкритого у початковому стані, який  включено за схемою із спільним емітером</w:t>
      </w:r>
    </w:p>
    <w:p w:rsidR="007448A8" w:rsidRPr="00872E65" w:rsidRDefault="001C6034" w:rsidP="001C6034">
      <w:pPr>
        <w:spacing w:after="0" w:line="360" w:lineRule="auto"/>
        <w:ind w:left="-142" w:right="57"/>
        <w:rPr>
          <w:rFonts w:ascii="Arial" w:hAnsi="Arial" w:cs="Arial"/>
          <w:b/>
          <w:sz w:val="20"/>
          <w:szCs w:val="20"/>
          <w:lang w:val="uk-UA"/>
        </w:rPr>
      </w:pPr>
      <w:r w:rsidRPr="00872E65">
        <w:rPr>
          <w:rFonts w:ascii="Arial" w:hAnsi="Arial" w:cs="Arial"/>
          <w:noProof/>
          <w:sz w:val="20"/>
          <w:szCs w:val="20"/>
          <w:lang w:eastAsia="ru-RU"/>
        </w:rPr>
        <w:drawing>
          <wp:inline distT="0" distB="0" distL="0" distR="0" wp14:anchorId="211BF305" wp14:editId="4846CDC6">
            <wp:extent cx="6279710" cy="3479181"/>
            <wp:effectExtent l="0" t="0" r="6985" b="6985"/>
            <wp:docPr id="1421" name="Рисунок 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a7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400" cy="348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034" w:rsidRPr="00872E65" w:rsidRDefault="001C6034" w:rsidP="001C6034">
      <w:pPr>
        <w:pStyle w:val="10"/>
        <w:ind w:firstLine="0"/>
        <w:rPr>
          <w:rFonts w:ascii="Arial" w:hAnsi="Arial" w:cs="Arial"/>
          <w:b/>
          <w:sz w:val="20"/>
          <w:lang w:val="uk-UA"/>
        </w:rPr>
      </w:pPr>
      <w:r w:rsidRPr="00872E65">
        <w:rPr>
          <w:rFonts w:ascii="Arial" w:hAnsi="Arial" w:cs="Arial"/>
          <w:color w:val="000000"/>
          <w:sz w:val="20"/>
          <w:lang w:val="uk-UA"/>
        </w:rPr>
        <w:t xml:space="preserve">Рисунок 3.34 </w:t>
      </w:r>
      <w:r w:rsidRPr="00872E65">
        <w:rPr>
          <w:rFonts w:ascii="Arial" w:hAnsi="Arial" w:cs="Arial"/>
          <w:sz w:val="20"/>
          <w:lang w:val="uk-UA"/>
        </w:rPr>
        <w:t xml:space="preserve">– Часові діаграми роботи </w:t>
      </w:r>
      <w:r w:rsidRPr="00872E65">
        <w:rPr>
          <w:rFonts w:ascii="Arial" w:hAnsi="Arial" w:cs="Arial"/>
          <w:color w:val="000000"/>
          <w:sz w:val="20"/>
          <w:lang w:val="uk-UA"/>
        </w:rPr>
        <w:t>т</w:t>
      </w:r>
      <w:r w:rsidRPr="00872E65">
        <w:rPr>
          <w:rFonts w:ascii="Arial" w:hAnsi="Arial" w:cs="Arial"/>
          <w:sz w:val="20"/>
          <w:lang w:val="uk-UA"/>
        </w:rPr>
        <w:t>ранзисторного ключа на базі n–p–n–транзистора, відкритого у початковому стані, який  включено за схемою із спільним емітером</w:t>
      </w:r>
      <w:r w:rsidRPr="00872E65">
        <w:rPr>
          <w:rFonts w:ascii="Arial" w:hAnsi="Arial" w:cs="Arial"/>
          <w:b/>
          <w:sz w:val="20"/>
          <w:lang w:val="uk-UA"/>
        </w:rPr>
        <w:t xml:space="preserve"> </w:t>
      </w:r>
    </w:p>
    <w:p w:rsidR="001C6034" w:rsidRPr="00872E65" w:rsidRDefault="001C6034" w:rsidP="001C6034">
      <w:pPr>
        <w:ind w:right="57"/>
        <w:jc w:val="both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sz w:val="20"/>
          <w:szCs w:val="20"/>
          <w:lang w:val="uk-UA"/>
        </w:rPr>
        <w:t xml:space="preserve">Інтервал: 0 </w:t>
      </w:r>
      <w:r w:rsidRPr="00872E65">
        <w:rPr>
          <w:rFonts w:ascii="Arial" w:hAnsi="Arial" w:cs="Arial"/>
          <w:sz w:val="20"/>
          <w:szCs w:val="20"/>
        </w:rPr>
        <w:sym w:font="Symbol" w:char="F0B8"/>
      </w:r>
      <w:r w:rsidRPr="00872E65">
        <w:rPr>
          <w:rFonts w:ascii="Arial" w:hAnsi="Arial" w:cs="Arial"/>
          <w:sz w:val="20"/>
          <w:szCs w:val="20"/>
          <w:lang w:val="uk-UA"/>
        </w:rPr>
        <w:t xml:space="preserve"> t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 xml:space="preserve">1 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: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Uвх</w:t>
      </w:r>
      <w:proofErr w:type="spellEnd"/>
      <w:r w:rsidRPr="00872E65">
        <w:rPr>
          <w:rFonts w:ascii="Arial" w:hAnsi="Arial" w:cs="Arial"/>
          <w:sz w:val="20"/>
          <w:szCs w:val="20"/>
          <w:lang w:val="uk-UA"/>
        </w:rPr>
        <w:t xml:space="preserve"> = 0, ключ відкритий тому, що на базі типу </w:t>
      </w:r>
      <w:r w:rsidRPr="00872E65">
        <w:rPr>
          <w:rFonts w:ascii="Arial" w:hAnsi="Arial" w:cs="Arial"/>
          <w:sz w:val="20"/>
          <w:szCs w:val="20"/>
          <w:lang w:val="en-US"/>
        </w:rPr>
        <w:t>p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 присутній додатний потенціал від джерела </w:t>
      </w:r>
      <w:r w:rsidRPr="00872E65">
        <w:rPr>
          <w:rFonts w:ascii="Arial" w:hAnsi="Arial" w:cs="Arial"/>
          <w:sz w:val="20"/>
          <w:szCs w:val="20"/>
          <w:lang w:val="en-US"/>
        </w:rPr>
        <w:t>V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2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 (</w:t>
      </w:r>
      <w:r w:rsidRPr="00872E65">
        <w:rPr>
          <w:rFonts w:ascii="Arial" w:hAnsi="Arial" w:cs="Arial"/>
          <w:sz w:val="20"/>
          <w:szCs w:val="20"/>
          <w:lang w:val="en-US"/>
        </w:rPr>
        <w:t>E</w:t>
      </w:r>
      <w:r w:rsidRPr="00872E65">
        <w:rPr>
          <w:rFonts w:ascii="Arial" w:hAnsi="Arial" w:cs="Arial"/>
          <w:sz w:val="20"/>
          <w:szCs w:val="20"/>
          <w:lang w:val="uk-UA"/>
        </w:rPr>
        <w:t>к). З виходу знімається невелика напруга.</w:t>
      </w:r>
    </w:p>
    <w:p w:rsidR="001C6034" w:rsidRPr="00872E65" w:rsidRDefault="001C6034" w:rsidP="001C6034">
      <w:pPr>
        <w:ind w:right="57"/>
        <w:jc w:val="both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sz w:val="20"/>
          <w:szCs w:val="20"/>
          <w:lang w:val="uk-UA"/>
        </w:rPr>
        <w:t>Інтервал: t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1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 </w:t>
      </w:r>
      <w:r w:rsidRPr="00872E65">
        <w:rPr>
          <w:rFonts w:ascii="Arial" w:hAnsi="Arial" w:cs="Arial"/>
          <w:sz w:val="20"/>
          <w:szCs w:val="20"/>
        </w:rPr>
        <w:sym w:font="Symbol" w:char="F0B8"/>
      </w:r>
      <w:r w:rsidRPr="00872E65">
        <w:rPr>
          <w:rFonts w:ascii="Arial" w:hAnsi="Arial" w:cs="Arial"/>
          <w:sz w:val="20"/>
          <w:szCs w:val="20"/>
          <w:lang w:val="uk-UA"/>
        </w:rPr>
        <w:t xml:space="preserve"> t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1</w:t>
      </w:r>
      <w:r w:rsidRPr="00872E65">
        <w:rPr>
          <w:rFonts w:ascii="Arial" w:hAnsi="Arial" w:cs="Arial"/>
          <w:sz w:val="20"/>
          <w:szCs w:val="20"/>
          <w:vertAlign w:val="superscript"/>
          <w:lang w:val="uk-UA"/>
        </w:rPr>
        <w:t>1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: час розсмоктування надлишкового заряду в базі транзистора. Наявність цієї затримки говорить про те, що у відкритому стані струм бази був більше струму бази насичення: </w:t>
      </w:r>
      <w:r w:rsidRPr="00872E65">
        <w:rPr>
          <w:rFonts w:ascii="Arial" w:hAnsi="Arial" w:cs="Arial"/>
          <w:sz w:val="20"/>
          <w:szCs w:val="20"/>
          <w:lang w:val="en-US"/>
        </w:rPr>
        <w:t>I</w:t>
      </w:r>
      <w:r w:rsidRPr="00872E65">
        <w:rPr>
          <w:rFonts w:ascii="Arial" w:hAnsi="Arial" w:cs="Arial"/>
          <w:sz w:val="20"/>
          <w:szCs w:val="20"/>
          <w:vertAlign w:val="subscript"/>
        </w:rPr>
        <w:t>Б</w:t>
      </w:r>
      <w:r w:rsidRPr="00872E65">
        <w:rPr>
          <w:rFonts w:ascii="Arial" w:hAnsi="Arial" w:cs="Arial"/>
          <w:sz w:val="20"/>
          <w:szCs w:val="20"/>
        </w:rPr>
        <w:t xml:space="preserve"> &gt; </w:t>
      </w:r>
      <w:r w:rsidRPr="00872E65">
        <w:rPr>
          <w:rFonts w:ascii="Arial" w:hAnsi="Arial" w:cs="Arial"/>
          <w:sz w:val="20"/>
          <w:szCs w:val="20"/>
          <w:lang w:val="en-US"/>
        </w:rPr>
        <w:t>I</w:t>
      </w:r>
      <w:r w:rsidRPr="00872E65">
        <w:rPr>
          <w:rFonts w:ascii="Arial" w:hAnsi="Arial" w:cs="Arial"/>
          <w:sz w:val="20"/>
          <w:szCs w:val="20"/>
          <w:vertAlign w:val="subscript"/>
        </w:rPr>
        <w:t>Б</w:t>
      </w:r>
      <w:r w:rsidRPr="00872E65">
        <w:rPr>
          <w:rFonts w:ascii="Arial" w:hAnsi="Arial" w:cs="Arial"/>
          <w:sz w:val="20"/>
          <w:szCs w:val="20"/>
          <w:vertAlign w:val="subscript"/>
          <w:lang w:val="en-US"/>
        </w:rPr>
        <w:t>H</w:t>
      </w:r>
      <w:r w:rsidRPr="00872E65">
        <w:rPr>
          <w:rFonts w:ascii="Arial" w:hAnsi="Arial" w:cs="Arial"/>
          <w:sz w:val="20"/>
          <w:szCs w:val="20"/>
          <w:lang w:val="uk-UA"/>
        </w:rPr>
        <w:t>.</w:t>
      </w:r>
    </w:p>
    <w:p w:rsidR="001C6034" w:rsidRPr="00872E65" w:rsidRDefault="001C6034" w:rsidP="001C6034">
      <w:pPr>
        <w:ind w:right="57"/>
        <w:jc w:val="both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sz w:val="20"/>
          <w:szCs w:val="20"/>
          <w:lang w:val="uk-UA"/>
        </w:rPr>
        <w:t>Інтервал: t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1</w:t>
      </w:r>
      <w:r w:rsidRPr="00872E65">
        <w:rPr>
          <w:rFonts w:ascii="Arial" w:hAnsi="Arial" w:cs="Arial"/>
          <w:sz w:val="20"/>
          <w:szCs w:val="20"/>
          <w:vertAlign w:val="superscript"/>
          <w:lang w:val="uk-UA"/>
        </w:rPr>
        <w:t>1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 </w:t>
      </w:r>
      <w:r w:rsidRPr="00872E65">
        <w:rPr>
          <w:rFonts w:ascii="Arial" w:hAnsi="Arial" w:cs="Arial"/>
          <w:sz w:val="20"/>
          <w:szCs w:val="20"/>
        </w:rPr>
        <w:sym w:font="Symbol" w:char="F0B8"/>
      </w:r>
      <w:r w:rsidRPr="00872E65">
        <w:rPr>
          <w:rFonts w:ascii="Arial" w:hAnsi="Arial" w:cs="Arial"/>
          <w:sz w:val="20"/>
          <w:szCs w:val="20"/>
          <w:lang w:val="uk-UA"/>
        </w:rPr>
        <w:t xml:space="preserve"> t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2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: після подачі на вхід схеми напруги від`ємної полярності, транзистор закривається, але це відбувається не миттєво, а лише через час </w:t>
      </w:r>
      <w:r w:rsidRPr="00872E65">
        <w:rPr>
          <w:rFonts w:ascii="Arial" w:hAnsi="Arial" w:cs="Arial"/>
          <w:sz w:val="20"/>
          <w:szCs w:val="20"/>
        </w:rPr>
        <w:sym w:font="Symbol" w:char="F044"/>
      </w:r>
      <w:r w:rsidRPr="00872E65">
        <w:rPr>
          <w:rFonts w:ascii="Arial" w:hAnsi="Arial" w:cs="Arial"/>
          <w:sz w:val="20"/>
          <w:szCs w:val="20"/>
          <w:lang w:val="uk-UA"/>
        </w:rPr>
        <w:t>t = t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2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 – t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1</w:t>
      </w:r>
      <w:r w:rsidRPr="00872E65">
        <w:rPr>
          <w:rFonts w:ascii="Arial" w:hAnsi="Arial" w:cs="Arial"/>
          <w:sz w:val="20"/>
          <w:szCs w:val="20"/>
          <w:vertAlign w:val="superscript"/>
          <w:lang w:val="uk-UA"/>
        </w:rPr>
        <w:t>1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, який називають тривалістю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фронта</w:t>
      </w:r>
      <w:proofErr w:type="spellEnd"/>
      <w:r w:rsidRPr="00872E65">
        <w:rPr>
          <w:rFonts w:ascii="Arial" w:hAnsi="Arial" w:cs="Arial"/>
          <w:sz w:val="20"/>
          <w:szCs w:val="20"/>
          <w:lang w:val="uk-UA"/>
        </w:rPr>
        <w:t>.</w:t>
      </w:r>
    </w:p>
    <w:p w:rsidR="001C6034" w:rsidRPr="00872E65" w:rsidRDefault="001C6034" w:rsidP="001C6034">
      <w:pPr>
        <w:ind w:right="57"/>
        <w:jc w:val="both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sz w:val="20"/>
          <w:szCs w:val="20"/>
          <w:lang w:val="uk-UA"/>
        </w:rPr>
        <w:t>Інтервал: t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2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 </w:t>
      </w:r>
      <w:r w:rsidRPr="00872E65">
        <w:rPr>
          <w:rFonts w:ascii="Arial" w:hAnsi="Arial" w:cs="Arial"/>
          <w:sz w:val="20"/>
          <w:szCs w:val="20"/>
        </w:rPr>
        <w:sym w:font="Symbol" w:char="F0B8"/>
      </w:r>
      <w:r w:rsidRPr="00872E65">
        <w:rPr>
          <w:rFonts w:ascii="Arial" w:hAnsi="Arial" w:cs="Arial"/>
          <w:sz w:val="20"/>
          <w:szCs w:val="20"/>
          <w:lang w:val="uk-UA"/>
        </w:rPr>
        <w:t xml:space="preserve"> t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3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: ТК закритий, напруга на виході схеми максимальна і дорівнює </w:t>
      </w:r>
      <m:oMath>
        <m:r>
          <w:rPr>
            <w:rFonts w:ascii="Cambria Math" w:hAnsi="Cambria Math" w:cs="Arial"/>
            <w:sz w:val="20"/>
            <w:szCs w:val="20"/>
            <w:lang w:val="uk-UA"/>
          </w:rPr>
          <m:t>U=</m:t>
        </m:r>
        <m:sSub>
          <m:sSubPr>
            <m:ctrlPr>
              <w:rPr>
                <w:rFonts w:ascii="Cambria Math" w:hAnsi="Cambria Math" w:cs="Arial"/>
                <w:i/>
                <w:sz w:val="20"/>
                <w:szCs w:val="20"/>
                <w:lang w:val="uk-UA"/>
              </w:rPr>
            </m:ctrlPr>
          </m:sSubPr>
          <m:e>
            <m:r>
              <w:rPr>
                <w:rFonts w:ascii="Cambria Math" w:hAnsi="Cambria Math" w:cs="Arial"/>
                <w:sz w:val="20"/>
                <w:szCs w:val="20"/>
                <w:lang w:val="uk-UA"/>
              </w:rPr>
              <m:t>E</m:t>
            </m:r>
          </m:e>
          <m:sub>
            <m:r>
              <w:rPr>
                <w:rFonts w:ascii="Cambria Math" w:hAnsi="Cambria Math" w:cs="Arial"/>
                <w:sz w:val="20"/>
                <w:szCs w:val="20"/>
              </w:rPr>
              <m:t>к</m:t>
            </m:r>
          </m:sub>
        </m:sSub>
        <m:r>
          <w:rPr>
            <w:rFonts w:ascii="Cambria Math" w:hAnsi="Cambria Math" w:cs="Arial"/>
            <w:sz w:val="20"/>
            <w:szCs w:val="20"/>
            <w:lang w:val="uk-UA"/>
          </w:rPr>
          <m:t>-</m:t>
        </m:r>
        <m:sSub>
          <m:sSubPr>
            <m:ctrlPr>
              <w:rPr>
                <w:rFonts w:ascii="Cambria Math" w:hAnsi="Cambria Math" w:cs="Arial"/>
                <w:i/>
                <w:sz w:val="20"/>
                <w:szCs w:val="20"/>
                <w:lang w:val="uk-UA"/>
              </w:rPr>
            </m:ctrlPr>
          </m:sSubPr>
          <m:e>
            <m:r>
              <w:rPr>
                <w:rFonts w:ascii="Cambria Math" w:hAnsi="Cambria Math" w:cs="Arial"/>
                <w:sz w:val="20"/>
                <w:szCs w:val="20"/>
                <w:lang w:val="en-US"/>
              </w:rPr>
              <m:t>I</m:t>
            </m:r>
          </m:e>
          <m:sub>
            <m:r>
              <w:rPr>
                <w:rFonts w:ascii="Cambria Math" w:hAnsi="Cambria Math" w:cs="Arial"/>
                <w:sz w:val="20"/>
                <w:szCs w:val="20"/>
              </w:rPr>
              <m:t>к0</m:t>
            </m:r>
          </m:sub>
        </m:sSub>
        <m:r>
          <w:rPr>
            <w:rFonts w:ascii="Cambria Math" w:hAnsi="Cambria Math" w:cs="Arial"/>
            <w:sz w:val="20"/>
            <w:szCs w:val="20"/>
            <w:lang w:val="uk-UA"/>
          </w:rPr>
          <m:t>*</m:t>
        </m:r>
        <m:sSub>
          <m:sSubPr>
            <m:ctrlPr>
              <w:rPr>
                <w:rFonts w:ascii="Cambria Math" w:hAnsi="Cambria Math" w:cs="Arial"/>
                <w:i/>
                <w:sz w:val="20"/>
                <w:szCs w:val="20"/>
                <w:lang w:val="uk-UA"/>
              </w:rPr>
            </m:ctrlPr>
          </m:sSubPr>
          <m:e>
            <m:r>
              <w:rPr>
                <w:rFonts w:ascii="Cambria Math" w:hAnsi="Cambria Math" w:cs="Arial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 w:cs="Arial"/>
                <w:sz w:val="20"/>
                <w:szCs w:val="20"/>
              </w:rPr>
              <m:t>к</m:t>
            </m:r>
          </m:sub>
        </m:sSub>
      </m:oMath>
      <w:r w:rsidRPr="00872E65">
        <w:rPr>
          <w:rFonts w:ascii="Arial" w:hAnsi="Arial" w:cs="Arial"/>
          <w:sz w:val="20"/>
          <w:szCs w:val="20"/>
          <w:lang w:val="uk-UA"/>
        </w:rPr>
        <w:t>.</w:t>
      </w:r>
    </w:p>
    <w:p w:rsidR="001C6034" w:rsidRPr="00872E65" w:rsidRDefault="001C6034" w:rsidP="001C6034">
      <w:pPr>
        <w:ind w:right="57"/>
        <w:jc w:val="both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sz w:val="20"/>
          <w:szCs w:val="20"/>
          <w:lang w:val="uk-UA"/>
        </w:rPr>
        <w:t>Інтервал: t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3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 </w:t>
      </w:r>
      <w:r w:rsidRPr="00872E65">
        <w:rPr>
          <w:rFonts w:ascii="Arial" w:hAnsi="Arial" w:cs="Arial"/>
          <w:sz w:val="20"/>
          <w:szCs w:val="20"/>
        </w:rPr>
        <w:sym w:font="Symbol" w:char="F0B8"/>
      </w:r>
      <w:r w:rsidRPr="00872E65">
        <w:rPr>
          <w:rFonts w:ascii="Arial" w:hAnsi="Arial" w:cs="Arial"/>
          <w:sz w:val="20"/>
          <w:szCs w:val="20"/>
          <w:lang w:val="uk-UA"/>
        </w:rPr>
        <w:t xml:space="preserve"> t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4</w:t>
      </w:r>
      <w:r w:rsidRPr="00872E65">
        <w:rPr>
          <w:rFonts w:ascii="Arial" w:hAnsi="Arial" w:cs="Arial"/>
          <w:sz w:val="20"/>
          <w:szCs w:val="20"/>
          <w:lang w:val="uk-UA"/>
        </w:rPr>
        <w:t>: при відключенні вхідного сигналу (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Uвх</w:t>
      </w:r>
      <w:proofErr w:type="spellEnd"/>
      <w:r w:rsidRPr="00872E65">
        <w:rPr>
          <w:rFonts w:ascii="Arial" w:hAnsi="Arial" w:cs="Arial"/>
          <w:sz w:val="20"/>
          <w:szCs w:val="20"/>
          <w:lang w:val="uk-UA"/>
        </w:rPr>
        <w:t xml:space="preserve"> = 0) після перебування ТК у закритому стані, необхідно час </w:t>
      </w:r>
      <w:r w:rsidRPr="00872E65">
        <w:rPr>
          <w:rFonts w:ascii="Arial" w:hAnsi="Arial" w:cs="Arial"/>
          <w:sz w:val="20"/>
          <w:szCs w:val="20"/>
        </w:rPr>
        <w:sym w:font="Symbol" w:char="F044"/>
      </w:r>
      <w:r w:rsidRPr="00872E65">
        <w:rPr>
          <w:rFonts w:ascii="Arial" w:hAnsi="Arial" w:cs="Arial"/>
          <w:sz w:val="20"/>
          <w:szCs w:val="20"/>
          <w:lang w:val="uk-UA"/>
        </w:rPr>
        <w:t>t = t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4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 – t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3</w:t>
      </w:r>
      <w:r w:rsidRPr="00872E65">
        <w:rPr>
          <w:rFonts w:ascii="Arial" w:hAnsi="Arial" w:cs="Arial"/>
          <w:sz w:val="20"/>
          <w:szCs w:val="20"/>
          <w:lang w:val="uk-UA"/>
        </w:rPr>
        <w:t>. За цей час переходи транзистора відкриваються.</w:t>
      </w:r>
    </w:p>
    <w:p w:rsidR="001C6034" w:rsidRPr="00872E65" w:rsidRDefault="001C6034" w:rsidP="001C6034">
      <w:pPr>
        <w:ind w:right="57"/>
        <w:jc w:val="both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sz w:val="20"/>
          <w:szCs w:val="20"/>
          <w:lang w:val="uk-UA"/>
        </w:rPr>
        <w:t>t &gt; t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4</w:t>
      </w:r>
      <w:r w:rsidRPr="00872E65">
        <w:rPr>
          <w:rFonts w:ascii="Arial" w:hAnsi="Arial" w:cs="Arial"/>
          <w:sz w:val="20"/>
          <w:szCs w:val="20"/>
          <w:lang w:val="uk-UA"/>
        </w:rPr>
        <w:t>: транзистор відкритий, і ТК знаходиться в своєму початковому стані.</w:t>
      </w:r>
    </w:p>
    <w:p w:rsidR="001C6034" w:rsidRPr="00872E65" w:rsidRDefault="001C6034" w:rsidP="001C6034">
      <w:pPr>
        <w:numPr>
          <w:ilvl w:val="0"/>
          <w:numId w:val="1"/>
        </w:numPr>
        <w:spacing w:after="0" w:line="360" w:lineRule="auto"/>
        <w:ind w:left="284" w:right="57"/>
        <w:jc w:val="both"/>
        <w:rPr>
          <w:rFonts w:ascii="Arial" w:hAnsi="Arial" w:cs="Arial"/>
          <w:b/>
          <w:sz w:val="20"/>
          <w:szCs w:val="20"/>
          <w:lang w:val="uk-UA"/>
        </w:rPr>
      </w:pPr>
      <w:r w:rsidRPr="00872E65">
        <w:rPr>
          <w:rFonts w:ascii="Arial" w:hAnsi="Arial" w:cs="Arial"/>
          <w:b/>
          <w:sz w:val="20"/>
          <w:szCs w:val="20"/>
          <w:lang w:val="uk-UA"/>
        </w:rPr>
        <w:lastRenderedPageBreak/>
        <w:t>Схема 8. Дослідити схему транзисторного ключа закритого у початковому стані:</w:t>
      </w:r>
    </w:p>
    <w:p w:rsidR="001C6034" w:rsidRPr="00872E65" w:rsidRDefault="001C6034" w:rsidP="001C6034">
      <w:pPr>
        <w:pStyle w:val="a7"/>
        <w:ind w:left="567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noProof/>
          <w:sz w:val="20"/>
          <w:szCs w:val="20"/>
          <w:lang w:eastAsia="ru-RU"/>
        </w:rPr>
        <w:drawing>
          <wp:inline distT="0" distB="0" distL="0" distR="0" wp14:anchorId="5F50FF4B" wp14:editId="415EBC55">
            <wp:extent cx="5085591" cy="2494756"/>
            <wp:effectExtent l="0" t="0" r="1270" b="1270"/>
            <wp:docPr id="723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14" t="22424" r="46162" b="50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087" cy="2502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034" w:rsidRPr="00872E65" w:rsidRDefault="001C6034" w:rsidP="00FC19BB">
      <w:pPr>
        <w:pStyle w:val="a7"/>
        <w:ind w:left="1211" w:right="57"/>
        <w:jc w:val="center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color w:val="000000"/>
          <w:sz w:val="20"/>
          <w:szCs w:val="20"/>
          <w:lang w:val="uk-UA"/>
        </w:rPr>
        <w:t xml:space="preserve">Рисунок 3.35 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– Схема </w:t>
      </w:r>
      <w:r w:rsidRPr="00872E65">
        <w:rPr>
          <w:rFonts w:ascii="Arial" w:hAnsi="Arial" w:cs="Arial"/>
          <w:color w:val="000000"/>
          <w:sz w:val="20"/>
          <w:szCs w:val="20"/>
          <w:lang w:val="uk-UA"/>
        </w:rPr>
        <w:t>т</w:t>
      </w:r>
      <w:r w:rsidRPr="00872E65">
        <w:rPr>
          <w:rFonts w:ascii="Arial" w:hAnsi="Arial" w:cs="Arial"/>
          <w:sz w:val="20"/>
          <w:szCs w:val="20"/>
          <w:lang w:val="uk-UA"/>
        </w:rPr>
        <w:t>ранзисторного ключа на базі n–p–n–транзистора закритого у початковому стані, який  включено за схемою із спільним емітером</w:t>
      </w:r>
    </w:p>
    <w:p w:rsidR="001C6034" w:rsidRPr="00872E65" w:rsidRDefault="001C6034" w:rsidP="001C6034">
      <w:pPr>
        <w:pStyle w:val="10"/>
        <w:ind w:firstLine="0"/>
        <w:rPr>
          <w:rFonts w:ascii="Arial" w:hAnsi="Arial" w:cs="Arial"/>
          <w:b/>
          <w:sz w:val="20"/>
          <w:lang w:val="uk-UA"/>
        </w:rPr>
      </w:pPr>
      <w:r w:rsidRPr="00872E65">
        <w:rPr>
          <w:rFonts w:ascii="Arial" w:hAnsi="Arial" w:cs="Arial"/>
          <w:noProof/>
          <w:sz w:val="20"/>
        </w:rPr>
        <w:drawing>
          <wp:inline distT="0" distB="0" distL="0" distR="0" wp14:anchorId="6A6BEBC8" wp14:editId="49414EDE">
            <wp:extent cx="5940425" cy="2906395"/>
            <wp:effectExtent l="0" t="0" r="3175" b="8255"/>
            <wp:docPr id="1422" name="Рисунок 1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a8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E65">
        <w:rPr>
          <w:rFonts w:ascii="Arial" w:hAnsi="Arial" w:cs="Arial"/>
          <w:color w:val="000000"/>
          <w:sz w:val="20"/>
          <w:lang w:val="uk-UA"/>
        </w:rPr>
        <w:t xml:space="preserve"> Рисунок 3.36 </w:t>
      </w:r>
      <w:r w:rsidRPr="00872E65">
        <w:rPr>
          <w:rFonts w:ascii="Arial" w:hAnsi="Arial" w:cs="Arial"/>
          <w:sz w:val="20"/>
          <w:lang w:val="uk-UA"/>
        </w:rPr>
        <w:t xml:space="preserve">– Часові діаграми роботи </w:t>
      </w:r>
      <w:r w:rsidRPr="00872E65">
        <w:rPr>
          <w:rFonts w:ascii="Arial" w:hAnsi="Arial" w:cs="Arial"/>
          <w:color w:val="000000"/>
          <w:sz w:val="20"/>
          <w:lang w:val="uk-UA"/>
        </w:rPr>
        <w:t>т</w:t>
      </w:r>
      <w:r w:rsidRPr="00872E65">
        <w:rPr>
          <w:rFonts w:ascii="Arial" w:hAnsi="Arial" w:cs="Arial"/>
          <w:sz w:val="20"/>
          <w:lang w:val="uk-UA"/>
        </w:rPr>
        <w:t>ранзисторного ключа на базі n–p–n–транзистора, закритого  у початковому стані,  який  включено за схемою із спільним емітером</w:t>
      </w:r>
      <w:r w:rsidRPr="00872E65">
        <w:rPr>
          <w:rFonts w:ascii="Arial" w:hAnsi="Arial" w:cs="Arial"/>
          <w:b/>
          <w:sz w:val="20"/>
          <w:lang w:val="uk-UA"/>
        </w:rPr>
        <w:t xml:space="preserve"> </w:t>
      </w:r>
    </w:p>
    <w:p w:rsidR="001C6034" w:rsidRPr="00872E65" w:rsidRDefault="001C6034" w:rsidP="001C6034">
      <w:pPr>
        <w:ind w:right="57"/>
        <w:jc w:val="both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sz w:val="20"/>
          <w:szCs w:val="20"/>
          <w:lang w:val="uk-UA"/>
        </w:rPr>
        <w:t xml:space="preserve">Інтервал: 0 </w:t>
      </w:r>
      <w:r w:rsidRPr="00872E65">
        <w:rPr>
          <w:rFonts w:ascii="Arial" w:hAnsi="Arial" w:cs="Arial"/>
          <w:sz w:val="20"/>
          <w:szCs w:val="20"/>
        </w:rPr>
        <w:sym w:font="Symbol" w:char="F0B8"/>
      </w:r>
      <w:r w:rsidRPr="00872E65">
        <w:rPr>
          <w:rFonts w:ascii="Arial" w:hAnsi="Arial" w:cs="Arial"/>
          <w:sz w:val="20"/>
          <w:szCs w:val="20"/>
          <w:lang w:val="uk-UA"/>
        </w:rPr>
        <w:t xml:space="preserve"> t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1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: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Uвх</w:t>
      </w:r>
      <w:proofErr w:type="spellEnd"/>
      <w:r w:rsidRPr="00872E65">
        <w:rPr>
          <w:rFonts w:ascii="Arial" w:hAnsi="Arial" w:cs="Arial"/>
          <w:sz w:val="20"/>
          <w:szCs w:val="20"/>
          <w:lang w:val="uk-UA"/>
        </w:rPr>
        <w:t xml:space="preserve"> = 0, але через наявність джерела Е1 потенціал бази типу р транзистора від’ємний, а оскільки на колектор подається «плюс» і емітер заземлений, обидва переходи транзистора n–p–n–типу закриті, і</w:t>
      </w:r>
      <w:r w:rsidRPr="00872E65">
        <w:rPr>
          <w:rFonts w:ascii="Arial" w:hAnsi="Arial" w:cs="Arial"/>
          <w:sz w:val="20"/>
          <w:szCs w:val="20"/>
          <w:shd w:val="clear" w:color="FFFFFF" w:fill="FFFFFF"/>
          <w:lang w:val="uk-UA"/>
        </w:rPr>
        <w:t xml:space="preserve"> </w:t>
      </w:r>
      <w:r w:rsidRPr="00872E65">
        <w:rPr>
          <w:rFonts w:ascii="Arial" w:hAnsi="Arial" w:cs="Arial"/>
          <w:sz w:val="20"/>
          <w:szCs w:val="20"/>
          <w:lang w:val="uk-UA"/>
        </w:rPr>
        <w:t>напруга колектор–емітер</w:t>
      </w:r>
      <w:r w:rsidRPr="00872E65">
        <w:rPr>
          <w:rStyle w:val="apple-converted-space"/>
          <w:rFonts w:ascii="Arial" w:hAnsi="Arial" w:cs="Arial"/>
          <w:color w:val="333333"/>
          <w:sz w:val="20"/>
          <w:szCs w:val="20"/>
          <w:lang w:val="uk-UA"/>
        </w:rPr>
        <w:t> </w:t>
      </w:r>
      <w:r w:rsidRPr="00872E65">
        <w:rPr>
          <w:rFonts w:ascii="Arial" w:hAnsi="Arial" w:cs="Arial"/>
          <w:sz w:val="20"/>
          <w:szCs w:val="20"/>
          <w:lang w:val="uk-UA"/>
        </w:rPr>
        <w:t>(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Uвих</w:t>
      </w:r>
      <w:proofErr w:type="spellEnd"/>
      <w:r w:rsidRPr="00872E65">
        <w:rPr>
          <w:rFonts w:ascii="Arial" w:hAnsi="Arial" w:cs="Arial"/>
          <w:sz w:val="20"/>
          <w:szCs w:val="20"/>
          <w:lang w:val="uk-UA"/>
        </w:rPr>
        <w:t>) велика.</w:t>
      </w:r>
    </w:p>
    <w:p w:rsidR="001C6034" w:rsidRPr="00872E65" w:rsidRDefault="001C6034" w:rsidP="001C6034">
      <w:pPr>
        <w:ind w:right="57"/>
        <w:jc w:val="both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sz w:val="20"/>
          <w:szCs w:val="20"/>
          <w:lang w:val="uk-UA"/>
        </w:rPr>
        <w:t>Інтервал: t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1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 </w:t>
      </w:r>
      <w:r w:rsidRPr="00872E65">
        <w:rPr>
          <w:rFonts w:ascii="Arial" w:hAnsi="Arial" w:cs="Arial"/>
          <w:sz w:val="20"/>
          <w:szCs w:val="20"/>
        </w:rPr>
        <w:sym w:font="Symbol" w:char="F0B8"/>
      </w:r>
      <w:r w:rsidRPr="00872E65">
        <w:rPr>
          <w:rFonts w:ascii="Arial" w:hAnsi="Arial" w:cs="Arial"/>
          <w:sz w:val="20"/>
          <w:szCs w:val="20"/>
          <w:lang w:val="uk-UA"/>
        </w:rPr>
        <w:t xml:space="preserve"> t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2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: після подачі на вхід схеми напруги додатної полярності, достатньої для відмикання p–n–переходів, транзистор відкривається, але відбувається це не миттєво, а лише через час </w:t>
      </w:r>
      <w:r w:rsidRPr="00872E65">
        <w:rPr>
          <w:rFonts w:ascii="Arial" w:hAnsi="Arial" w:cs="Arial"/>
          <w:sz w:val="20"/>
          <w:szCs w:val="20"/>
        </w:rPr>
        <w:sym w:font="Symbol" w:char="F044"/>
      </w:r>
      <w:r w:rsidRPr="00872E65">
        <w:rPr>
          <w:rFonts w:ascii="Arial" w:hAnsi="Arial" w:cs="Arial"/>
          <w:sz w:val="20"/>
          <w:szCs w:val="20"/>
          <w:lang w:val="uk-UA"/>
        </w:rPr>
        <w:t>t = t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2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 – t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1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, який називають тривалістю фронту. </w:t>
      </w:r>
    </w:p>
    <w:p w:rsidR="00FC19BB" w:rsidRPr="00872E65" w:rsidRDefault="001C6034" w:rsidP="001C6034">
      <w:pPr>
        <w:ind w:right="57"/>
        <w:jc w:val="both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sz w:val="20"/>
          <w:szCs w:val="20"/>
          <w:lang w:val="uk-UA"/>
        </w:rPr>
        <w:t>Інтервал: t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2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 </w:t>
      </w:r>
      <w:r w:rsidRPr="00872E65">
        <w:rPr>
          <w:rFonts w:ascii="Arial" w:hAnsi="Arial" w:cs="Arial"/>
          <w:sz w:val="20"/>
          <w:szCs w:val="20"/>
        </w:rPr>
        <w:sym w:font="Symbol" w:char="F0B8"/>
      </w:r>
      <w:r w:rsidRPr="00872E65">
        <w:rPr>
          <w:rFonts w:ascii="Arial" w:hAnsi="Arial" w:cs="Arial"/>
          <w:sz w:val="20"/>
          <w:szCs w:val="20"/>
          <w:lang w:val="uk-UA"/>
        </w:rPr>
        <w:t xml:space="preserve"> t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3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: ТК відкритий, напруга на виході схеми дорівнює падінню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напруг</w:t>
      </w:r>
      <w:proofErr w:type="spellEnd"/>
      <w:r w:rsidRPr="00872E65">
        <w:rPr>
          <w:rFonts w:ascii="Arial" w:hAnsi="Arial" w:cs="Arial"/>
          <w:sz w:val="20"/>
          <w:szCs w:val="20"/>
          <w:lang w:val="uk-UA"/>
        </w:rPr>
        <w:t xml:space="preserve"> на відкритих переходах і є невели</w:t>
      </w:r>
      <w:r w:rsidR="00FC19BB" w:rsidRPr="00872E65">
        <w:rPr>
          <w:rFonts w:ascii="Arial" w:hAnsi="Arial" w:cs="Arial"/>
          <w:sz w:val="20"/>
          <w:szCs w:val="20"/>
          <w:lang w:val="uk-UA"/>
        </w:rPr>
        <w:t>кою;</w:t>
      </w:r>
    </w:p>
    <w:p w:rsidR="001C6034" w:rsidRPr="00872E65" w:rsidRDefault="001C6034" w:rsidP="001C6034">
      <w:pPr>
        <w:ind w:right="57"/>
        <w:jc w:val="both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sz w:val="20"/>
          <w:szCs w:val="20"/>
          <w:lang w:val="uk-UA"/>
        </w:rPr>
        <w:t>Інтервал: t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3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 </w:t>
      </w:r>
      <w:r w:rsidRPr="00872E65">
        <w:rPr>
          <w:rFonts w:ascii="Arial" w:hAnsi="Arial" w:cs="Arial"/>
          <w:sz w:val="20"/>
          <w:szCs w:val="20"/>
        </w:rPr>
        <w:sym w:font="Symbol" w:char="F0B8"/>
      </w:r>
      <w:r w:rsidRPr="00872E65">
        <w:rPr>
          <w:rFonts w:ascii="Arial" w:hAnsi="Arial" w:cs="Arial"/>
          <w:sz w:val="20"/>
          <w:szCs w:val="20"/>
          <w:lang w:val="uk-UA"/>
        </w:rPr>
        <w:t xml:space="preserve"> t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4</w:t>
      </w:r>
      <w:r w:rsidRPr="00872E65">
        <w:rPr>
          <w:rFonts w:ascii="Arial" w:hAnsi="Arial" w:cs="Arial"/>
          <w:sz w:val="20"/>
          <w:szCs w:val="20"/>
          <w:lang w:val="uk-UA"/>
        </w:rPr>
        <w:t>: при відключенні вхідного сигналу (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Uвх</w:t>
      </w:r>
      <w:proofErr w:type="spellEnd"/>
      <w:r w:rsidRPr="00872E65">
        <w:rPr>
          <w:rFonts w:ascii="Arial" w:hAnsi="Arial" w:cs="Arial"/>
          <w:sz w:val="20"/>
          <w:szCs w:val="20"/>
          <w:lang w:val="uk-UA"/>
        </w:rPr>
        <w:t xml:space="preserve"> = 0) для розсмоктування надлишкового заряду, який накопичився в базі за час перебування ТК у відкритому стані, необхідно час </w:t>
      </w:r>
      <w:r w:rsidRPr="00872E65">
        <w:rPr>
          <w:rFonts w:ascii="Arial" w:hAnsi="Arial" w:cs="Arial"/>
          <w:sz w:val="20"/>
          <w:szCs w:val="20"/>
        </w:rPr>
        <w:sym w:font="Symbol" w:char="F044"/>
      </w:r>
      <w:r w:rsidRPr="00872E65">
        <w:rPr>
          <w:rFonts w:ascii="Arial" w:hAnsi="Arial" w:cs="Arial"/>
          <w:sz w:val="20"/>
          <w:szCs w:val="20"/>
          <w:lang w:val="uk-UA"/>
        </w:rPr>
        <w:t>t = t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4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 – t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3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. За цей час переходи транзистора закриваються. Наявність цього </w:t>
      </w:r>
      <w:r w:rsidRPr="00872E65">
        <w:rPr>
          <w:rFonts w:ascii="Arial" w:hAnsi="Arial" w:cs="Arial"/>
          <w:sz w:val="20"/>
          <w:szCs w:val="20"/>
        </w:rPr>
        <w:sym w:font="Symbol" w:char="F044"/>
      </w:r>
      <w:r w:rsidRPr="00872E65">
        <w:rPr>
          <w:rFonts w:ascii="Arial" w:hAnsi="Arial" w:cs="Arial"/>
          <w:sz w:val="20"/>
          <w:szCs w:val="20"/>
          <w:lang w:val="uk-UA"/>
        </w:rPr>
        <w:t xml:space="preserve">t говорить про те, що струм </w:t>
      </w:r>
      <w:r w:rsidRPr="00872E65">
        <w:rPr>
          <w:rFonts w:ascii="Arial" w:hAnsi="Arial" w:cs="Arial"/>
          <w:sz w:val="20"/>
          <w:szCs w:val="20"/>
          <w:lang w:val="uk-UA"/>
        </w:rPr>
        <w:lastRenderedPageBreak/>
        <w:t>бази у відкритому стані був значно більше струму бази насичення      (</w:t>
      </w:r>
      <w:r w:rsidRPr="00872E65">
        <w:rPr>
          <w:rFonts w:ascii="Arial" w:hAnsi="Arial" w:cs="Arial"/>
          <w:sz w:val="20"/>
          <w:szCs w:val="20"/>
          <w:lang w:val="en-US"/>
        </w:rPr>
        <w:t>I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 xml:space="preserve">Б  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&gt;&gt; </w:t>
      </w:r>
      <w:r w:rsidRPr="00872E65">
        <w:rPr>
          <w:rFonts w:ascii="Arial" w:hAnsi="Arial" w:cs="Arial"/>
          <w:sz w:val="20"/>
          <w:szCs w:val="20"/>
          <w:lang w:val="en-US"/>
        </w:rPr>
        <w:t>I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БН</w:t>
      </w:r>
      <w:r w:rsidRPr="00872E65">
        <w:rPr>
          <w:rFonts w:ascii="Arial" w:hAnsi="Arial" w:cs="Arial"/>
          <w:sz w:val="20"/>
          <w:szCs w:val="20"/>
          <w:lang w:val="uk-UA"/>
        </w:rPr>
        <w:t>).Інтервал t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4</w:t>
      </w:r>
      <w:r w:rsidRPr="00872E65">
        <w:rPr>
          <w:rFonts w:ascii="Arial" w:hAnsi="Arial" w:cs="Arial"/>
          <w:sz w:val="20"/>
          <w:szCs w:val="20"/>
          <w:lang w:val="uk-UA"/>
        </w:rPr>
        <w:t>... t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 xml:space="preserve">5  </w:t>
      </w:r>
      <w:r w:rsidRPr="00872E65">
        <w:rPr>
          <w:rFonts w:ascii="Arial" w:hAnsi="Arial" w:cs="Arial"/>
          <w:sz w:val="20"/>
          <w:szCs w:val="20"/>
          <w:lang w:val="uk-UA"/>
        </w:rPr>
        <w:t>– формування заднього фронту.</w:t>
      </w:r>
    </w:p>
    <w:p w:rsidR="00FC19BB" w:rsidRPr="00872E65" w:rsidRDefault="001C6034" w:rsidP="001C6034">
      <w:pPr>
        <w:ind w:right="57"/>
        <w:jc w:val="both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sz w:val="20"/>
          <w:szCs w:val="20"/>
          <w:lang w:val="uk-UA"/>
        </w:rPr>
        <w:t>t &gt; t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5</w:t>
      </w:r>
      <w:r w:rsidRPr="00872E65">
        <w:rPr>
          <w:rFonts w:ascii="Arial" w:hAnsi="Arial" w:cs="Arial"/>
          <w:sz w:val="20"/>
          <w:szCs w:val="20"/>
          <w:lang w:val="uk-UA"/>
        </w:rPr>
        <w:t>: транзистор закритий і ТК знаходиться в своєму початковому стані</w:t>
      </w:r>
      <w:r w:rsidR="00FC19BB" w:rsidRPr="00872E65">
        <w:rPr>
          <w:rFonts w:ascii="Arial" w:hAnsi="Arial" w:cs="Arial"/>
          <w:sz w:val="20"/>
          <w:szCs w:val="20"/>
          <w:lang w:val="uk-UA"/>
        </w:rPr>
        <w:t>.</w:t>
      </w:r>
    </w:p>
    <w:p w:rsidR="00FC19BB" w:rsidRPr="00872E65" w:rsidRDefault="00FC19BB" w:rsidP="001C6034">
      <w:pPr>
        <w:ind w:right="57"/>
        <w:jc w:val="both"/>
        <w:rPr>
          <w:rFonts w:ascii="Arial" w:hAnsi="Arial" w:cs="Arial"/>
          <w:sz w:val="20"/>
          <w:szCs w:val="20"/>
          <w:lang w:val="uk-UA"/>
        </w:rPr>
      </w:pPr>
    </w:p>
    <w:p w:rsidR="00FC19BB" w:rsidRPr="00872E65" w:rsidRDefault="00FC19BB" w:rsidP="00FC19BB">
      <w:pPr>
        <w:numPr>
          <w:ilvl w:val="0"/>
          <w:numId w:val="1"/>
        </w:numPr>
        <w:spacing w:after="0" w:line="360" w:lineRule="auto"/>
        <w:ind w:left="-142" w:right="57"/>
        <w:jc w:val="both"/>
        <w:rPr>
          <w:rFonts w:ascii="Arial" w:hAnsi="Arial" w:cs="Arial"/>
          <w:b/>
          <w:sz w:val="20"/>
          <w:szCs w:val="20"/>
          <w:lang w:val="uk-UA"/>
        </w:rPr>
      </w:pPr>
      <w:r w:rsidRPr="00872E65">
        <w:rPr>
          <w:rFonts w:ascii="Arial" w:hAnsi="Arial" w:cs="Arial"/>
          <w:b/>
          <w:sz w:val="20"/>
          <w:szCs w:val="20"/>
          <w:lang w:val="uk-UA"/>
        </w:rPr>
        <w:t>Схема 9.1. Дослідити схему транзисторного ключа на польовому транзисторі:</w:t>
      </w:r>
    </w:p>
    <w:p w:rsidR="00FC19BB" w:rsidRPr="00872E65" w:rsidRDefault="00FC19BB" w:rsidP="00FC19BB">
      <w:pPr>
        <w:pStyle w:val="a7"/>
        <w:ind w:left="426"/>
        <w:jc w:val="center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noProof/>
          <w:sz w:val="20"/>
          <w:szCs w:val="20"/>
          <w:lang w:eastAsia="ru-RU"/>
        </w:rPr>
        <w:drawing>
          <wp:inline distT="0" distB="0" distL="0" distR="0" wp14:anchorId="697B741C" wp14:editId="402251BB">
            <wp:extent cx="4637320" cy="2492477"/>
            <wp:effectExtent l="0" t="0" r="0" b="3175"/>
            <wp:docPr id="725" name="Рисунок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22" t="25662" r="39211" b="40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533" cy="249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9BB" w:rsidRPr="00872E65" w:rsidRDefault="00FC19BB" w:rsidP="00FC19BB">
      <w:pPr>
        <w:pStyle w:val="a7"/>
        <w:ind w:left="1211" w:right="57"/>
        <w:jc w:val="center"/>
        <w:rPr>
          <w:rFonts w:ascii="Arial" w:hAnsi="Arial" w:cs="Arial"/>
          <w:sz w:val="20"/>
          <w:szCs w:val="20"/>
          <w:u w:val="single"/>
          <w:lang w:val="uk-UA"/>
        </w:rPr>
      </w:pPr>
      <w:r w:rsidRPr="00872E65">
        <w:rPr>
          <w:rFonts w:ascii="Arial" w:hAnsi="Arial" w:cs="Arial"/>
          <w:color w:val="000000"/>
          <w:sz w:val="20"/>
          <w:szCs w:val="20"/>
          <w:lang w:val="uk-UA"/>
        </w:rPr>
        <w:t xml:space="preserve">Рисунок 3.37 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– Схема </w:t>
      </w:r>
      <w:r w:rsidRPr="00872E65">
        <w:rPr>
          <w:rFonts w:ascii="Arial" w:hAnsi="Arial" w:cs="Arial"/>
          <w:color w:val="000000"/>
          <w:sz w:val="20"/>
          <w:szCs w:val="20"/>
          <w:lang w:val="uk-UA"/>
        </w:rPr>
        <w:t>т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ранзисторного ключа на базі польового транзистора МОН–типу (МОН – метал–окисел–напівпровідник) з каналом типу </w:t>
      </w:r>
      <w:r w:rsidRPr="00872E65">
        <w:rPr>
          <w:rFonts w:ascii="Arial" w:hAnsi="Arial" w:cs="Arial"/>
          <w:sz w:val="20"/>
          <w:szCs w:val="20"/>
          <w:lang w:val="en-US"/>
        </w:rPr>
        <w:t>n</w:t>
      </w:r>
      <w:r w:rsidRPr="00872E65">
        <w:rPr>
          <w:rFonts w:ascii="Arial" w:hAnsi="Arial" w:cs="Arial"/>
          <w:sz w:val="20"/>
          <w:szCs w:val="20"/>
        </w:rPr>
        <w:t xml:space="preserve">, 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який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індукується</w:t>
      </w:r>
      <w:proofErr w:type="spellEnd"/>
    </w:p>
    <w:p w:rsidR="00FC19BB" w:rsidRPr="00872E65" w:rsidRDefault="00FC19BB" w:rsidP="00FC19BB">
      <w:pPr>
        <w:ind w:right="57"/>
        <w:jc w:val="center"/>
        <w:rPr>
          <w:rFonts w:ascii="Arial" w:hAnsi="Arial" w:cs="Arial"/>
          <w:sz w:val="20"/>
          <w:szCs w:val="20"/>
          <w:highlight w:val="green"/>
          <w:lang w:val="uk-UA"/>
        </w:rPr>
      </w:pPr>
      <w:r w:rsidRPr="00872E65">
        <w:rPr>
          <w:rFonts w:ascii="Arial" w:hAnsi="Arial" w:cs="Arial"/>
          <w:noProof/>
          <w:sz w:val="20"/>
          <w:szCs w:val="20"/>
          <w:lang w:eastAsia="ru-RU"/>
        </w:rPr>
        <w:drawing>
          <wp:inline distT="0" distB="0" distL="0" distR="0" wp14:anchorId="7FA63A90" wp14:editId="27219908">
            <wp:extent cx="3551555" cy="2583815"/>
            <wp:effectExtent l="0" t="0" r="0" b="0"/>
            <wp:docPr id="726" name="Рисунок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9BB" w:rsidRPr="00872E65" w:rsidRDefault="00FC19BB" w:rsidP="00FC19BB">
      <w:pPr>
        <w:ind w:firstLine="567"/>
        <w:jc w:val="center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sz w:val="20"/>
          <w:szCs w:val="20"/>
          <w:lang w:val="uk-UA"/>
        </w:rPr>
        <w:t xml:space="preserve">Рисунок 3.38 – Спрощена структура МДН ПТ із каналом n–типу, що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індукується</w:t>
      </w:r>
      <w:proofErr w:type="spellEnd"/>
    </w:p>
    <w:p w:rsidR="00FC19BB" w:rsidRPr="00872E65" w:rsidRDefault="00FC19BB" w:rsidP="00FC19BB">
      <w:pPr>
        <w:ind w:firstLine="567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sz w:val="20"/>
          <w:szCs w:val="20"/>
          <w:lang w:val="uk-UA"/>
        </w:rPr>
        <w:t xml:space="preserve">При подачі на затвор напруги </w:t>
      </w:r>
      <w:r w:rsidRPr="00872E65">
        <w:rPr>
          <w:rFonts w:ascii="Arial" w:hAnsi="Arial" w:cs="Arial"/>
          <w:iCs/>
          <w:sz w:val="20"/>
          <w:szCs w:val="20"/>
          <w:lang w:val="uk-UA"/>
        </w:rPr>
        <w:t>додатної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 полярності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індукується</w:t>
      </w:r>
      <w:proofErr w:type="spellEnd"/>
      <w:r w:rsidRPr="00872E65">
        <w:rPr>
          <w:rFonts w:ascii="Arial" w:hAnsi="Arial" w:cs="Arial"/>
          <w:sz w:val="20"/>
          <w:szCs w:val="20"/>
          <w:lang w:val="uk-UA"/>
        </w:rPr>
        <w:t xml:space="preserve"> канал </w:t>
      </w:r>
      <w:r w:rsidRPr="00872E65">
        <w:rPr>
          <w:rFonts w:ascii="Arial" w:hAnsi="Arial" w:cs="Arial"/>
          <w:iCs/>
          <w:sz w:val="20"/>
          <w:szCs w:val="20"/>
          <w:lang w:val="uk-UA"/>
        </w:rPr>
        <w:t>n–типу</w:t>
      </w:r>
      <w:r w:rsidRPr="00872E65">
        <w:rPr>
          <w:rFonts w:ascii="Arial" w:hAnsi="Arial" w:cs="Arial"/>
          <w:sz w:val="20"/>
          <w:szCs w:val="20"/>
          <w:lang w:val="uk-UA"/>
        </w:rPr>
        <w:t>, від</w:t>
      </w:r>
      <w:r w:rsidRPr="00872E65">
        <w:rPr>
          <w:rFonts w:ascii="Arial" w:hAnsi="Arial" w:cs="Arial"/>
          <w:sz w:val="20"/>
          <w:szCs w:val="20"/>
        </w:rPr>
        <w:t>`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ємної полярності – </w:t>
      </w:r>
      <w:r w:rsidRPr="00872E65">
        <w:rPr>
          <w:rFonts w:ascii="Arial" w:hAnsi="Arial" w:cs="Arial"/>
          <w:iCs/>
          <w:sz w:val="20"/>
          <w:szCs w:val="20"/>
          <w:lang w:val="uk-UA"/>
        </w:rPr>
        <w:t>p</w:t>
      </w:r>
      <w:r w:rsidRPr="00872E65">
        <w:rPr>
          <w:rFonts w:ascii="Arial" w:hAnsi="Arial" w:cs="Arial"/>
          <w:sz w:val="20"/>
          <w:szCs w:val="20"/>
          <w:lang w:val="uk-UA"/>
        </w:rPr>
        <w:t>–</w:t>
      </w:r>
      <w:r w:rsidRPr="00872E65">
        <w:rPr>
          <w:rFonts w:ascii="Arial" w:hAnsi="Arial" w:cs="Arial"/>
          <w:iCs/>
          <w:sz w:val="20"/>
          <w:szCs w:val="20"/>
          <w:lang w:val="uk-UA"/>
        </w:rPr>
        <w:t>типу</w:t>
      </w:r>
      <w:r w:rsidRPr="00872E65">
        <w:rPr>
          <w:rFonts w:ascii="Arial" w:hAnsi="Arial" w:cs="Arial"/>
          <w:sz w:val="20"/>
          <w:szCs w:val="20"/>
          <w:lang w:val="uk-UA"/>
        </w:rPr>
        <w:t>.</w:t>
      </w:r>
    </w:p>
    <w:p w:rsidR="00FC19BB" w:rsidRPr="00872E65" w:rsidRDefault="00FC19BB" w:rsidP="00FC19BB">
      <w:pPr>
        <w:ind w:left="-567" w:firstLine="284"/>
        <w:jc w:val="center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4EF87EFA" wp14:editId="2E2C2A11">
            <wp:extent cx="6328894" cy="2196000"/>
            <wp:effectExtent l="19050" t="0" r="0" b="0"/>
            <wp:docPr id="728" name="Рисунок 7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11" r="1042" b="10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894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9BB" w:rsidRPr="00872E65" w:rsidRDefault="00FC19BB" w:rsidP="00FC19BB">
      <w:pPr>
        <w:jc w:val="center"/>
        <w:rPr>
          <w:rFonts w:ascii="Arial" w:hAnsi="Arial" w:cs="Arial"/>
          <w:color w:val="FF0000"/>
          <w:sz w:val="20"/>
          <w:szCs w:val="20"/>
          <w:lang w:val="uk-UA"/>
        </w:rPr>
      </w:pPr>
      <w:r w:rsidRPr="00872E65">
        <w:rPr>
          <w:rFonts w:ascii="Arial" w:hAnsi="Arial" w:cs="Arial"/>
          <w:sz w:val="20"/>
          <w:szCs w:val="20"/>
          <w:lang w:val="uk-UA"/>
        </w:rPr>
        <w:t>Рисунок 3.40 – Часові діаграми роботи ТК на польовому МОН–транзисторі</w:t>
      </w:r>
    </w:p>
    <w:p w:rsidR="003C26BD" w:rsidRPr="00872E65" w:rsidRDefault="003C26BD" w:rsidP="003C26BD">
      <w:pPr>
        <w:ind w:firstLine="540"/>
        <w:jc w:val="both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sz w:val="20"/>
          <w:szCs w:val="20"/>
          <w:lang w:val="uk-UA"/>
        </w:rPr>
        <w:t xml:space="preserve">Якщо на вхід схеми подавати напругу додатної полярності, в підкладці p–типу між витоком та стоком буде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індукуватися</w:t>
      </w:r>
      <w:proofErr w:type="spellEnd"/>
      <w:r w:rsidRPr="00872E65">
        <w:rPr>
          <w:rFonts w:ascii="Arial" w:hAnsi="Arial" w:cs="Arial"/>
          <w:sz w:val="20"/>
          <w:szCs w:val="20"/>
          <w:lang w:val="uk-UA"/>
        </w:rPr>
        <w:t xml:space="preserve"> канал (n–типу), який забезпечить електричне з'єднання електродів транзистора (вони також мають тип провідності n). Врешті ТК відкриється і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U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вих</w:t>
      </w:r>
      <w:proofErr w:type="spellEnd"/>
      <w:r w:rsidRPr="00872E65">
        <w:rPr>
          <w:rFonts w:ascii="Arial" w:hAnsi="Arial" w:cs="Arial"/>
          <w:sz w:val="20"/>
          <w:szCs w:val="20"/>
          <w:lang w:val="uk-UA"/>
        </w:rPr>
        <w:t>, яке дорівнює падінню напруги на опорі каналу, в цьому випадку буде невеликим (близьким до нуля), що підтверджують наведені нижче графіки. Як видно, в момент відмикання ключа (t = t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1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)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U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вих</w:t>
      </w:r>
      <w:proofErr w:type="spellEnd"/>
      <w:r w:rsidRPr="00872E65">
        <w:rPr>
          <w:rFonts w:ascii="Arial" w:hAnsi="Arial" w:cs="Arial"/>
          <w:sz w:val="20"/>
          <w:szCs w:val="20"/>
          <w:lang w:val="uk-UA"/>
        </w:rPr>
        <w:t xml:space="preserve"> зменшується не миттєво. Це пов’язано з обмеженістю швидкості формування провідного каналу.</w:t>
      </w:r>
    </w:p>
    <w:p w:rsidR="003C26BD" w:rsidRPr="00872E65" w:rsidRDefault="003C26BD" w:rsidP="003C26BD">
      <w:pPr>
        <w:ind w:firstLine="540"/>
        <w:jc w:val="both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sz w:val="20"/>
          <w:szCs w:val="20"/>
          <w:lang w:val="uk-UA"/>
        </w:rPr>
        <w:t xml:space="preserve">Коли керуюча напруга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U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вх</w:t>
      </w:r>
      <w:proofErr w:type="spellEnd"/>
      <w:r w:rsidRPr="00872E65">
        <w:rPr>
          <w:rFonts w:ascii="Arial" w:hAnsi="Arial" w:cs="Arial"/>
          <w:sz w:val="20"/>
          <w:szCs w:val="20"/>
          <w:lang w:val="uk-UA"/>
        </w:rPr>
        <w:t xml:space="preserve"> знову впаде до 0 (момент t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3</w:t>
      </w:r>
      <w:r w:rsidRPr="00872E65">
        <w:rPr>
          <w:rFonts w:ascii="Arial" w:hAnsi="Arial" w:cs="Arial"/>
          <w:sz w:val="20"/>
          <w:szCs w:val="20"/>
          <w:lang w:val="uk-UA"/>
        </w:rPr>
        <w:t>), електрони у підкладці транзистора під дією дифузійного ефекту будуть рівномірно розподілятися за її об'ємом і канал поступово через деякий час зникне. ТК закриється, і вихідна напруга знову зросте до значення Е.</w:t>
      </w:r>
    </w:p>
    <w:p w:rsidR="003C26BD" w:rsidRPr="00872E65" w:rsidRDefault="003C26BD" w:rsidP="003C26BD">
      <w:pPr>
        <w:numPr>
          <w:ilvl w:val="0"/>
          <w:numId w:val="1"/>
        </w:numPr>
        <w:spacing w:after="0" w:line="360" w:lineRule="auto"/>
        <w:ind w:left="0" w:right="57"/>
        <w:jc w:val="both"/>
        <w:rPr>
          <w:rFonts w:ascii="Arial" w:hAnsi="Arial" w:cs="Arial"/>
          <w:b/>
          <w:sz w:val="20"/>
          <w:szCs w:val="20"/>
          <w:lang w:val="uk-UA"/>
        </w:rPr>
      </w:pPr>
      <w:r w:rsidRPr="00872E65">
        <w:rPr>
          <w:rFonts w:ascii="Arial" w:hAnsi="Arial" w:cs="Arial"/>
          <w:b/>
          <w:sz w:val="20"/>
          <w:szCs w:val="20"/>
          <w:lang w:val="uk-UA"/>
        </w:rPr>
        <w:t xml:space="preserve"> Схема 9.2. Дослідити схему для зняття </w:t>
      </w:r>
      <w:proofErr w:type="spellStart"/>
      <w:r w:rsidRPr="00872E65">
        <w:rPr>
          <w:rFonts w:ascii="Arial" w:hAnsi="Arial" w:cs="Arial"/>
          <w:b/>
          <w:sz w:val="20"/>
          <w:szCs w:val="20"/>
          <w:lang w:val="uk-UA"/>
        </w:rPr>
        <w:t>стоко</w:t>
      </w:r>
      <w:proofErr w:type="spellEnd"/>
      <w:r w:rsidRPr="00872E65">
        <w:rPr>
          <w:rFonts w:ascii="Arial" w:hAnsi="Arial" w:cs="Arial"/>
          <w:b/>
          <w:sz w:val="20"/>
          <w:szCs w:val="20"/>
          <w:lang w:val="uk-UA"/>
        </w:rPr>
        <w:t>–затворної характеристики польового транзистора:</w:t>
      </w:r>
    </w:p>
    <w:p w:rsidR="003C26BD" w:rsidRPr="00872E65" w:rsidRDefault="003C26BD" w:rsidP="003C26BD">
      <w:pPr>
        <w:ind w:firstLine="284"/>
        <w:jc w:val="center"/>
        <w:rPr>
          <w:rFonts w:ascii="Arial" w:hAnsi="Arial" w:cs="Arial"/>
          <w:color w:val="000000"/>
          <w:sz w:val="20"/>
          <w:szCs w:val="20"/>
          <w:lang w:val="uk-UA"/>
        </w:rPr>
      </w:pPr>
      <w:r w:rsidRPr="00872E65">
        <w:rPr>
          <w:rFonts w:ascii="Arial" w:hAnsi="Arial" w:cs="Arial"/>
          <w:noProof/>
          <w:sz w:val="20"/>
          <w:szCs w:val="20"/>
          <w:lang w:eastAsia="ru-RU"/>
        </w:rPr>
        <w:drawing>
          <wp:inline distT="0" distB="0" distL="0" distR="0" wp14:anchorId="6F56A192" wp14:editId="69813E3F">
            <wp:extent cx="2405173" cy="2243470"/>
            <wp:effectExtent l="0" t="0" r="0" b="4445"/>
            <wp:docPr id="154" name="Рисунок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60" t="33904" r="51755" b="37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958" cy="22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6BD" w:rsidRPr="00872E65" w:rsidRDefault="003C26BD" w:rsidP="003C26BD">
      <w:pPr>
        <w:ind w:firstLine="284"/>
        <w:jc w:val="center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color w:val="000000"/>
          <w:sz w:val="20"/>
          <w:szCs w:val="20"/>
          <w:lang w:val="uk-UA"/>
        </w:rPr>
        <w:t xml:space="preserve">Рисунок 3.41 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– Схема </w:t>
      </w:r>
      <w:r w:rsidRPr="00872E65">
        <w:rPr>
          <w:rFonts w:ascii="Arial" w:hAnsi="Arial" w:cs="Arial"/>
          <w:color w:val="000000"/>
          <w:sz w:val="20"/>
          <w:szCs w:val="20"/>
          <w:lang w:val="uk-UA"/>
        </w:rPr>
        <w:t xml:space="preserve">для зняття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стоко</w:t>
      </w:r>
      <w:proofErr w:type="spellEnd"/>
      <w:r w:rsidRPr="00872E65">
        <w:rPr>
          <w:rFonts w:ascii="Arial" w:hAnsi="Arial" w:cs="Arial"/>
          <w:sz w:val="20"/>
          <w:szCs w:val="20"/>
          <w:lang w:val="uk-UA"/>
        </w:rPr>
        <w:t>–затворної характеристики польового МОН–транзистора</w:t>
      </w:r>
    </w:p>
    <w:p w:rsidR="003C26BD" w:rsidRPr="00872E65" w:rsidRDefault="003C26BD" w:rsidP="003C26BD">
      <w:pPr>
        <w:ind w:left="-709" w:firstLine="540"/>
        <w:jc w:val="center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1E3DD96B" wp14:editId="45CAB23E">
            <wp:extent cx="5940425" cy="1974215"/>
            <wp:effectExtent l="0" t="0" r="3175" b="6985"/>
            <wp:docPr id="1427" name="Рисунок 1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a9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6BD" w:rsidRPr="00872E65" w:rsidRDefault="003C26BD" w:rsidP="003C26BD">
      <w:pPr>
        <w:ind w:left="-709"/>
        <w:jc w:val="center"/>
        <w:rPr>
          <w:rFonts w:ascii="Arial" w:hAnsi="Arial" w:cs="Arial"/>
          <w:color w:val="FF0000"/>
          <w:sz w:val="20"/>
          <w:szCs w:val="20"/>
          <w:lang w:val="uk-UA"/>
        </w:rPr>
      </w:pPr>
      <w:r w:rsidRPr="00872E65">
        <w:rPr>
          <w:rFonts w:ascii="Arial" w:hAnsi="Arial" w:cs="Arial"/>
          <w:sz w:val="20"/>
          <w:szCs w:val="20"/>
          <w:lang w:val="uk-UA"/>
        </w:rPr>
        <w:t xml:space="preserve">Рисунок 3.42 –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Стоко</w:t>
      </w:r>
      <w:proofErr w:type="spellEnd"/>
      <w:r w:rsidRPr="00872E65">
        <w:rPr>
          <w:rFonts w:ascii="Arial" w:hAnsi="Arial" w:cs="Arial"/>
          <w:sz w:val="20"/>
          <w:szCs w:val="20"/>
          <w:lang w:val="uk-UA"/>
        </w:rPr>
        <w:t>–затворна характеристика польового МОН–транзистора</w:t>
      </w:r>
    </w:p>
    <w:p w:rsidR="003C26BD" w:rsidRPr="00872E65" w:rsidRDefault="003C26BD" w:rsidP="003C26BD">
      <w:pPr>
        <w:tabs>
          <w:tab w:val="left" w:pos="2840"/>
        </w:tabs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sz w:val="20"/>
          <w:szCs w:val="20"/>
          <w:lang w:val="uk-UA"/>
        </w:rPr>
        <w:t xml:space="preserve">Формування каналу починається лише тоді, коли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U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вх</w:t>
      </w:r>
      <w:proofErr w:type="spellEnd"/>
      <w:r w:rsidRPr="00872E65">
        <w:rPr>
          <w:rFonts w:ascii="Arial" w:hAnsi="Arial" w:cs="Arial"/>
          <w:sz w:val="20"/>
          <w:szCs w:val="20"/>
          <w:lang w:val="uk-UA"/>
        </w:rPr>
        <w:t xml:space="preserve"> досягає значення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U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пор</w:t>
      </w:r>
      <w:proofErr w:type="spellEnd"/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.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 Максимальне значення струму стоку в схемі на рисунку 3.37 визначається резистором R2: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I</w:t>
      </w:r>
      <w:r w:rsidRPr="00872E65">
        <w:rPr>
          <w:rFonts w:ascii="Arial" w:hAnsi="Arial" w:cs="Arial"/>
          <w:sz w:val="20"/>
          <w:szCs w:val="20"/>
          <w:vertAlign w:val="subscript"/>
          <w:lang w:val="uk-UA"/>
        </w:rPr>
        <w:t>c.max</w:t>
      </w:r>
      <w:proofErr w:type="spellEnd"/>
      <w:r w:rsidRPr="00872E65">
        <w:rPr>
          <w:rFonts w:ascii="Arial" w:hAnsi="Arial" w:cs="Arial"/>
          <w:sz w:val="20"/>
          <w:szCs w:val="20"/>
          <w:lang w:val="uk-UA"/>
        </w:rPr>
        <w:t xml:space="preserve"> ≈ </w:t>
      </w:r>
      <w:r w:rsidRPr="00872E65">
        <w:rPr>
          <w:rFonts w:ascii="Arial" w:hAnsi="Arial" w:cs="Arial"/>
          <w:sz w:val="20"/>
          <w:szCs w:val="20"/>
          <w:lang w:val="en-US"/>
        </w:rPr>
        <w:t>V</w:t>
      </w:r>
      <w:r w:rsidRPr="00872E65">
        <w:rPr>
          <w:rFonts w:ascii="Arial" w:hAnsi="Arial" w:cs="Arial"/>
          <w:sz w:val="20"/>
          <w:szCs w:val="20"/>
        </w:rPr>
        <w:t>2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 / R2.</w:t>
      </w:r>
    </w:p>
    <w:p w:rsidR="003C26BD" w:rsidRPr="00872E65" w:rsidRDefault="00730351" w:rsidP="003C26BD">
      <w:pPr>
        <w:pStyle w:val="a7"/>
        <w:numPr>
          <w:ilvl w:val="0"/>
          <w:numId w:val="1"/>
        </w:numPr>
        <w:spacing w:after="0" w:line="360" w:lineRule="auto"/>
        <w:ind w:left="-284" w:right="57"/>
        <w:jc w:val="both"/>
        <w:rPr>
          <w:rFonts w:ascii="Arial" w:hAnsi="Arial" w:cs="Arial"/>
          <w:b/>
          <w:sz w:val="20"/>
          <w:szCs w:val="20"/>
          <w:lang w:val="uk-UA"/>
        </w:rPr>
      </w:pPr>
      <w:r w:rsidRPr="00872E65">
        <w:rPr>
          <w:rFonts w:ascii="Arial" w:hAnsi="Arial" w:cs="Arial"/>
          <w:b/>
          <w:sz w:val="20"/>
          <w:szCs w:val="20"/>
          <w:lang w:val="uk-UA"/>
        </w:rPr>
        <w:t xml:space="preserve"> </w:t>
      </w:r>
      <w:r w:rsidR="003C26BD" w:rsidRPr="00872E65">
        <w:rPr>
          <w:rFonts w:ascii="Arial" w:hAnsi="Arial" w:cs="Arial"/>
          <w:b/>
          <w:sz w:val="20"/>
          <w:szCs w:val="20"/>
          <w:lang w:val="uk-UA"/>
        </w:rPr>
        <w:t xml:space="preserve">Схема 10. Дослідити схему транзисторного ключа на базі діода </w:t>
      </w:r>
      <w:proofErr w:type="spellStart"/>
      <w:r w:rsidR="003C26BD" w:rsidRPr="00872E65">
        <w:rPr>
          <w:rFonts w:ascii="Arial" w:hAnsi="Arial" w:cs="Arial"/>
          <w:b/>
          <w:sz w:val="20"/>
          <w:szCs w:val="20"/>
          <w:lang w:val="uk-UA"/>
        </w:rPr>
        <w:t>Шотткі</w:t>
      </w:r>
      <w:proofErr w:type="spellEnd"/>
      <w:r w:rsidR="003C26BD" w:rsidRPr="00872E65">
        <w:rPr>
          <w:rFonts w:ascii="Arial" w:hAnsi="Arial" w:cs="Arial"/>
          <w:b/>
          <w:sz w:val="20"/>
          <w:szCs w:val="20"/>
          <w:lang w:val="uk-UA"/>
        </w:rPr>
        <w:t xml:space="preserve">. </w:t>
      </w:r>
    </w:p>
    <w:p w:rsidR="00730351" w:rsidRPr="00872E65" w:rsidRDefault="00730351" w:rsidP="00730351">
      <w:pPr>
        <w:pStyle w:val="a7"/>
        <w:spacing w:after="0" w:line="360" w:lineRule="auto"/>
        <w:ind w:left="-284" w:right="57"/>
        <w:jc w:val="center"/>
        <w:rPr>
          <w:rFonts w:ascii="Arial" w:hAnsi="Arial" w:cs="Arial"/>
          <w:b/>
          <w:sz w:val="20"/>
          <w:szCs w:val="20"/>
          <w:lang w:val="uk-UA"/>
        </w:rPr>
      </w:pPr>
      <w:r w:rsidRPr="00872E65">
        <w:rPr>
          <w:rFonts w:ascii="Arial" w:hAnsi="Arial" w:cs="Arial"/>
          <w:noProof/>
          <w:sz w:val="20"/>
          <w:szCs w:val="20"/>
          <w:u w:val="single"/>
          <w:lang w:eastAsia="ru-RU"/>
        </w:rPr>
        <w:drawing>
          <wp:inline distT="0" distB="0" distL="0" distR="0" wp14:anchorId="0C24BC3C" wp14:editId="7855F6C0">
            <wp:extent cx="3467239" cy="2590800"/>
            <wp:effectExtent l="0" t="0" r="0" b="0"/>
            <wp:docPr id="731" name="Рисунок 7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4" t="7548" r="8672" b="13263"/>
                    <a:stretch/>
                  </pic:blipFill>
                  <pic:spPr bwMode="auto">
                    <a:xfrm>
                      <a:off x="0" y="0"/>
                      <a:ext cx="3470262" cy="259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753" w:rsidRPr="00872E65" w:rsidRDefault="00730351" w:rsidP="00EA7753">
      <w:pPr>
        <w:ind w:right="57"/>
        <w:jc w:val="center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color w:val="000000"/>
          <w:sz w:val="20"/>
          <w:szCs w:val="20"/>
          <w:lang w:val="uk-UA"/>
        </w:rPr>
        <w:t xml:space="preserve">Рисунок 3.43 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– Схема </w:t>
      </w:r>
      <w:r w:rsidRPr="00872E65">
        <w:rPr>
          <w:rFonts w:ascii="Arial" w:hAnsi="Arial" w:cs="Arial"/>
          <w:color w:val="000000"/>
          <w:sz w:val="20"/>
          <w:szCs w:val="20"/>
          <w:lang w:val="uk-UA"/>
        </w:rPr>
        <w:t>т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ранзисторного ключа на базі діода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Шоткі</w:t>
      </w:r>
      <w:proofErr w:type="spellEnd"/>
    </w:p>
    <w:p w:rsidR="00EA7753" w:rsidRPr="00872E65" w:rsidRDefault="00EA7753" w:rsidP="00EA7753">
      <w:pPr>
        <w:pStyle w:val="a7"/>
        <w:spacing w:after="0" w:line="360" w:lineRule="auto"/>
        <w:ind w:left="-284" w:right="57"/>
        <w:jc w:val="center"/>
        <w:rPr>
          <w:rFonts w:ascii="Arial" w:hAnsi="Arial" w:cs="Arial"/>
          <w:b/>
          <w:sz w:val="20"/>
          <w:szCs w:val="20"/>
          <w:lang w:val="uk-UA"/>
        </w:rPr>
      </w:pPr>
      <w:r w:rsidRPr="00872E65">
        <w:rPr>
          <w:rFonts w:ascii="Arial" w:hAnsi="Arial" w:cs="Arial"/>
          <w:noProof/>
          <w:sz w:val="20"/>
          <w:szCs w:val="20"/>
          <w:lang w:eastAsia="ru-RU"/>
        </w:rPr>
        <w:drawing>
          <wp:inline distT="0" distB="0" distL="0" distR="0" wp14:anchorId="14E8235B" wp14:editId="28A11A6C">
            <wp:extent cx="6074422" cy="2794000"/>
            <wp:effectExtent l="0" t="0" r="2540" b="6350"/>
            <wp:docPr id="1376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499" cy="2794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7753" w:rsidRPr="00872E65" w:rsidRDefault="00EA7753" w:rsidP="00EA7753">
      <w:pPr>
        <w:jc w:val="center"/>
        <w:rPr>
          <w:rFonts w:ascii="Arial" w:hAnsi="Arial" w:cs="Arial"/>
          <w:sz w:val="20"/>
          <w:szCs w:val="20"/>
          <w:lang w:val="uk-UA"/>
        </w:rPr>
      </w:pPr>
      <w:r w:rsidRPr="00872E65">
        <w:rPr>
          <w:rFonts w:ascii="Arial" w:hAnsi="Arial" w:cs="Arial"/>
          <w:sz w:val="20"/>
          <w:szCs w:val="20"/>
          <w:lang w:val="uk-UA"/>
        </w:rPr>
        <w:t xml:space="preserve">Рисунок 3.44 – Часові діаграми роботи ТК на біполярному </w:t>
      </w:r>
      <w:r w:rsidRPr="00872E65">
        <w:rPr>
          <w:rFonts w:ascii="Arial" w:hAnsi="Arial" w:cs="Arial"/>
          <w:sz w:val="20"/>
          <w:szCs w:val="20"/>
          <w:lang w:val="en-GB"/>
        </w:rPr>
        <w:t>n</w:t>
      </w:r>
      <w:r w:rsidRPr="00872E65">
        <w:rPr>
          <w:rFonts w:ascii="Arial" w:hAnsi="Arial" w:cs="Arial"/>
          <w:sz w:val="20"/>
          <w:szCs w:val="20"/>
          <w:lang w:val="uk-UA"/>
        </w:rPr>
        <w:t>–</w:t>
      </w:r>
      <w:r w:rsidRPr="00872E65">
        <w:rPr>
          <w:rFonts w:ascii="Arial" w:hAnsi="Arial" w:cs="Arial"/>
          <w:sz w:val="20"/>
          <w:szCs w:val="20"/>
          <w:lang w:val="en-GB"/>
        </w:rPr>
        <w:t>p</w:t>
      </w:r>
      <w:r w:rsidRPr="00872E65">
        <w:rPr>
          <w:rFonts w:ascii="Arial" w:hAnsi="Arial" w:cs="Arial"/>
          <w:sz w:val="20"/>
          <w:szCs w:val="20"/>
          <w:lang w:val="uk-UA"/>
        </w:rPr>
        <w:t>–</w:t>
      </w:r>
      <w:r w:rsidRPr="00872E65">
        <w:rPr>
          <w:rFonts w:ascii="Arial" w:hAnsi="Arial" w:cs="Arial"/>
          <w:sz w:val="20"/>
          <w:szCs w:val="20"/>
          <w:lang w:val="en-GB"/>
        </w:rPr>
        <w:t>n</w:t>
      </w:r>
      <w:r w:rsidRPr="00872E65">
        <w:rPr>
          <w:rFonts w:ascii="Arial" w:hAnsi="Arial" w:cs="Arial"/>
          <w:sz w:val="20"/>
          <w:szCs w:val="20"/>
        </w:rPr>
        <w:t xml:space="preserve"> </w:t>
      </w:r>
      <w:r w:rsidRPr="00872E65">
        <w:rPr>
          <w:rFonts w:ascii="Arial" w:hAnsi="Arial" w:cs="Arial"/>
          <w:sz w:val="20"/>
          <w:szCs w:val="20"/>
          <w:lang w:val="uk-UA"/>
        </w:rPr>
        <w:t xml:space="preserve">транзисторі без та з діодом </w:t>
      </w:r>
      <w:proofErr w:type="spellStart"/>
      <w:r w:rsidRPr="00872E65">
        <w:rPr>
          <w:rFonts w:ascii="Arial" w:hAnsi="Arial" w:cs="Arial"/>
          <w:sz w:val="20"/>
          <w:szCs w:val="20"/>
          <w:lang w:val="uk-UA"/>
        </w:rPr>
        <w:t>Шотткі</w:t>
      </w:r>
      <w:proofErr w:type="spellEnd"/>
    </w:p>
    <w:p w:rsidR="008542B3" w:rsidRPr="008542B3" w:rsidRDefault="00EA7753" w:rsidP="00EA7753">
      <w:pPr>
        <w:pStyle w:val="31"/>
        <w:spacing w:before="240" w:after="240"/>
        <w:ind w:left="0"/>
        <w:jc w:val="both"/>
        <w:rPr>
          <w:rFonts w:ascii="Arial" w:hAnsi="Arial" w:cs="Arial"/>
          <w:lang w:val="uk-UA"/>
        </w:rPr>
      </w:pPr>
      <w:r w:rsidRPr="00872E65">
        <w:rPr>
          <w:rFonts w:ascii="Arial" w:hAnsi="Arial" w:cs="Arial"/>
          <w:b/>
          <w:lang w:val="uk-UA"/>
        </w:rPr>
        <w:lastRenderedPageBreak/>
        <w:t>Висновки:</w:t>
      </w:r>
      <w:r w:rsidR="008542B3">
        <w:rPr>
          <w:rFonts w:ascii="Arial" w:hAnsi="Arial" w:cs="Arial"/>
          <w:b/>
          <w:lang w:val="uk-UA"/>
        </w:rPr>
        <w:t xml:space="preserve"> </w:t>
      </w:r>
      <w:r w:rsidR="008542B3">
        <w:rPr>
          <w:rFonts w:ascii="Arial" w:hAnsi="Arial" w:cs="Arial"/>
          <w:lang w:val="uk-UA"/>
        </w:rPr>
        <w:t xml:space="preserve">Під час виконання цієї лабораторної роботи я вдосконалив звої знання у </w:t>
      </w:r>
      <w:proofErr w:type="spellStart"/>
      <w:r w:rsidR="008542B3">
        <w:rPr>
          <w:rFonts w:ascii="Arial" w:hAnsi="Arial" w:cs="Arial"/>
          <w:lang w:val="uk-UA"/>
        </w:rPr>
        <w:t>компютерній</w:t>
      </w:r>
      <w:proofErr w:type="spellEnd"/>
      <w:r w:rsidR="008542B3">
        <w:rPr>
          <w:rFonts w:ascii="Arial" w:hAnsi="Arial" w:cs="Arial"/>
          <w:lang w:val="uk-UA"/>
        </w:rPr>
        <w:t xml:space="preserve"> електроніці а саме </w:t>
      </w:r>
      <w:r w:rsidR="008542B3" w:rsidRPr="00872E65">
        <w:rPr>
          <w:rFonts w:ascii="Arial" w:hAnsi="Arial" w:cs="Arial"/>
          <w:lang w:val="uk-UA"/>
        </w:rPr>
        <w:t xml:space="preserve">дослідив принцип дії, основні властивості та характеристики </w:t>
      </w:r>
      <w:proofErr w:type="spellStart"/>
      <w:r w:rsidR="008542B3" w:rsidRPr="00872E65">
        <w:rPr>
          <w:rFonts w:ascii="Arial" w:hAnsi="Arial" w:cs="Arial"/>
          <w:lang w:val="uk-UA"/>
        </w:rPr>
        <w:t>діодних</w:t>
      </w:r>
      <w:proofErr w:type="spellEnd"/>
      <w:r w:rsidR="008542B3" w:rsidRPr="00872E65">
        <w:rPr>
          <w:rFonts w:ascii="Arial" w:hAnsi="Arial" w:cs="Arial"/>
          <w:lang w:val="uk-UA"/>
        </w:rPr>
        <w:t xml:space="preserve"> та транзисторних ключів (ДК та ТК)</w:t>
      </w:r>
    </w:p>
    <w:p w:rsidR="00EA7753" w:rsidRPr="00872E65" w:rsidRDefault="00EA7753" w:rsidP="00EA7753">
      <w:pPr>
        <w:pStyle w:val="a7"/>
        <w:spacing w:after="0" w:line="360" w:lineRule="auto"/>
        <w:ind w:left="-284" w:right="57"/>
        <w:rPr>
          <w:rFonts w:ascii="Arial" w:hAnsi="Arial" w:cs="Arial"/>
          <w:sz w:val="24"/>
          <w:szCs w:val="28"/>
          <w:lang w:val="uk-UA"/>
        </w:rPr>
      </w:pPr>
    </w:p>
    <w:sectPr w:rsidR="00EA7753" w:rsidRPr="00872E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1C69AD"/>
    <w:multiLevelType w:val="hybridMultilevel"/>
    <w:tmpl w:val="00000000"/>
    <w:lvl w:ilvl="0" w:tplc="A1DA992A">
      <w:start w:val="1"/>
      <w:numFmt w:val="decimal"/>
      <w:lvlText w:val="%1)"/>
      <w:lvlJc w:val="left"/>
      <w:pPr>
        <w:ind w:left="1495" w:hanging="360"/>
      </w:pPr>
      <w:rPr>
        <w:rFonts w:ascii="Times New Roman" w:eastAsia="Times New Roman" w:hAnsi="Times New Roman" w:cs="Times New Roman"/>
      </w:rPr>
    </w:lvl>
    <w:lvl w:ilvl="1" w:tplc="60EA488E">
      <w:start w:val="1"/>
      <w:numFmt w:val="lowerLetter"/>
      <w:lvlText w:val="%2."/>
      <w:lvlJc w:val="left"/>
      <w:pPr>
        <w:ind w:left="1980" w:hanging="360"/>
      </w:pPr>
    </w:lvl>
    <w:lvl w:ilvl="2" w:tplc="DA6602F2">
      <w:start w:val="1"/>
      <w:numFmt w:val="lowerRoman"/>
      <w:lvlText w:val="%3."/>
      <w:lvlJc w:val="right"/>
      <w:pPr>
        <w:ind w:left="2700" w:hanging="180"/>
      </w:pPr>
    </w:lvl>
    <w:lvl w:ilvl="3" w:tplc="45DA49E0">
      <w:start w:val="1"/>
      <w:numFmt w:val="decimal"/>
      <w:lvlText w:val="%4."/>
      <w:lvlJc w:val="left"/>
      <w:pPr>
        <w:ind w:left="3420" w:hanging="360"/>
      </w:pPr>
    </w:lvl>
    <w:lvl w:ilvl="4" w:tplc="81D2E58C">
      <w:start w:val="1"/>
      <w:numFmt w:val="lowerLetter"/>
      <w:lvlText w:val="%5."/>
      <w:lvlJc w:val="left"/>
      <w:pPr>
        <w:ind w:left="4140" w:hanging="360"/>
      </w:pPr>
    </w:lvl>
    <w:lvl w:ilvl="5" w:tplc="B29A2D98">
      <w:start w:val="1"/>
      <w:numFmt w:val="lowerRoman"/>
      <w:lvlText w:val="%6."/>
      <w:lvlJc w:val="right"/>
      <w:pPr>
        <w:ind w:left="4860" w:hanging="180"/>
      </w:pPr>
    </w:lvl>
    <w:lvl w:ilvl="6" w:tplc="A0B489A4">
      <w:start w:val="1"/>
      <w:numFmt w:val="decimal"/>
      <w:lvlText w:val="%7."/>
      <w:lvlJc w:val="left"/>
      <w:pPr>
        <w:ind w:left="5580" w:hanging="360"/>
      </w:pPr>
    </w:lvl>
    <w:lvl w:ilvl="7" w:tplc="ECE80F60">
      <w:start w:val="1"/>
      <w:numFmt w:val="lowerLetter"/>
      <w:lvlText w:val="%8."/>
      <w:lvlJc w:val="left"/>
      <w:pPr>
        <w:ind w:left="6300" w:hanging="360"/>
      </w:pPr>
    </w:lvl>
    <w:lvl w:ilvl="8" w:tplc="1FA674DC">
      <w:start w:val="1"/>
      <w:numFmt w:val="lowerRoman"/>
      <w:lvlText w:val="%9."/>
      <w:lvlJc w:val="right"/>
      <w:pPr>
        <w:ind w:left="7020" w:hanging="180"/>
      </w:pPr>
    </w:lvl>
  </w:abstractNum>
  <w:abstractNum w:abstractNumId="1">
    <w:nsid w:val="48745065"/>
    <w:multiLevelType w:val="hybridMultilevel"/>
    <w:tmpl w:val="00000000"/>
    <w:lvl w:ilvl="0" w:tplc="A1DA992A">
      <w:start w:val="1"/>
      <w:numFmt w:val="decimal"/>
      <w:lvlText w:val="%1)"/>
      <w:lvlJc w:val="left"/>
      <w:pPr>
        <w:ind w:left="1495" w:hanging="360"/>
      </w:pPr>
      <w:rPr>
        <w:rFonts w:ascii="Times New Roman" w:eastAsia="Times New Roman" w:hAnsi="Times New Roman" w:cs="Times New Roman"/>
      </w:rPr>
    </w:lvl>
    <w:lvl w:ilvl="1" w:tplc="60EA488E">
      <w:start w:val="1"/>
      <w:numFmt w:val="lowerLetter"/>
      <w:lvlText w:val="%2."/>
      <w:lvlJc w:val="left"/>
      <w:pPr>
        <w:ind w:left="1980" w:hanging="360"/>
      </w:pPr>
    </w:lvl>
    <w:lvl w:ilvl="2" w:tplc="DA6602F2">
      <w:start w:val="1"/>
      <w:numFmt w:val="lowerRoman"/>
      <w:lvlText w:val="%3."/>
      <w:lvlJc w:val="right"/>
      <w:pPr>
        <w:ind w:left="2700" w:hanging="180"/>
      </w:pPr>
    </w:lvl>
    <w:lvl w:ilvl="3" w:tplc="45DA49E0">
      <w:start w:val="1"/>
      <w:numFmt w:val="decimal"/>
      <w:lvlText w:val="%4."/>
      <w:lvlJc w:val="left"/>
      <w:pPr>
        <w:ind w:left="3420" w:hanging="360"/>
      </w:pPr>
    </w:lvl>
    <w:lvl w:ilvl="4" w:tplc="81D2E58C">
      <w:start w:val="1"/>
      <w:numFmt w:val="lowerLetter"/>
      <w:lvlText w:val="%5."/>
      <w:lvlJc w:val="left"/>
      <w:pPr>
        <w:ind w:left="4140" w:hanging="360"/>
      </w:pPr>
    </w:lvl>
    <w:lvl w:ilvl="5" w:tplc="B29A2D98">
      <w:start w:val="1"/>
      <w:numFmt w:val="lowerRoman"/>
      <w:lvlText w:val="%6."/>
      <w:lvlJc w:val="right"/>
      <w:pPr>
        <w:ind w:left="4860" w:hanging="180"/>
      </w:pPr>
    </w:lvl>
    <w:lvl w:ilvl="6" w:tplc="A0B489A4">
      <w:start w:val="1"/>
      <w:numFmt w:val="decimal"/>
      <w:lvlText w:val="%7."/>
      <w:lvlJc w:val="left"/>
      <w:pPr>
        <w:ind w:left="5580" w:hanging="360"/>
      </w:pPr>
    </w:lvl>
    <w:lvl w:ilvl="7" w:tplc="ECE80F60">
      <w:start w:val="1"/>
      <w:numFmt w:val="lowerLetter"/>
      <w:lvlText w:val="%8."/>
      <w:lvlJc w:val="left"/>
      <w:pPr>
        <w:ind w:left="6300" w:hanging="360"/>
      </w:pPr>
    </w:lvl>
    <w:lvl w:ilvl="8" w:tplc="1FA674DC">
      <w:start w:val="1"/>
      <w:numFmt w:val="lowerRoman"/>
      <w:lvlText w:val="%9."/>
      <w:lvlJc w:val="right"/>
      <w:pPr>
        <w:ind w:left="7020" w:hanging="180"/>
      </w:pPr>
    </w:lvl>
  </w:abstractNum>
  <w:abstractNum w:abstractNumId="2">
    <w:nsid w:val="4C2C6B69"/>
    <w:multiLevelType w:val="hybridMultilevel"/>
    <w:tmpl w:val="0FE88D8E"/>
    <w:lvl w:ilvl="0" w:tplc="160C18EE">
      <w:start w:val="1"/>
      <w:numFmt w:val="decimal"/>
      <w:lvlText w:val="%1)"/>
      <w:lvlJc w:val="left"/>
      <w:pPr>
        <w:ind w:left="121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7F92"/>
    <w:rsid w:val="000E6DE7"/>
    <w:rsid w:val="00100D5B"/>
    <w:rsid w:val="001C6034"/>
    <w:rsid w:val="0034683E"/>
    <w:rsid w:val="003C0807"/>
    <w:rsid w:val="003C26BD"/>
    <w:rsid w:val="00617F92"/>
    <w:rsid w:val="006421B0"/>
    <w:rsid w:val="00663524"/>
    <w:rsid w:val="007301D7"/>
    <w:rsid w:val="00730351"/>
    <w:rsid w:val="007448A8"/>
    <w:rsid w:val="008542B3"/>
    <w:rsid w:val="00872E65"/>
    <w:rsid w:val="008B631D"/>
    <w:rsid w:val="00B03146"/>
    <w:rsid w:val="00BD5EF2"/>
    <w:rsid w:val="00EA504B"/>
    <w:rsid w:val="00EA7753"/>
    <w:rsid w:val="00F81AEA"/>
    <w:rsid w:val="00FC1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Number 3" w:uiPriority="0" w:qFormat="1"/>
    <w:lsdException w:name="Title" w:semiHidden="0" w:uiPriority="10" w:unhideWhenUsed="0" w:qFormat="1"/>
    <w:lsdException w:name="Closing" w:uiPriority="0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01D7"/>
    <w:pPr>
      <w:spacing w:after="200" w:line="276" w:lineRule="auto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B63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nhideWhenUsed/>
    <w:qFormat/>
    <w:rsid w:val="006421B0"/>
    <w:pPr>
      <w:spacing w:before="240" w:after="240" w:line="360" w:lineRule="auto"/>
      <w:ind w:firstLine="851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List Number 3"/>
    <w:basedOn w:val="a"/>
    <w:unhideWhenUsed/>
    <w:qFormat/>
    <w:rsid w:val="007301D7"/>
    <w:pPr>
      <w:spacing w:after="0" w:line="360" w:lineRule="auto"/>
      <w:ind w:left="720" w:firstLine="851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">
    <w:name w:val="Обычный1"/>
    <w:rsid w:val="007301D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0">
    <w:name w:val="toc 1"/>
    <w:aliases w:val="Рисунок_MY"/>
    <w:basedOn w:val="a"/>
    <w:next w:val="a"/>
    <w:uiPriority w:val="39"/>
    <w:qFormat/>
    <w:rsid w:val="006421B0"/>
    <w:pPr>
      <w:spacing w:after="240" w:line="360" w:lineRule="auto"/>
      <w:ind w:firstLine="851"/>
      <w:jc w:val="center"/>
    </w:pPr>
    <w:rPr>
      <w:rFonts w:ascii="Times New Roman" w:eastAsia="Times New Roman" w:hAnsi="Times New Roman" w:cs="Times New Roman"/>
      <w:bCs/>
      <w:sz w:val="28"/>
      <w:szCs w:val="20"/>
      <w:lang w:eastAsia="ru-RU"/>
    </w:rPr>
  </w:style>
  <w:style w:type="paragraph" w:styleId="a3">
    <w:name w:val="Closing"/>
    <w:basedOn w:val="a"/>
    <w:link w:val="a4"/>
    <w:rsid w:val="006421B0"/>
    <w:pPr>
      <w:spacing w:after="120" w:line="360" w:lineRule="auto"/>
      <w:ind w:left="283" w:firstLine="85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Прощание Знак"/>
    <w:basedOn w:val="a0"/>
    <w:link w:val="a3"/>
    <w:rsid w:val="006421B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6421B0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5">
    <w:name w:val="Body Text Indent"/>
    <w:basedOn w:val="a"/>
    <w:link w:val="a6"/>
    <w:unhideWhenUsed/>
    <w:rsid w:val="006421B0"/>
    <w:pPr>
      <w:spacing w:after="120" w:line="360" w:lineRule="auto"/>
      <w:ind w:firstLine="85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Основной текст с отступом Знак"/>
    <w:basedOn w:val="a0"/>
    <w:link w:val="a5"/>
    <w:rsid w:val="006421B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EA504B"/>
    <w:pPr>
      <w:ind w:left="720"/>
      <w:contextualSpacing/>
    </w:pPr>
  </w:style>
  <w:style w:type="character" w:customStyle="1" w:styleId="apple-converted-space">
    <w:name w:val="apple-converted-space"/>
    <w:rsid w:val="008B631D"/>
  </w:style>
  <w:style w:type="character" w:customStyle="1" w:styleId="30">
    <w:name w:val="Заголовок 3 Знак"/>
    <w:basedOn w:val="a0"/>
    <w:link w:val="3"/>
    <w:uiPriority w:val="9"/>
    <w:semiHidden/>
    <w:rsid w:val="008B631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3C08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C08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Number 3" w:uiPriority="0" w:qFormat="1"/>
    <w:lsdException w:name="Title" w:semiHidden="0" w:uiPriority="10" w:unhideWhenUsed="0" w:qFormat="1"/>
    <w:lsdException w:name="Closing" w:uiPriority="0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01D7"/>
    <w:pPr>
      <w:spacing w:after="200" w:line="276" w:lineRule="auto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B63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nhideWhenUsed/>
    <w:qFormat/>
    <w:rsid w:val="006421B0"/>
    <w:pPr>
      <w:spacing w:before="240" w:after="240" w:line="360" w:lineRule="auto"/>
      <w:ind w:firstLine="851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List Number 3"/>
    <w:basedOn w:val="a"/>
    <w:unhideWhenUsed/>
    <w:qFormat/>
    <w:rsid w:val="007301D7"/>
    <w:pPr>
      <w:spacing w:after="0" w:line="360" w:lineRule="auto"/>
      <w:ind w:left="720" w:firstLine="851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">
    <w:name w:val="Обычный1"/>
    <w:rsid w:val="007301D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0">
    <w:name w:val="toc 1"/>
    <w:aliases w:val="Рисунок_MY"/>
    <w:basedOn w:val="a"/>
    <w:next w:val="a"/>
    <w:uiPriority w:val="39"/>
    <w:qFormat/>
    <w:rsid w:val="006421B0"/>
    <w:pPr>
      <w:spacing w:after="240" w:line="360" w:lineRule="auto"/>
      <w:ind w:firstLine="851"/>
      <w:jc w:val="center"/>
    </w:pPr>
    <w:rPr>
      <w:rFonts w:ascii="Times New Roman" w:eastAsia="Times New Roman" w:hAnsi="Times New Roman" w:cs="Times New Roman"/>
      <w:bCs/>
      <w:sz w:val="28"/>
      <w:szCs w:val="20"/>
      <w:lang w:eastAsia="ru-RU"/>
    </w:rPr>
  </w:style>
  <w:style w:type="paragraph" w:styleId="a3">
    <w:name w:val="Closing"/>
    <w:basedOn w:val="a"/>
    <w:link w:val="a4"/>
    <w:rsid w:val="006421B0"/>
    <w:pPr>
      <w:spacing w:after="120" w:line="360" w:lineRule="auto"/>
      <w:ind w:left="283" w:firstLine="85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Прощание Знак"/>
    <w:basedOn w:val="a0"/>
    <w:link w:val="a3"/>
    <w:rsid w:val="006421B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6421B0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5">
    <w:name w:val="Body Text Indent"/>
    <w:basedOn w:val="a"/>
    <w:link w:val="a6"/>
    <w:unhideWhenUsed/>
    <w:rsid w:val="006421B0"/>
    <w:pPr>
      <w:spacing w:after="120" w:line="360" w:lineRule="auto"/>
      <w:ind w:firstLine="85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Основной текст с отступом Знак"/>
    <w:basedOn w:val="a0"/>
    <w:link w:val="a5"/>
    <w:rsid w:val="006421B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EA504B"/>
    <w:pPr>
      <w:ind w:left="720"/>
      <w:contextualSpacing/>
    </w:pPr>
  </w:style>
  <w:style w:type="character" w:customStyle="1" w:styleId="apple-converted-space">
    <w:name w:val="apple-converted-space"/>
    <w:rsid w:val="008B631D"/>
  </w:style>
  <w:style w:type="character" w:customStyle="1" w:styleId="30">
    <w:name w:val="Заголовок 3 Знак"/>
    <w:basedOn w:val="a0"/>
    <w:link w:val="3"/>
    <w:uiPriority w:val="9"/>
    <w:semiHidden/>
    <w:rsid w:val="008B631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3C08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C080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wmf"/><Relationship Id="rId18" Type="http://schemas.openxmlformats.org/officeDocument/2006/relationships/image" Target="media/image13.emf"/><Relationship Id="rId26" Type="http://schemas.openxmlformats.org/officeDocument/2006/relationships/image" Target="media/image21.wmf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wmf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wmf"/><Relationship Id="rId33" Type="http://schemas.openxmlformats.org/officeDocument/2006/relationships/image" Target="media/image28.wmf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wmf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wmf"/><Relationship Id="rId28" Type="http://schemas.openxmlformats.org/officeDocument/2006/relationships/image" Target="media/image23.wmf"/><Relationship Id="rId36" Type="http://schemas.openxmlformats.org/officeDocument/2006/relationships/image" Target="media/image31.wmf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wmf"/><Relationship Id="rId14" Type="http://schemas.openxmlformats.org/officeDocument/2006/relationships/image" Target="media/image9.emf"/><Relationship Id="rId22" Type="http://schemas.openxmlformats.org/officeDocument/2006/relationships/image" Target="media/image17.png"/><Relationship Id="rId27" Type="http://schemas.openxmlformats.org/officeDocument/2006/relationships/image" Target="media/image22.wmf"/><Relationship Id="rId30" Type="http://schemas.openxmlformats.org/officeDocument/2006/relationships/image" Target="media/image25.png"/><Relationship Id="rId35" Type="http://schemas.openxmlformats.org/officeDocument/2006/relationships/image" Target="media/image30.wmf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emf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17</Pages>
  <Words>1543</Words>
  <Characters>8799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ignanchuk99@gmail.com</dc:creator>
  <cp:lastModifiedBy>Пользователь Windows</cp:lastModifiedBy>
  <cp:revision>4</cp:revision>
  <dcterms:created xsi:type="dcterms:W3CDTF">2018-10-22T12:36:00Z</dcterms:created>
  <dcterms:modified xsi:type="dcterms:W3CDTF">2018-10-23T06:11:00Z</dcterms:modified>
</cp:coreProperties>
</file>