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D9" w:rsidRPr="006E4BD9" w:rsidRDefault="006E4BD9" w:rsidP="006E4B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6E4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Vinculos</w:t>
      </w:r>
      <w:proofErr w:type="spellEnd"/>
      <w:r w:rsidRPr="006E4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e </w:t>
      </w:r>
      <w:proofErr w:type="spellStart"/>
      <w:r w:rsidRPr="006E4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imagenes</w:t>
      </w:r>
      <w:proofErr w:type="spellEnd"/>
    </w:p>
    <w:p w:rsidR="006E4BD9" w:rsidRPr="006E4BD9" w:rsidRDefault="006E4BD9" w:rsidP="006E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4762500" cy="857250"/>
            <wp:effectExtent l="0" t="0" r="0" b="0"/>
            <wp:docPr id="5" name="Imagen 5" descr="Seleccione una op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cione una opc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D9" w:rsidRPr="006E4BD9" w:rsidRDefault="006E4BD9" w:rsidP="006E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E4BD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Princesa </w:t>
      </w:r>
      <w:proofErr w:type="spellStart"/>
      <w:r w:rsidRPr="006E4BD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Peach</w:t>
      </w:r>
      <w:proofErr w:type="spellEnd"/>
    </w:p>
    <w:p w:rsidR="006E4BD9" w:rsidRPr="006E4BD9" w:rsidRDefault="006E4BD9" w:rsidP="006E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810000" cy="952500"/>
            <wp:effectExtent l="0" t="0" r="0" b="0"/>
            <wp:docPr id="4" name="Imagen 4" descr="Princess p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ess pe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D9" w:rsidRPr="006E4BD9" w:rsidRDefault="006E4BD9" w:rsidP="006E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"La damisela en apuros",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Peach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vive en un gran castillo rodeada de sus fieles sirvientes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Toad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Para infortunio de ella, es secuestrada por el Rey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Koopa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solicita la ayuda de Mario para que la rescate de su enemigo.</w:t>
      </w:r>
    </w:p>
    <w:p w:rsidR="006E4BD9" w:rsidRPr="006E4BD9" w:rsidRDefault="006E4BD9" w:rsidP="006E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Peach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sólo aparece al final del juego tras derrotar al último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Koopa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Usa un vestido rosa y una corona sobre su cabello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pelirojo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, el cual en versiones posteriores sería cambiado a rubio.</w:t>
      </w:r>
    </w:p>
    <w:p w:rsidR="006E4BD9" w:rsidRPr="006E4BD9" w:rsidRDefault="006E4BD9" w:rsidP="006E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E4BD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Mario</w:t>
      </w:r>
    </w:p>
    <w:p w:rsidR="006E4BD9" w:rsidRPr="006E4BD9" w:rsidRDefault="006E4BD9" w:rsidP="006E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810000" cy="952500"/>
            <wp:effectExtent l="0" t="0" r="0" b="0"/>
            <wp:docPr id="3" name="Imagen 3" descr="M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D9" w:rsidRPr="006E4BD9" w:rsidRDefault="006E4BD9" w:rsidP="006E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Fontanero con bigote, que viste camisa azul, pantalones con tirantes rojos y realiza saltos descomunales. Cuando</w:t>
      </w:r>
      <w:r w:rsidR="00E613C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atrapa</w:t>
      </w: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champiñón se transforma en Super Mario —aumenta de tamaño—, cuando </w:t>
      </w:r>
      <w:r w:rsidR="00E613C6">
        <w:rPr>
          <w:rFonts w:ascii="Times New Roman" w:eastAsia="Times New Roman" w:hAnsi="Times New Roman" w:cs="Times New Roman"/>
          <w:sz w:val="24"/>
          <w:szCs w:val="24"/>
          <w:lang w:eastAsia="es-AR"/>
        </w:rPr>
        <w:t>atrapa</w:t>
      </w: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flor de fuego, en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Fire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Mario —adquiere la capacidad de lanzar bolas de fuego—, y cuando </w:t>
      </w:r>
      <w:r w:rsidR="00E613C6">
        <w:rPr>
          <w:rFonts w:ascii="Times New Roman" w:eastAsia="Times New Roman" w:hAnsi="Times New Roman" w:cs="Times New Roman"/>
          <w:sz w:val="24"/>
          <w:szCs w:val="24"/>
          <w:lang w:eastAsia="es-AR"/>
        </w:rPr>
        <w:t>atrapa</w:t>
      </w:r>
      <w:bookmarkStart w:id="0" w:name="_GoBack"/>
      <w:bookmarkEnd w:id="0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estrella se vuelve invencible ante los ataques, pero solo por un tiempo limitado.</w:t>
      </w:r>
    </w:p>
    <w:p w:rsidR="006E4BD9" w:rsidRPr="006E4BD9" w:rsidRDefault="006E4BD9" w:rsidP="006E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trajes que puede usar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mario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son:</w:t>
      </w:r>
    </w:p>
    <w:p w:rsidR="006E4BD9" w:rsidRPr="006E4BD9" w:rsidRDefault="006E4BD9" w:rsidP="006E4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Traje Martillo</w:t>
      </w:r>
    </w:p>
    <w:p w:rsidR="006E4BD9" w:rsidRPr="006E4BD9" w:rsidRDefault="006E4BD9" w:rsidP="006E4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Traje de Rana</w:t>
      </w:r>
    </w:p>
    <w:p w:rsidR="006E4BD9" w:rsidRPr="006E4BD9" w:rsidRDefault="006E4BD9" w:rsidP="006E4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Traje de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Tanuki</w:t>
      </w:r>
      <w:proofErr w:type="spellEnd"/>
    </w:p>
    <w:p w:rsidR="006E4BD9" w:rsidRPr="006E4BD9" w:rsidRDefault="006E4BD9" w:rsidP="006E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E4BD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Luigi</w:t>
      </w:r>
    </w:p>
    <w:p w:rsidR="006E4BD9" w:rsidRPr="006E4BD9" w:rsidRDefault="006E4BD9" w:rsidP="006E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810000" cy="952500"/>
            <wp:effectExtent l="0" t="0" r="0" b="0"/>
            <wp:docPr id="2" name="Imagen 2" descr="Lu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ig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D9" w:rsidRPr="006E4BD9" w:rsidRDefault="006E4BD9" w:rsidP="006E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Luigi, al igual que su hermano Mario, se encarga de rescatar a la Princesa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Toadstool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En este caso, aparece como segundo personaje, seleccionable para el segundo mando. Posee habilidades similares a las de Mario, diferenciándose en el color de su traje: sombrero y camisa interior verde y mono gris. Cuando adquiere una flor, su traje es igual que el de </w:t>
      </w:r>
      <w:proofErr w:type="spellStart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Fire</w:t>
      </w:r>
      <w:proofErr w:type="spellEnd"/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Mario, pero cambiando el rojo por el verde.</w:t>
      </w:r>
    </w:p>
    <w:p w:rsidR="006E4BD9" w:rsidRPr="006E4BD9" w:rsidRDefault="006E4BD9" w:rsidP="006E4B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6E4BD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Toad</w:t>
      </w:r>
      <w:proofErr w:type="spellEnd"/>
    </w:p>
    <w:p w:rsidR="006E4BD9" w:rsidRPr="006E4BD9" w:rsidRDefault="006E4BD9" w:rsidP="006E4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810000" cy="952500"/>
            <wp:effectExtent l="0" t="0" r="0" b="0"/>
            <wp:docPr id="1" name="Imagen 1" descr="Hong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ngui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D9" w:rsidRPr="006E4BD9" w:rsidRDefault="006E4BD9" w:rsidP="006E4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E4BD9">
        <w:rPr>
          <w:rFonts w:ascii="Times New Roman" w:eastAsia="Times New Roman" w:hAnsi="Times New Roman" w:cs="Times New Roman"/>
          <w:sz w:val="24"/>
          <w:szCs w:val="24"/>
          <w:lang w:eastAsia="es-AR"/>
        </w:rPr>
        <w:t>Es un habitante y guardián del Reino Champiñón. Aparece al final de los 7 primeros castillos, mostrando la conocida frase: Gracias Mario, pero la princesa está en otro castillo.</w:t>
      </w:r>
    </w:p>
    <w:p w:rsidR="0083155D" w:rsidRDefault="0086151A"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D162A52" wp14:editId="76625285">
            <wp:extent cx="5610225" cy="3495675"/>
            <wp:effectExtent l="0" t="0" r="9525" b="9525"/>
            <wp:docPr id="6" name="Imagen 6" descr="G:\DOCUMENTOS CARRERAS\DW1 - TECNO I TM\CLASE 03\practica\archivos\super_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OCUMENTOS CARRERAS\DW1 - TECNO I TM\CLASE 03\practica\archivos\super_mar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7BB3"/>
    <w:multiLevelType w:val="multilevel"/>
    <w:tmpl w:val="9602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BD9"/>
    <w:rsid w:val="00380746"/>
    <w:rsid w:val="006E4BD9"/>
    <w:rsid w:val="0086151A"/>
    <w:rsid w:val="00991D92"/>
    <w:rsid w:val="00E6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E497"/>
  <w15:docId w15:val="{F417A1CD-5D8C-4A14-B1EA-3F8E293F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4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6E4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BD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E4BD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E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Florencia Kotlar</cp:lastModifiedBy>
  <cp:revision>3</cp:revision>
  <dcterms:created xsi:type="dcterms:W3CDTF">2013-04-09T05:00:00Z</dcterms:created>
  <dcterms:modified xsi:type="dcterms:W3CDTF">2019-03-27T20:34:00Z</dcterms:modified>
</cp:coreProperties>
</file>