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6D1" w:rsidRPr="00BB6243" w:rsidRDefault="006566D1" w:rsidP="006566D1">
      <w:pPr>
        <w:widowControl/>
        <w:spacing w:line="360" w:lineRule="auto"/>
        <w:jc w:val="left"/>
        <w:rPr>
          <w:kern w:val="0"/>
          <w:sz w:val="24"/>
        </w:rPr>
      </w:pPr>
      <w:r w:rsidRPr="00BB6243">
        <w:rPr>
          <w:sz w:val="24"/>
        </w:rPr>
        <w:t>There are two transactions</w:t>
      </w:r>
      <w:r w:rsidRPr="00BB6243">
        <w:rPr>
          <w:kern w:val="0"/>
          <w:sz w:val="24"/>
        </w:rPr>
        <w:t>：</w:t>
      </w:r>
      <w:r w:rsidRPr="00BB6243">
        <w:rPr>
          <w:kern w:val="0"/>
          <w:sz w:val="24"/>
        </w:rPr>
        <w:t xml:space="preserve"> </w:t>
      </w:r>
    </w:p>
    <w:p w:rsidR="00075109" w:rsidRPr="00236678" w:rsidRDefault="00075109" w:rsidP="00075109">
      <w:pPr>
        <w:widowControl/>
        <w:spacing w:line="360" w:lineRule="auto"/>
        <w:jc w:val="left"/>
        <w:rPr>
          <w:rFonts w:ascii="Consolas" w:hAnsi="Consolas" w:cs="Arial"/>
          <w:kern w:val="0"/>
          <w:sz w:val="24"/>
        </w:rPr>
      </w:pPr>
      <w:r w:rsidRPr="00236678">
        <w:rPr>
          <w:rFonts w:ascii="Consolas" w:hAnsi="Consolas" w:cs="Arial"/>
          <w:kern w:val="0"/>
          <w:sz w:val="24"/>
        </w:rPr>
        <w:t xml:space="preserve">T1: </w:t>
      </w:r>
      <w:r>
        <w:rPr>
          <w:rFonts w:ascii="Consolas" w:hAnsi="Consolas" w:cs="Arial"/>
          <w:kern w:val="0"/>
          <w:sz w:val="24"/>
        </w:rPr>
        <w:t>R</w:t>
      </w:r>
      <w:r w:rsidRPr="00236678">
        <w:rPr>
          <w:rFonts w:ascii="Consolas" w:hAnsi="Consolas" w:cs="Arial"/>
          <w:kern w:val="0"/>
          <w:sz w:val="24"/>
        </w:rPr>
        <w:t xml:space="preserve">(A), </w:t>
      </w:r>
      <w:r>
        <w:rPr>
          <w:rFonts w:ascii="Consolas" w:hAnsi="Consolas" w:cs="Arial"/>
          <w:kern w:val="0"/>
          <w:sz w:val="24"/>
        </w:rPr>
        <w:t>R</w:t>
      </w:r>
      <w:r w:rsidRPr="00236678">
        <w:rPr>
          <w:rFonts w:ascii="Consolas" w:hAnsi="Consolas" w:cs="Arial"/>
          <w:kern w:val="0"/>
          <w:sz w:val="24"/>
        </w:rPr>
        <w:t xml:space="preserve">(B), </w:t>
      </w:r>
      <w:r>
        <w:rPr>
          <w:rFonts w:ascii="Consolas" w:hAnsi="Consolas" w:cs="Arial"/>
          <w:kern w:val="0"/>
          <w:sz w:val="24"/>
        </w:rPr>
        <w:t>W</w:t>
      </w:r>
      <w:r w:rsidRPr="00236678">
        <w:rPr>
          <w:rFonts w:ascii="Consolas" w:hAnsi="Consolas" w:cs="Arial"/>
          <w:kern w:val="0"/>
          <w:sz w:val="24"/>
        </w:rPr>
        <w:t>(B</w:t>
      </w:r>
      <w:r>
        <w:rPr>
          <w:rFonts w:ascii="Consolas" w:hAnsi="Consolas" w:cs="Arial"/>
          <w:kern w:val="0"/>
          <w:sz w:val="24"/>
        </w:rPr>
        <w:t>:=6</w:t>
      </w:r>
      <w:r w:rsidRPr="00236678">
        <w:rPr>
          <w:rFonts w:ascii="Consolas" w:hAnsi="Consolas" w:cs="Arial"/>
          <w:kern w:val="0"/>
          <w:sz w:val="24"/>
        </w:rPr>
        <w:t>)</w:t>
      </w:r>
    </w:p>
    <w:p w:rsidR="00075109" w:rsidRPr="00236678" w:rsidRDefault="00075109" w:rsidP="00075109">
      <w:pPr>
        <w:widowControl/>
        <w:spacing w:line="360" w:lineRule="auto"/>
        <w:jc w:val="left"/>
        <w:rPr>
          <w:rFonts w:ascii="Consolas" w:hAnsi="Consolas" w:cs="Arial"/>
          <w:kern w:val="0"/>
          <w:sz w:val="24"/>
        </w:rPr>
      </w:pPr>
      <w:r w:rsidRPr="00236678">
        <w:rPr>
          <w:rFonts w:ascii="Consolas" w:hAnsi="Consolas" w:cs="Arial"/>
          <w:kern w:val="0"/>
          <w:sz w:val="24"/>
        </w:rPr>
        <w:t xml:space="preserve">T2: </w:t>
      </w:r>
      <w:r>
        <w:rPr>
          <w:rFonts w:ascii="Consolas" w:hAnsi="Consolas" w:cs="Arial"/>
          <w:kern w:val="0"/>
          <w:sz w:val="24"/>
        </w:rPr>
        <w:t>R(C</w:t>
      </w:r>
      <w:r w:rsidRPr="00236678">
        <w:rPr>
          <w:rFonts w:ascii="Consolas" w:hAnsi="Consolas" w:cs="Arial"/>
          <w:kern w:val="0"/>
          <w:sz w:val="24"/>
        </w:rPr>
        <w:t xml:space="preserve">), </w:t>
      </w:r>
      <w:r>
        <w:rPr>
          <w:rFonts w:ascii="Consolas" w:hAnsi="Consolas" w:cs="Arial"/>
          <w:kern w:val="0"/>
          <w:sz w:val="24"/>
        </w:rPr>
        <w:t>R</w:t>
      </w:r>
      <w:r w:rsidRPr="00236678">
        <w:rPr>
          <w:rFonts w:ascii="Consolas" w:hAnsi="Consolas" w:cs="Arial"/>
          <w:kern w:val="0"/>
          <w:sz w:val="24"/>
        </w:rPr>
        <w:t>(</w:t>
      </w:r>
      <w:r>
        <w:rPr>
          <w:rFonts w:ascii="Consolas" w:hAnsi="Consolas" w:cs="Arial"/>
          <w:kern w:val="0"/>
          <w:sz w:val="24"/>
        </w:rPr>
        <w:t>B</w:t>
      </w:r>
      <w:r w:rsidRPr="00236678">
        <w:rPr>
          <w:rFonts w:ascii="Consolas" w:hAnsi="Consolas" w:cs="Arial"/>
          <w:kern w:val="0"/>
          <w:sz w:val="24"/>
        </w:rPr>
        <w:t xml:space="preserve">), </w:t>
      </w:r>
      <w:r>
        <w:rPr>
          <w:rFonts w:ascii="Consolas" w:hAnsi="Consolas" w:cs="Arial"/>
          <w:kern w:val="0"/>
          <w:sz w:val="24"/>
        </w:rPr>
        <w:t>W</w:t>
      </w:r>
      <w:r w:rsidRPr="00236678">
        <w:rPr>
          <w:rFonts w:ascii="Consolas" w:hAnsi="Consolas" w:cs="Arial"/>
          <w:kern w:val="0"/>
          <w:sz w:val="24"/>
        </w:rPr>
        <w:t>(A</w:t>
      </w:r>
      <w:r>
        <w:rPr>
          <w:rFonts w:ascii="Consolas" w:hAnsi="Consolas" w:cs="Arial"/>
          <w:kern w:val="0"/>
          <w:sz w:val="24"/>
        </w:rPr>
        <w:t>:=8</w:t>
      </w:r>
      <w:r w:rsidRPr="00236678">
        <w:rPr>
          <w:rFonts w:ascii="Consolas" w:hAnsi="Consolas" w:cs="Arial"/>
          <w:kern w:val="0"/>
          <w:sz w:val="24"/>
        </w:rPr>
        <w:t>)</w:t>
      </w:r>
    </w:p>
    <w:p w:rsidR="006566D1" w:rsidRPr="00BB6243" w:rsidRDefault="00F07444" w:rsidP="006566D1">
      <w:pPr>
        <w:widowControl/>
        <w:spacing w:line="360" w:lineRule="auto"/>
        <w:jc w:val="left"/>
        <w:rPr>
          <w:kern w:val="0"/>
          <w:sz w:val="24"/>
        </w:rPr>
      </w:pPr>
      <w:r w:rsidRPr="00BB6243">
        <w:rPr>
          <w:kern w:val="0"/>
          <w:sz w:val="24"/>
        </w:rPr>
        <w:t xml:space="preserve">R is </w:t>
      </w:r>
      <w:r w:rsidRPr="00BB6243">
        <w:rPr>
          <w:rFonts w:ascii="Consolas" w:hAnsi="Consolas"/>
          <w:kern w:val="0"/>
          <w:sz w:val="24"/>
        </w:rPr>
        <w:t>read</w:t>
      </w:r>
      <w:r w:rsidRPr="00BB6243">
        <w:rPr>
          <w:kern w:val="0"/>
          <w:sz w:val="24"/>
        </w:rPr>
        <w:t xml:space="preserve">, W is </w:t>
      </w:r>
      <w:r w:rsidRPr="00BB6243">
        <w:rPr>
          <w:rFonts w:ascii="Consolas" w:hAnsi="Consolas"/>
          <w:kern w:val="0"/>
          <w:sz w:val="24"/>
        </w:rPr>
        <w:t>write</w:t>
      </w:r>
      <w:r w:rsidRPr="00BB6243">
        <w:rPr>
          <w:kern w:val="0"/>
          <w:sz w:val="24"/>
        </w:rPr>
        <w:t>.</w:t>
      </w:r>
    </w:p>
    <w:p w:rsidR="00F07444" w:rsidRPr="00BB6243" w:rsidRDefault="00F07444" w:rsidP="006566D1">
      <w:pPr>
        <w:widowControl/>
        <w:spacing w:line="360" w:lineRule="auto"/>
        <w:jc w:val="left"/>
        <w:rPr>
          <w:sz w:val="24"/>
        </w:rPr>
      </w:pPr>
      <w:r w:rsidRPr="00BB6243">
        <w:rPr>
          <w:sz w:val="24"/>
        </w:rPr>
        <w:t>Consider the following schedule:</w:t>
      </w:r>
    </w:p>
    <w:p w:rsidR="00F07444" w:rsidRPr="00BB6243" w:rsidRDefault="00F07444" w:rsidP="00F07444">
      <w:pPr>
        <w:widowControl/>
        <w:spacing w:line="360" w:lineRule="auto"/>
        <w:jc w:val="left"/>
        <w:rPr>
          <w:kern w:val="0"/>
          <w:sz w:val="24"/>
        </w:rPr>
      </w:pPr>
      <w:r w:rsidRPr="00BB6243">
        <w:rPr>
          <w:kern w:val="0"/>
          <w:sz w:val="24"/>
        </w:rPr>
        <w:t>Schedule S1:</w:t>
      </w:r>
      <w:r w:rsidRPr="00BB6243">
        <w:rPr>
          <w:rFonts w:ascii="Consolas" w:hAnsi="Consolas"/>
          <w:kern w:val="0"/>
          <w:sz w:val="24"/>
        </w:rPr>
        <w:t xml:space="preserve"> </w:t>
      </w:r>
      <w:r w:rsidR="005C370C" w:rsidRPr="00FC296A">
        <w:rPr>
          <w:rFonts w:ascii="Consolas" w:hAnsi="Consolas" w:cs="Arial"/>
          <w:kern w:val="0"/>
          <w:sz w:val="24"/>
        </w:rPr>
        <w:t>T1.</w:t>
      </w:r>
      <w:r w:rsidR="005C370C">
        <w:rPr>
          <w:rFonts w:ascii="Consolas" w:hAnsi="Consolas" w:cs="Arial"/>
          <w:kern w:val="0"/>
          <w:sz w:val="24"/>
        </w:rPr>
        <w:t>R</w:t>
      </w:r>
      <w:r w:rsidR="005C370C" w:rsidRPr="00FC296A">
        <w:rPr>
          <w:rFonts w:ascii="Consolas" w:hAnsi="Consolas" w:cs="Arial"/>
          <w:kern w:val="0"/>
          <w:sz w:val="24"/>
        </w:rPr>
        <w:t>(</w:t>
      </w:r>
      <w:r w:rsidR="005C370C">
        <w:rPr>
          <w:rFonts w:ascii="Consolas" w:hAnsi="Consolas" w:cs="Arial"/>
          <w:kern w:val="0"/>
          <w:sz w:val="24"/>
        </w:rPr>
        <w:t>A</w:t>
      </w:r>
      <w:r w:rsidR="005C370C" w:rsidRPr="00FC296A">
        <w:rPr>
          <w:rFonts w:ascii="Consolas" w:hAnsi="Consolas" w:cs="Arial"/>
          <w:kern w:val="0"/>
          <w:sz w:val="24"/>
        </w:rPr>
        <w:t>), T2.</w:t>
      </w:r>
      <w:r w:rsidR="005C370C">
        <w:rPr>
          <w:rFonts w:ascii="Consolas" w:hAnsi="Consolas" w:cs="Arial"/>
          <w:kern w:val="0"/>
          <w:sz w:val="24"/>
        </w:rPr>
        <w:t>R</w:t>
      </w:r>
      <w:r w:rsidR="005C370C" w:rsidRPr="00FC296A">
        <w:rPr>
          <w:rFonts w:ascii="Consolas" w:hAnsi="Consolas" w:cs="Arial"/>
          <w:kern w:val="0"/>
          <w:sz w:val="24"/>
        </w:rPr>
        <w:t>(</w:t>
      </w:r>
      <w:r w:rsidR="005C370C">
        <w:rPr>
          <w:rFonts w:ascii="Consolas" w:hAnsi="Consolas" w:cs="Arial"/>
          <w:kern w:val="0"/>
          <w:sz w:val="24"/>
        </w:rPr>
        <w:t>C</w:t>
      </w:r>
      <w:r w:rsidR="005C370C" w:rsidRPr="00FC296A">
        <w:rPr>
          <w:rFonts w:ascii="Consolas" w:hAnsi="Consolas" w:cs="Arial"/>
          <w:kern w:val="0"/>
          <w:sz w:val="24"/>
        </w:rPr>
        <w:t>), T1.</w:t>
      </w:r>
      <w:r w:rsidR="005C370C">
        <w:rPr>
          <w:rFonts w:ascii="Consolas" w:hAnsi="Consolas" w:cs="Arial"/>
          <w:kern w:val="0"/>
          <w:sz w:val="24"/>
        </w:rPr>
        <w:t>R</w:t>
      </w:r>
      <w:r w:rsidR="005C370C" w:rsidRPr="00FC296A">
        <w:rPr>
          <w:rFonts w:ascii="Consolas" w:hAnsi="Consolas" w:cs="Arial"/>
          <w:kern w:val="0"/>
          <w:sz w:val="24"/>
        </w:rPr>
        <w:t>(</w:t>
      </w:r>
      <w:r w:rsidR="005C370C">
        <w:rPr>
          <w:rFonts w:ascii="Consolas" w:hAnsi="Consolas" w:cs="Arial"/>
          <w:kern w:val="0"/>
          <w:sz w:val="24"/>
        </w:rPr>
        <w:t>B</w:t>
      </w:r>
      <w:r w:rsidR="005C370C" w:rsidRPr="00FC296A">
        <w:rPr>
          <w:rFonts w:ascii="Consolas" w:hAnsi="Consolas" w:cs="Arial"/>
          <w:kern w:val="0"/>
          <w:sz w:val="24"/>
        </w:rPr>
        <w:t xml:space="preserve">), </w:t>
      </w:r>
      <w:r w:rsidR="005C370C">
        <w:rPr>
          <w:rFonts w:ascii="Consolas" w:hAnsi="Consolas" w:cs="Arial"/>
          <w:kern w:val="0"/>
          <w:sz w:val="24"/>
        </w:rPr>
        <w:t>T2</w:t>
      </w:r>
      <w:r w:rsidR="005C370C" w:rsidRPr="00FC296A">
        <w:rPr>
          <w:rFonts w:ascii="Consolas" w:hAnsi="Consolas" w:cs="Arial"/>
          <w:kern w:val="0"/>
          <w:sz w:val="24"/>
        </w:rPr>
        <w:t>.</w:t>
      </w:r>
      <w:r w:rsidR="005C370C">
        <w:rPr>
          <w:rFonts w:ascii="Consolas" w:hAnsi="Consolas" w:cs="Arial"/>
          <w:kern w:val="0"/>
          <w:sz w:val="24"/>
        </w:rPr>
        <w:t>R</w:t>
      </w:r>
      <w:r w:rsidR="005C370C" w:rsidRPr="00FC296A">
        <w:rPr>
          <w:rFonts w:ascii="Consolas" w:hAnsi="Consolas" w:cs="Arial"/>
          <w:kern w:val="0"/>
          <w:sz w:val="24"/>
        </w:rPr>
        <w:t>(</w:t>
      </w:r>
      <w:r w:rsidR="005C370C">
        <w:rPr>
          <w:rFonts w:ascii="Consolas" w:hAnsi="Consolas" w:cs="Arial"/>
          <w:kern w:val="0"/>
          <w:sz w:val="24"/>
        </w:rPr>
        <w:t>B</w:t>
      </w:r>
      <w:r w:rsidR="005C370C" w:rsidRPr="00FC296A">
        <w:rPr>
          <w:rFonts w:ascii="Consolas" w:hAnsi="Consolas" w:cs="Arial"/>
          <w:kern w:val="0"/>
          <w:sz w:val="24"/>
        </w:rPr>
        <w:t>), T1.</w:t>
      </w:r>
      <w:r w:rsidR="005C370C">
        <w:rPr>
          <w:rFonts w:ascii="Consolas" w:hAnsi="Consolas" w:cs="Arial"/>
          <w:kern w:val="0"/>
          <w:sz w:val="24"/>
        </w:rPr>
        <w:t>W</w:t>
      </w:r>
      <w:r w:rsidR="005C370C" w:rsidRPr="00FC296A">
        <w:rPr>
          <w:rFonts w:ascii="Consolas" w:hAnsi="Consolas" w:cs="Arial"/>
          <w:kern w:val="0"/>
          <w:sz w:val="24"/>
        </w:rPr>
        <w:t>(B</w:t>
      </w:r>
      <w:r w:rsidR="005C370C">
        <w:rPr>
          <w:rFonts w:ascii="Consolas" w:hAnsi="Consolas" w:cs="Arial"/>
          <w:kern w:val="0"/>
          <w:sz w:val="24"/>
        </w:rPr>
        <w:t>:=6</w:t>
      </w:r>
      <w:r w:rsidR="005C370C" w:rsidRPr="00FC296A">
        <w:rPr>
          <w:rFonts w:ascii="Consolas" w:hAnsi="Consolas" w:cs="Arial"/>
          <w:kern w:val="0"/>
          <w:sz w:val="24"/>
        </w:rPr>
        <w:t xml:space="preserve">), </w:t>
      </w:r>
      <w:r w:rsidR="005C370C">
        <w:rPr>
          <w:rFonts w:ascii="Consolas" w:hAnsi="Consolas" w:cs="Arial"/>
          <w:kern w:val="0"/>
          <w:sz w:val="24"/>
        </w:rPr>
        <w:t>T2</w:t>
      </w:r>
      <w:r w:rsidR="005C370C" w:rsidRPr="00FC296A">
        <w:rPr>
          <w:rFonts w:ascii="Consolas" w:hAnsi="Consolas" w:cs="Arial"/>
          <w:kern w:val="0"/>
          <w:sz w:val="24"/>
        </w:rPr>
        <w:t>.</w:t>
      </w:r>
      <w:r w:rsidR="005C370C">
        <w:rPr>
          <w:rFonts w:ascii="Consolas" w:hAnsi="Consolas" w:cs="Arial"/>
          <w:kern w:val="0"/>
          <w:sz w:val="24"/>
        </w:rPr>
        <w:t>W(A:=8</w:t>
      </w:r>
      <w:r w:rsidR="005C370C" w:rsidRPr="00FC296A">
        <w:rPr>
          <w:rFonts w:ascii="Consolas" w:hAnsi="Consolas" w:cs="Arial"/>
          <w:kern w:val="0"/>
          <w:sz w:val="24"/>
        </w:rPr>
        <w:t>)</w:t>
      </w:r>
    </w:p>
    <w:p w:rsidR="00F07444" w:rsidRPr="00BB6243" w:rsidRDefault="00F07444" w:rsidP="00F07444">
      <w:pPr>
        <w:widowControl/>
        <w:spacing w:line="360" w:lineRule="auto"/>
        <w:jc w:val="left"/>
        <w:rPr>
          <w:kern w:val="0"/>
          <w:sz w:val="24"/>
        </w:rPr>
      </w:pPr>
      <w:r w:rsidRPr="00BB6243">
        <w:rPr>
          <w:kern w:val="0"/>
          <w:sz w:val="24"/>
        </w:rPr>
        <w:t>Schedule S</w:t>
      </w:r>
      <w:r w:rsidR="00BB6243">
        <w:rPr>
          <w:kern w:val="0"/>
          <w:sz w:val="24"/>
        </w:rPr>
        <w:t>2</w:t>
      </w:r>
      <w:r w:rsidRPr="00BB6243">
        <w:rPr>
          <w:kern w:val="0"/>
          <w:sz w:val="24"/>
        </w:rPr>
        <w:t>:</w:t>
      </w:r>
      <w:r w:rsidRPr="00BB6243">
        <w:rPr>
          <w:rFonts w:ascii="Consolas" w:hAnsi="Consolas"/>
          <w:kern w:val="0"/>
          <w:sz w:val="24"/>
        </w:rPr>
        <w:t xml:space="preserve"> </w:t>
      </w:r>
      <w:r w:rsidR="005C370C" w:rsidRPr="00FC296A">
        <w:rPr>
          <w:rFonts w:ascii="Consolas" w:hAnsi="Consolas" w:cs="Arial"/>
          <w:kern w:val="0"/>
          <w:sz w:val="24"/>
        </w:rPr>
        <w:t>T2.</w:t>
      </w:r>
      <w:r w:rsidR="005C370C">
        <w:rPr>
          <w:rFonts w:ascii="Consolas" w:hAnsi="Consolas" w:cs="Arial"/>
          <w:kern w:val="0"/>
          <w:sz w:val="24"/>
        </w:rPr>
        <w:t>R</w:t>
      </w:r>
      <w:r w:rsidR="005C370C" w:rsidRPr="00FC296A">
        <w:rPr>
          <w:rFonts w:ascii="Consolas" w:hAnsi="Consolas" w:cs="Arial"/>
          <w:kern w:val="0"/>
          <w:sz w:val="24"/>
        </w:rPr>
        <w:t>(</w:t>
      </w:r>
      <w:r w:rsidR="005C370C">
        <w:rPr>
          <w:rFonts w:ascii="Consolas" w:hAnsi="Consolas" w:cs="Arial"/>
          <w:kern w:val="0"/>
          <w:sz w:val="24"/>
        </w:rPr>
        <w:t>C</w:t>
      </w:r>
      <w:r w:rsidR="005C370C" w:rsidRPr="00FC296A">
        <w:rPr>
          <w:rFonts w:ascii="Consolas" w:hAnsi="Consolas" w:cs="Arial"/>
          <w:kern w:val="0"/>
          <w:sz w:val="24"/>
        </w:rPr>
        <w:t>), T1.</w:t>
      </w:r>
      <w:r w:rsidR="005C370C">
        <w:rPr>
          <w:rFonts w:ascii="Consolas" w:hAnsi="Consolas" w:cs="Arial"/>
          <w:kern w:val="0"/>
          <w:sz w:val="24"/>
        </w:rPr>
        <w:t>R</w:t>
      </w:r>
      <w:r w:rsidR="005C370C" w:rsidRPr="00FC296A">
        <w:rPr>
          <w:rFonts w:ascii="Consolas" w:hAnsi="Consolas" w:cs="Arial"/>
          <w:kern w:val="0"/>
          <w:sz w:val="24"/>
        </w:rPr>
        <w:t>(</w:t>
      </w:r>
      <w:r w:rsidR="005C370C">
        <w:rPr>
          <w:rFonts w:ascii="Consolas" w:hAnsi="Consolas" w:cs="Arial"/>
          <w:kern w:val="0"/>
          <w:sz w:val="24"/>
        </w:rPr>
        <w:t>A</w:t>
      </w:r>
      <w:r w:rsidR="005C370C" w:rsidRPr="00FC296A">
        <w:rPr>
          <w:rFonts w:ascii="Consolas" w:hAnsi="Consolas" w:cs="Arial"/>
          <w:kern w:val="0"/>
          <w:sz w:val="24"/>
        </w:rPr>
        <w:t>), T1.</w:t>
      </w:r>
      <w:r w:rsidR="005C370C">
        <w:rPr>
          <w:rFonts w:ascii="Consolas" w:hAnsi="Consolas" w:cs="Arial"/>
          <w:kern w:val="0"/>
          <w:sz w:val="24"/>
        </w:rPr>
        <w:t>R</w:t>
      </w:r>
      <w:r w:rsidR="005C370C" w:rsidRPr="00FC296A">
        <w:rPr>
          <w:rFonts w:ascii="Consolas" w:hAnsi="Consolas" w:cs="Arial"/>
          <w:kern w:val="0"/>
          <w:sz w:val="24"/>
        </w:rPr>
        <w:t>(</w:t>
      </w:r>
      <w:r w:rsidR="005C370C">
        <w:rPr>
          <w:rFonts w:ascii="Consolas" w:hAnsi="Consolas" w:cs="Arial"/>
          <w:kern w:val="0"/>
          <w:sz w:val="24"/>
        </w:rPr>
        <w:t>B</w:t>
      </w:r>
      <w:r w:rsidR="005C370C" w:rsidRPr="00FC296A">
        <w:rPr>
          <w:rFonts w:ascii="Consolas" w:hAnsi="Consolas" w:cs="Arial"/>
          <w:kern w:val="0"/>
          <w:sz w:val="24"/>
        </w:rPr>
        <w:t>), T1.</w:t>
      </w:r>
      <w:r w:rsidR="005C370C">
        <w:rPr>
          <w:rFonts w:ascii="Consolas" w:hAnsi="Consolas" w:cs="Arial"/>
          <w:kern w:val="0"/>
          <w:sz w:val="24"/>
        </w:rPr>
        <w:t>W</w:t>
      </w:r>
      <w:r w:rsidR="005C370C" w:rsidRPr="00FC296A">
        <w:rPr>
          <w:rFonts w:ascii="Consolas" w:hAnsi="Consolas" w:cs="Arial"/>
          <w:kern w:val="0"/>
          <w:sz w:val="24"/>
        </w:rPr>
        <w:t>(B</w:t>
      </w:r>
      <w:r w:rsidR="005C370C">
        <w:rPr>
          <w:rFonts w:ascii="Consolas" w:hAnsi="Consolas" w:cs="Arial"/>
          <w:kern w:val="0"/>
          <w:sz w:val="24"/>
        </w:rPr>
        <w:t>:=6</w:t>
      </w:r>
      <w:r w:rsidR="005C370C" w:rsidRPr="00FC296A">
        <w:rPr>
          <w:rFonts w:ascii="Consolas" w:hAnsi="Consolas" w:cs="Arial"/>
          <w:kern w:val="0"/>
          <w:sz w:val="24"/>
        </w:rPr>
        <w:t xml:space="preserve">), </w:t>
      </w:r>
      <w:r w:rsidR="005C370C">
        <w:rPr>
          <w:rFonts w:ascii="Consolas" w:hAnsi="Consolas" w:cs="Arial"/>
          <w:kern w:val="0"/>
          <w:sz w:val="24"/>
        </w:rPr>
        <w:t>T2</w:t>
      </w:r>
      <w:r w:rsidR="005C370C" w:rsidRPr="00FC296A">
        <w:rPr>
          <w:rFonts w:ascii="Consolas" w:hAnsi="Consolas" w:cs="Arial"/>
          <w:kern w:val="0"/>
          <w:sz w:val="24"/>
        </w:rPr>
        <w:t>.</w:t>
      </w:r>
      <w:r w:rsidR="005C370C">
        <w:rPr>
          <w:rFonts w:ascii="Consolas" w:hAnsi="Consolas" w:cs="Arial"/>
          <w:kern w:val="0"/>
          <w:sz w:val="24"/>
        </w:rPr>
        <w:t>R</w:t>
      </w:r>
      <w:r w:rsidR="005C370C" w:rsidRPr="00FC296A">
        <w:rPr>
          <w:rFonts w:ascii="Consolas" w:hAnsi="Consolas" w:cs="Arial"/>
          <w:kern w:val="0"/>
          <w:sz w:val="24"/>
        </w:rPr>
        <w:t>(</w:t>
      </w:r>
      <w:r w:rsidR="005C370C">
        <w:rPr>
          <w:rFonts w:ascii="Consolas" w:hAnsi="Consolas" w:cs="Arial"/>
          <w:kern w:val="0"/>
          <w:sz w:val="24"/>
        </w:rPr>
        <w:t>B</w:t>
      </w:r>
      <w:r w:rsidR="005C370C" w:rsidRPr="00FC296A">
        <w:rPr>
          <w:rFonts w:ascii="Consolas" w:hAnsi="Consolas" w:cs="Arial"/>
          <w:kern w:val="0"/>
          <w:sz w:val="24"/>
        </w:rPr>
        <w:t xml:space="preserve">), </w:t>
      </w:r>
      <w:r w:rsidR="005C370C">
        <w:rPr>
          <w:rFonts w:ascii="Consolas" w:hAnsi="Consolas" w:cs="Arial"/>
          <w:kern w:val="0"/>
          <w:sz w:val="24"/>
        </w:rPr>
        <w:t>T2</w:t>
      </w:r>
      <w:r w:rsidR="005C370C" w:rsidRPr="00FC296A">
        <w:rPr>
          <w:rFonts w:ascii="Consolas" w:hAnsi="Consolas" w:cs="Arial"/>
          <w:kern w:val="0"/>
          <w:sz w:val="24"/>
        </w:rPr>
        <w:t>.</w:t>
      </w:r>
      <w:r w:rsidR="005C370C">
        <w:rPr>
          <w:rFonts w:ascii="Consolas" w:hAnsi="Consolas" w:cs="Arial"/>
          <w:kern w:val="0"/>
          <w:sz w:val="24"/>
        </w:rPr>
        <w:t>W(A:=8</w:t>
      </w:r>
      <w:r w:rsidR="005C370C" w:rsidRPr="00FC296A">
        <w:rPr>
          <w:rFonts w:ascii="Consolas" w:hAnsi="Consolas" w:cs="Arial"/>
          <w:kern w:val="0"/>
          <w:sz w:val="24"/>
        </w:rPr>
        <w:t>)</w:t>
      </w:r>
    </w:p>
    <w:p w:rsidR="00F07444" w:rsidRPr="00BB6243" w:rsidRDefault="00F07444" w:rsidP="00F07444">
      <w:pPr>
        <w:widowControl/>
        <w:spacing w:line="360" w:lineRule="auto"/>
        <w:jc w:val="left"/>
        <w:rPr>
          <w:kern w:val="0"/>
          <w:sz w:val="24"/>
        </w:rPr>
      </w:pPr>
    </w:p>
    <w:p w:rsidR="00F07444" w:rsidRPr="00BB6243" w:rsidRDefault="00F07444" w:rsidP="00F07444">
      <w:pPr>
        <w:pStyle w:val="a3"/>
        <w:widowControl/>
        <w:numPr>
          <w:ilvl w:val="0"/>
          <w:numId w:val="3"/>
        </w:numPr>
        <w:spacing w:line="360" w:lineRule="auto"/>
        <w:ind w:left="0" w:firstLineChars="0" w:firstLine="0"/>
        <w:jc w:val="left"/>
        <w:rPr>
          <w:kern w:val="0"/>
          <w:sz w:val="24"/>
        </w:rPr>
      </w:pPr>
      <w:r w:rsidRPr="00BB6243">
        <w:rPr>
          <w:sz w:val="24"/>
        </w:rPr>
        <w:t>Are S1 and S2 co</w:t>
      </w:r>
      <w:r w:rsidR="00137C40">
        <w:rPr>
          <w:sz w:val="24"/>
        </w:rPr>
        <w:t>nflict serializability? Are they</w:t>
      </w:r>
      <w:bookmarkStart w:id="0" w:name="_GoBack"/>
      <w:bookmarkEnd w:id="0"/>
      <w:r w:rsidRPr="00BB6243">
        <w:rPr>
          <w:sz w:val="24"/>
        </w:rPr>
        <w:t xml:space="preserve"> serializability? Give the reason for your judgment</w:t>
      </w:r>
      <w:r w:rsidR="00094A3F">
        <w:rPr>
          <w:kern w:val="0"/>
          <w:sz w:val="24"/>
        </w:rPr>
        <w:t>.</w:t>
      </w:r>
    </w:p>
    <w:p w:rsidR="00F07444" w:rsidRPr="00BB6243" w:rsidRDefault="00F07444" w:rsidP="00F07444">
      <w:pPr>
        <w:pStyle w:val="a3"/>
        <w:widowControl/>
        <w:numPr>
          <w:ilvl w:val="0"/>
          <w:numId w:val="3"/>
        </w:numPr>
        <w:spacing w:line="360" w:lineRule="auto"/>
        <w:ind w:firstLineChars="0"/>
        <w:jc w:val="left"/>
        <w:rPr>
          <w:kern w:val="0"/>
          <w:sz w:val="24"/>
        </w:rPr>
      </w:pPr>
      <w:r w:rsidRPr="00BB6243">
        <w:rPr>
          <w:kern w:val="0"/>
          <w:sz w:val="24"/>
        </w:rPr>
        <w:t xml:space="preserve">Draw </w:t>
      </w:r>
      <w:r w:rsidR="00BB6243" w:rsidRPr="00BB6243">
        <w:rPr>
          <w:kern w:val="0"/>
          <w:sz w:val="24"/>
        </w:rPr>
        <w:t>precedence graph</w:t>
      </w:r>
      <w:r w:rsidRPr="00BB6243">
        <w:rPr>
          <w:kern w:val="0"/>
          <w:sz w:val="24"/>
        </w:rPr>
        <w:t xml:space="preserve"> for S1 and S2</w:t>
      </w:r>
      <w:r w:rsidR="00BB6243" w:rsidRPr="00BB6243">
        <w:rPr>
          <w:kern w:val="0"/>
          <w:sz w:val="24"/>
        </w:rPr>
        <w:t>.</w:t>
      </w:r>
    </w:p>
    <w:p w:rsidR="00F07444" w:rsidRPr="00BB6243" w:rsidRDefault="00F07444" w:rsidP="00F07444">
      <w:pPr>
        <w:pStyle w:val="a3"/>
        <w:widowControl/>
        <w:numPr>
          <w:ilvl w:val="0"/>
          <w:numId w:val="3"/>
        </w:numPr>
        <w:spacing w:line="360" w:lineRule="auto"/>
        <w:ind w:left="0" w:firstLineChars="0" w:firstLine="0"/>
        <w:jc w:val="left"/>
        <w:rPr>
          <w:kern w:val="0"/>
          <w:sz w:val="24"/>
        </w:rPr>
      </w:pPr>
      <w:r w:rsidRPr="00BB6243">
        <w:rPr>
          <w:sz w:val="24"/>
        </w:rPr>
        <w:t xml:space="preserve">Please add </w:t>
      </w:r>
      <w:r w:rsidRPr="00BB6243">
        <w:rPr>
          <w:rFonts w:ascii="Consolas" w:hAnsi="Consolas"/>
          <w:sz w:val="24"/>
        </w:rPr>
        <w:t>SLock(X), XLock(X)</w:t>
      </w:r>
      <w:r w:rsidRPr="00BB6243">
        <w:rPr>
          <w:sz w:val="24"/>
        </w:rPr>
        <w:t xml:space="preserve"> and </w:t>
      </w:r>
      <w:r w:rsidRPr="00BB6243">
        <w:rPr>
          <w:rFonts w:ascii="Consolas" w:hAnsi="Consolas"/>
          <w:sz w:val="24"/>
        </w:rPr>
        <w:t>Unlock(X)</w:t>
      </w:r>
      <w:r w:rsidRPr="00BB6243">
        <w:rPr>
          <w:sz w:val="24"/>
        </w:rPr>
        <w:t xml:space="preserve"> instructions for T1 to meet the two-phase locking protocol (2PL)</w:t>
      </w:r>
    </w:p>
    <w:sectPr w:rsidR="00F07444" w:rsidRPr="00BB6243" w:rsidSect="00F0744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30A" w:rsidRDefault="0040330A" w:rsidP="0040330A">
      <w:r>
        <w:separator/>
      </w:r>
    </w:p>
  </w:endnote>
  <w:endnote w:type="continuationSeparator" w:id="0">
    <w:p w:rsidR="0040330A" w:rsidRDefault="0040330A" w:rsidP="00403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30A" w:rsidRDefault="0040330A" w:rsidP="0040330A">
      <w:r>
        <w:separator/>
      </w:r>
    </w:p>
  </w:footnote>
  <w:footnote w:type="continuationSeparator" w:id="0">
    <w:p w:rsidR="0040330A" w:rsidRDefault="0040330A" w:rsidP="004033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47F4"/>
    <w:multiLevelType w:val="hybridMultilevel"/>
    <w:tmpl w:val="5CE674EE"/>
    <w:lvl w:ilvl="0" w:tplc="0B5C0B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D82E0A"/>
    <w:multiLevelType w:val="hybridMultilevel"/>
    <w:tmpl w:val="CEC87384"/>
    <w:lvl w:ilvl="0" w:tplc="93F48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360964"/>
    <w:multiLevelType w:val="hybridMultilevel"/>
    <w:tmpl w:val="3DB80722"/>
    <w:lvl w:ilvl="0" w:tplc="8E9EB82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92C"/>
    <w:rsid w:val="00075109"/>
    <w:rsid w:val="00094A3F"/>
    <w:rsid w:val="00137C40"/>
    <w:rsid w:val="002562F5"/>
    <w:rsid w:val="0032292C"/>
    <w:rsid w:val="00332CCE"/>
    <w:rsid w:val="003A187B"/>
    <w:rsid w:val="0040330A"/>
    <w:rsid w:val="004C0E36"/>
    <w:rsid w:val="005327A1"/>
    <w:rsid w:val="00595E72"/>
    <w:rsid w:val="005C370C"/>
    <w:rsid w:val="005D17E2"/>
    <w:rsid w:val="006566D1"/>
    <w:rsid w:val="0073047F"/>
    <w:rsid w:val="008C1EE6"/>
    <w:rsid w:val="009E091B"/>
    <w:rsid w:val="00A04162"/>
    <w:rsid w:val="00A65B23"/>
    <w:rsid w:val="00B13EFF"/>
    <w:rsid w:val="00BB6243"/>
    <w:rsid w:val="00CF460E"/>
    <w:rsid w:val="00D60443"/>
    <w:rsid w:val="00E262E3"/>
    <w:rsid w:val="00EB5C73"/>
    <w:rsid w:val="00EF1957"/>
    <w:rsid w:val="00F07444"/>
    <w:rsid w:val="00F26FE9"/>
    <w:rsid w:val="00F8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11A0D9AA"/>
  <w15:chartTrackingRefBased/>
  <w15:docId w15:val="{0660A4D8-08AE-4603-B068-09FDD5B5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292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C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033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30A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3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30A"/>
    <w:rPr>
      <w:rFonts w:ascii="Times New Roman" w:eastAsia="宋体" w:hAnsi="Times New Roman" w:cs="Times New Roman"/>
      <w:sz w:val="18"/>
      <w:szCs w:val="18"/>
    </w:rPr>
  </w:style>
  <w:style w:type="table" w:styleId="a8">
    <w:name w:val="Table Grid"/>
    <w:basedOn w:val="a1"/>
    <w:uiPriority w:val="39"/>
    <w:rsid w:val="00B13E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50351-4049-4D69-B360-DB1F6CEF8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>free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</dc:creator>
  <cp:keywords/>
  <dc:description/>
  <cp:lastModifiedBy>null</cp:lastModifiedBy>
  <cp:revision>4</cp:revision>
  <dcterms:created xsi:type="dcterms:W3CDTF">2025-05-22T16:18:00Z</dcterms:created>
  <dcterms:modified xsi:type="dcterms:W3CDTF">2025-05-22T16:21:00Z</dcterms:modified>
</cp:coreProperties>
</file>