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251019" w14:textId="7E51E430" w:rsidR="002B451E" w:rsidRDefault="002B451E" w:rsidP="002B451E">
      <w:pPr>
        <w:rPr>
          <w:rFonts w:hint="eastAsia"/>
        </w:rPr>
      </w:pPr>
      <w:r>
        <w:rPr>
          <w:rFonts w:hint="eastAsia"/>
        </w:rPr>
        <w:t>1、</w:t>
      </w:r>
      <w:r>
        <w:rPr>
          <w:rFonts w:hint="eastAsia"/>
        </w:rPr>
        <w:t>给定下列训练数据集，请采用朴素贝叶斯方法分类实例（y</w:t>
      </w:r>
      <w:r>
        <w:t>outh, medium, no, excellent</w:t>
      </w:r>
      <w:r>
        <w:rPr>
          <w:rFonts w:hint="eastAsia"/>
        </w:rPr>
        <w:t>）。</w:t>
      </w:r>
    </w:p>
    <w:p w14:paraId="3B70C0AE" w14:textId="34925265" w:rsidR="0001303B" w:rsidRDefault="002B451E">
      <w:pPr>
        <w:rPr>
          <w:rFonts w:hint="eastAsia"/>
        </w:rPr>
      </w:pPr>
      <w:r>
        <w:rPr>
          <w:noProof/>
        </w:rPr>
        <w:drawing>
          <wp:inline distT="0" distB="0" distL="0" distR="0" wp14:anchorId="6C6FC70D" wp14:editId="26AC044B">
            <wp:extent cx="5272405" cy="3442970"/>
            <wp:effectExtent l="0" t="0" r="4445" b="50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30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51E"/>
    <w:rsid w:val="0001303B"/>
    <w:rsid w:val="00064D77"/>
    <w:rsid w:val="002B451E"/>
    <w:rsid w:val="00DC1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B0549"/>
  <w15:chartTrackingRefBased/>
  <w15:docId w15:val="{577834EE-A524-4E1D-B35D-44D874044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451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中华 于</dc:creator>
  <cp:keywords/>
  <dc:description/>
  <cp:lastModifiedBy>中华 于</cp:lastModifiedBy>
  <cp:revision>1</cp:revision>
  <dcterms:created xsi:type="dcterms:W3CDTF">2024-10-28T12:11:00Z</dcterms:created>
  <dcterms:modified xsi:type="dcterms:W3CDTF">2024-10-28T12:12:00Z</dcterms:modified>
</cp:coreProperties>
</file>