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52D83" w14:textId="77777777" w:rsidR="0018672F" w:rsidRDefault="00A169FE">
      <w:pPr>
        <w:spacing w:after="160"/>
        <w:jc w:val="center"/>
      </w:pPr>
      <w:proofErr w:type="spellStart"/>
      <w:r>
        <w:rPr>
          <w:b/>
          <w:bCs/>
          <w:color w:val="2E7D9B"/>
          <w:sz w:val="72"/>
          <w:szCs w:val="72"/>
        </w:rPr>
        <w:t>KindPDF</w:t>
      </w:r>
      <w:proofErr w:type="spellEnd"/>
    </w:p>
    <w:p w14:paraId="4B5FB6D5" w14:textId="77777777" w:rsidR="0018672F" w:rsidRDefault="00A169FE">
      <w:pPr>
        <w:spacing w:after="80"/>
        <w:jc w:val="center"/>
      </w:pPr>
      <w:r>
        <w:rPr>
          <w:i/>
          <w:iCs/>
          <w:color w:val="666666"/>
          <w:sz w:val="26"/>
          <w:szCs w:val="26"/>
        </w:rPr>
        <w:t>The PDF editor anyone can use — including your grandparents.</w:t>
      </w:r>
    </w:p>
    <w:p w14:paraId="31F5E4B8" w14:textId="77777777" w:rsidR="0018672F" w:rsidRDefault="00A169FE">
      <w:pPr>
        <w:spacing w:after="480"/>
        <w:jc w:val="center"/>
      </w:pPr>
      <w:r>
        <w:rPr>
          <w:b/>
          <w:bCs/>
          <w:color w:val="1A3A4A"/>
          <w:sz w:val="28"/>
          <w:szCs w:val="28"/>
        </w:rPr>
        <w:t>Project Task List &amp; Roadmap</w:t>
      </w:r>
    </w:p>
    <w:p w14:paraId="41542A6E" w14:textId="77777777" w:rsidR="0018672F" w:rsidRDefault="00A169FE">
      <w:pPr>
        <w:pBdr>
          <w:left w:val="single" w:sz="20" w:space="4" w:color="2E7D9B"/>
        </w:pBdr>
        <w:shd w:val="clear" w:color="auto" w:fill="E8F4F8"/>
        <w:spacing w:after="240"/>
        <w:ind w:left="360"/>
      </w:pPr>
      <w:r>
        <w:rPr>
          <w:i/>
          <w:iCs/>
          <w:color w:val="1A3A4A"/>
        </w:rPr>
        <w:t xml:space="preserve">Mission: Build the most beautiful, easiest-to-use </w:t>
      </w:r>
      <w:proofErr w:type="gramStart"/>
      <w:r>
        <w:rPr>
          <w:i/>
          <w:iCs/>
          <w:color w:val="1A3A4A"/>
        </w:rPr>
        <w:t>open source</w:t>
      </w:r>
      <w:proofErr w:type="gramEnd"/>
      <w:r>
        <w:rPr>
          <w:i/>
          <w:iCs/>
          <w:color w:val="1A3A4A"/>
        </w:rPr>
        <w:t xml:space="preserve"> PDF editor in the world. If a 75-year-old cannot figure it out in 30 seconds without help, it is not simple enough.</w:t>
      </w:r>
    </w:p>
    <w:p w14:paraId="54EC91A8" w14:textId="77777777" w:rsidR="0018672F" w:rsidRDefault="0018672F">
      <w:pPr>
        <w:pBdr>
          <w:bottom w:val="single" w:sz="6" w:space="1" w:color="2E7D9B"/>
        </w:pBdr>
        <w:spacing w:before="160" w:after="160"/>
      </w:pPr>
    </w:p>
    <w:p w14:paraId="129CAFC1" w14:textId="77777777" w:rsidR="0018672F" w:rsidRDefault="00A169FE">
      <w:pPr>
        <w:pStyle w:val="Heading1"/>
        <w:spacing w:before="400" w:after="120"/>
      </w:pPr>
      <w:r>
        <w:rPr>
          <w:b/>
          <w:bCs/>
          <w:color w:val="1A3A4A"/>
          <w:sz w:val="34"/>
          <w:szCs w:val="34"/>
        </w:rPr>
        <w:t>PHASE 0 — Environment Setup</w:t>
      </w:r>
    </w:p>
    <w:p w14:paraId="200F2ACC" w14:textId="77777777" w:rsidR="0018672F" w:rsidRDefault="00A169FE">
      <w:pPr>
        <w:spacing w:before="60" w:after="60"/>
      </w:pPr>
      <w:proofErr w:type="gramStart"/>
      <w:r>
        <w:rPr>
          <w:i/>
          <w:iCs/>
          <w:color w:val="666666"/>
        </w:rPr>
        <w:t>Complete</w:t>
      </w:r>
      <w:proofErr w:type="gramEnd"/>
      <w:r>
        <w:rPr>
          <w:i/>
          <w:iCs/>
          <w:color w:val="666666"/>
        </w:rPr>
        <w:t xml:space="preserve"> before writing any code. Do this in one focused session.</w:t>
      </w:r>
    </w:p>
    <w:p w14:paraId="00E9A9FB" w14:textId="77777777" w:rsidR="0018672F" w:rsidRDefault="0018672F">
      <w:pPr>
        <w:spacing w:before="80" w:after="80"/>
      </w:pPr>
    </w:p>
    <w:p w14:paraId="1F2ABBCE" w14:textId="77777777" w:rsidR="0018672F" w:rsidRDefault="00A169FE">
      <w:pPr>
        <w:spacing w:before="180" w:after="60"/>
      </w:pPr>
      <w:r>
        <w:rPr>
          <w:b/>
          <w:bCs/>
          <w:color w:val="333333"/>
        </w:rPr>
        <w:t xml:space="preserve">Your </w:t>
      </w:r>
      <w:proofErr w:type="gramStart"/>
      <w:r>
        <w:rPr>
          <w:b/>
          <w:bCs/>
          <w:color w:val="333333"/>
        </w:rPr>
        <w:t>Computer</w:t>
      </w:r>
      <w:proofErr w:type="gramEnd"/>
      <w:r>
        <w:rPr>
          <w:b/>
          <w:bCs/>
          <w:color w:val="333333"/>
        </w:rPr>
        <w:t xml:space="preserve"> — Software to Install (all free)</w:t>
      </w:r>
    </w:p>
    <w:p w14:paraId="45739B76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Python</w:t>
      </w:r>
      <w:proofErr w:type="gramEnd"/>
      <w:r>
        <w:t xml:space="preserve"> — download from python.org — 5 minutes</w:t>
      </w:r>
    </w:p>
    <w:p w14:paraId="7F1FEA19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Node.js</w:t>
      </w:r>
      <w:proofErr w:type="gramEnd"/>
      <w:r>
        <w:t xml:space="preserve"> — download from nodejs.org — 5 minutes</w:t>
      </w:r>
    </w:p>
    <w:p w14:paraId="0664BCB8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Docker</w:t>
      </w:r>
      <w:proofErr w:type="gramEnd"/>
      <w:r>
        <w:t xml:space="preserve"> Desktop — download from docker.com — 10 minutes</w:t>
      </w:r>
    </w:p>
    <w:p w14:paraId="61A8873A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VS</w:t>
      </w:r>
      <w:proofErr w:type="gramEnd"/>
      <w:r>
        <w:t xml:space="preserve"> Code (code editor) — download from code.visualstudio.com — 5 minutes</w:t>
      </w:r>
    </w:p>
    <w:p w14:paraId="1958B89B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Git</w:t>
      </w:r>
      <w:proofErr w:type="gramEnd"/>
      <w:r>
        <w:t xml:space="preserve"> — download from git-scm.com — 5 minutes</w:t>
      </w:r>
    </w:p>
    <w:p w14:paraId="7BAEC16F" w14:textId="77777777" w:rsidR="0018672F" w:rsidRDefault="0018672F">
      <w:pPr>
        <w:spacing w:before="80" w:after="80"/>
      </w:pPr>
    </w:p>
    <w:p w14:paraId="7A3FC930" w14:textId="77777777" w:rsidR="0018672F" w:rsidRDefault="00A169FE">
      <w:pPr>
        <w:spacing w:before="180" w:after="60"/>
      </w:pPr>
      <w:r>
        <w:rPr>
          <w:b/>
          <w:bCs/>
          <w:color w:val="333333"/>
        </w:rPr>
        <w:t>Online Accounts to Create (all free to start)</w:t>
      </w:r>
    </w:p>
    <w:p w14:paraId="7C163F07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GitHub</w:t>
      </w:r>
      <w:proofErr w:type="gramEnd"/>
      <w:r>
        <w:t xml:space="preserve"> account — github.com — stores your code publicly</w:t>
      </w:r>
    </w:p>
    <w:p w14:paraId="7C7CF4D6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Stripe</w:t>
      </w:r>
      <w:proofErr w:type="gramEnd"/>
      <w:r>
        <w:t xml:space="preserve"> account — stripe.com — takes payments (free until you earn money)</w:t>
      </w:r>
    </w:p>
    <w:p w14:paraId="60C9BB56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Domain</w:t>
      </w:r>
      <w:proofErr w:type="gramEnd"/>
      <w:r>
        <w:t xml:space="preserve"> name — ~2/year — namecheap.com — e.g. kindpdf.com</w:t>
      </w:r>
    </w:p>
    <w:p w14:paraId="3624CD5A" w14:textId="77777777" w:rsidR="0018672F" w:rsidRDefault="0018672F">
      <w:pPr>
        <w:spacing w:before="80" w:after="80"/>
      </w:pPr>
    </w:p>
    <w:p w14:paraId="3CE6B9E1" w14:textId="77777777" w:rsidR="0018672F" w:rsidRDefault="00A169FE">
      <w:pPr>
        <w:spacing w:before="180" w:after="60"/>
      </w:pPr>
      <w:r>
        <w:rPr>
          <w:b/>
          <w:bCs/>
          <w:color w:val="333333"/>
        </w:rPr>
        <w:t>Project Foundation</w:t>
      </w:r>
    </w:p>
    <w:p w14:paraId="7A75D1D0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Create</w:t>
      </w:r>
      <w:proofErr w:type="gramEnd"/>
      <w:r>
        <w:t xml:space="preserve"> project folder on your computer: /</w:t>
      </w:r>
      <w:proofErr w:type="spellStart"/>
      <w:r>
        <w:t>kindpdf</w:t>
      </w:r>
      <w:proofErr w:type="spellEnd"/>
    </w:p>
    <w:p w14:paraId="14FF1A0B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Initialize</w:t>
      </w:r>
      <w:proofErr w:type="gramEnd"/>
      <w:r>
        <w:t xml:space="preserve"> Git repository inside that folder</w:t>
      </w:r>
    </w:p>
    <w:p w14:paraId="1996C6AE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Create</w:t>
      </w:r>
      <w:proofErr w:type="gramEnd"/>
      <w:r>
        <w:t xml:space="preserve"> CLAUDE.md file — the living project memory document</w:t>
      </w:r>
    </w:p>
    <w:p w14:paraId="4850BAE8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Run</w:t>
      </w:r>
      <w:proofErr w:type="gramEnd"/>
      <w:r>
        <w:t xml:space="preserve"> a Hello World web app to confirm everything works</w:t>
      </w:r>
    </w:p>
    <w:p w14:paraId="5C1F2AE0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Push</w:t>
      </w:r>
      <w:proofErr w:type="gramEnd"/>
      <w:r>
        <w:t xml:space="preserve"> the initial project skeleton to GitHub</w:t>
      </w:r>
    </w:p>
    <w:p w14:paraId="32BCAFFD" w14:textId="77777777" w:rsidR="0018672F" w:rsidRDefault="0018672F">
      <w:pPr>
        <w:pBdr>
          <w:bottom w:val="single" w:sz="6" w:space="1" w:color="2E7D9B"/>
        </w:pBdr>
        <w:spacing w:before="160" w:after="160"/>
      </w:pPr>
    </w:p>
    <w:p w14:paraId="0BB843DF" w14:textId="77777777" w:rsidR="0018672F" w:rsidRDefault="00A169FE">
      <w:pPr>
        <w:pStyle w:val="Heading1"/>
        <w:spacing w:before="400" w:after="120"/>
      </w:pPr>
      <w:r>
        <w:rPr>
          <w:b/>
          <w:bCs/>
          <w:color w:val="1A3A4A"/>
          <w:sz w:val="34"/>
          <w:szCs w:val="34"/>
        </w:rPr>
        <w:t>PHASE 1 — Core MVP</w:t>
      </w:r>
    </w:p>
    <w:p w14:paraId="37107603" w14:textId="77777777" w:rsidR="0018672F" w:rsidRDefault="00A169FE">
      <w:pPr>
        <w:spacing w:before="60" w:after="60"/>
      </w:pPr>
      <w:r>
        <w:rPr>
          <w:i/>
          <w:iCs/>
          <w:color w:val="666666"/>
        </w:rPr>
        <w:t>Goal: A real working app that users would genuinely find useful and switch to. Approximately 14–18 sessions.</w:t>
      </w:r>
    </w:p>
    <w:p w14:paraId="0D8C2D2E" w14:textId="77777777" w:rsidR="0018672F" w:rsidRDefault="0018672F">
      <w:pPr>
        <w:spacing w:before="80" w:after="80"/>
      </w:pPr>
    </w:p>
    <w:p w14:paraId="55ADFA41" w14:textId="77777777" w:rsidR="0018672F" w:rsidRDefault="00A169FE">
      <w:pPr>
        <w:spacing w:before="280" w:after="80"/>
      </w:pPr>
      <w:proofErr w:type="gramStart"/>
      <w:r>
        <w:rPr>
          <w:b/>
          <w:bCs/>
          <w:color w:val="2E7D9B"/>
          <w:sz w:val="26"/>
          <w:szCs w:val="26"/>
        </w:rPr>
        <w:t>1.1  PDF</w:t>
      </w:r>
      <w:proofErr w:type="gramEnd"/>
      <w:r>
        <w:rPr>
          <w:b/>
          <w:bCs/>
          <w:color w:val="2E7D9B"/>
          <w:sz w:val="26"/>
          <w:szCs w:val="26"/>
        </w:rPr>
        <w:t xml:space="preserve"> Viewer</w:t>
      </w:r>
    </w:p>
    <w:p w14:paraId="0E666077" w14:textId="77777777" w:rsidR="0018672F" w:rsidRDefault="00A169FE">
      <w:pPr>
        <w:spacing w:before="60" w:after="60"/>
      </w:pPr>
      <w:r>
        <w:t>The foundation everything else is built on.</w:t>
      </w:r>
    </w:p>
    <w:p w14:paraId="088F6856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Open</w:t>
      </w:r>
      <w:proofErr w:type="gramEnd"/>
      <w:r>
        <w:t xml:space="preserve"> and display any PDF file in the browser</w:t>
      </w:r>
    </w:p>
    <w:p w14:paraId="00A25A14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Previous</w:t>
      </w:r>
      <w:proofErr w:type="gramEnd"/>
      <w:r>
        <w:t xml:space="preserve"> / Next page buttons — large and clearly labeled</w:t>
      </w:r>
    </w:p>
    <w:p w14:paraId="6F665288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Jump</w:t>
      </w:r>
      <w:proofErr w:type="gramEnd"/>
      <w:r>
        <w:t xml:space="preserve"> to any page number</w:t>
      </w:r>
    </w:p>
    <w:p w14:paraId="43791E1F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Zoom</w:t>
      </w:r>
      <w:proofErr w:type="gramEnd"/>
      <w:r>
        <w:t xml:space="preserve"> in and zoom out — plus a Fit to Screen button</w:t>
      </w:r>
    </w:p>
    <w:p w14:paraId="1885743D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Scrollable</w:t>
      </w:r>
      <w:proofErr w:type="gramEnd"/>
      <w:r>
        <w:t xml:space="preserve"> thumbnail sidebar showing all pages</w:t>
      </w:r>
    </w:p>
    <w:p w14:paraId="52C90DFE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Search</w:t>
      </w:r>
      <w:proofErr w:type="gramEnd"/>
      <w:r>
        <w:t xml:space="preserve"> for words within the document</w:t>
      </w:r>
    </w:p>
    <w:p w14:paraId="062AAE35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Fully</w:t>
      </w:r>
      <w:proofErr w:type="gramEnd"/>
      <w:r>
        <w:t xml:space="preserve"> mobile and tablet responsive</w:t>
      </w:r>
    </w:p>
    <w:p w14:paraId="2E69CE11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Drag</w:t>
      </w:r>
      <w:proofErr w:type="gramEnd"/>
      <w:r>
        <w:t xml:space="preserve"> and drop a PDF onto the screen to open it</w:t>
      </w:r>
    </w:p>
    <w:p w14:paraId="2C133F77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Clear</w:t>
      </w:r>
      <w:proofErr w:type="gramEnd"/>
      <w:r>
        <w:t xml:space="preserve"> loading indicator while PDF is opening</w:t>
      </w:r>
    </w:p>
    <w:p w14:paraId="7976712C" w14:textId="77777777" w:rsidR="0018672F" w:rsidRDefault="0018672F">
      <w:pPr>
        <w:spacing w:before="80" w:after="80"/>
      </w:pPr>
    </w:p>
    <w:p w14:paraId="4FE0A6FC" w14:textId="77777777" w:rsidR="0018672F" w:rsidRDefault="00A169FE">
      <w:pPr>
        <w:spacing w:before="280" w:after="80"/>
      </w:pPr>
      <w:proofErr w:type="gramStart"/>
      <w:r>
        <w:rPr>
          <w:b/>
          <w:bCs/>
          <w:color w:val="2E7D9B"/>
          <w:sz w:val="26"/>
          <w:szCs w:val="26"/>
        </w:rPr>
        <w:t>1.2  Annotation</w:t>
      </w:r>
      <w:proofErr w:type="gramEnd"/>
      <w:r>
        <w:rPr>
          <w:b/>
          <w:bCs/>
          <w:color w:val="2E7D9B"/>
          <w:sz w:val="26"/>
          <w:szCs w:val="26"/>
        </w:rPr>
        <w:t xml:space="preserve"> Tools</w:t>
      </w:r>
    </w:p>
    <w:p w14:paraId="7872F114" w14:textId="77777777" w:rsidR="0018672F" w:rsidRDefault="00A169FE">
      <w:pPr>
        <w:spacing w:before="60" w:after="60"/>
      </w:pPr>
      <w:r>
        <w:t>Adding notes and marks — described in plain language throughout the UI.</w:t>
      </w:r>
    </w:p>
    <w:p w14:paraId="6C977CCE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Highlight</w:t>
      </w:r>
      <w:proofErr w:type="gramEnd"/>
      <w:r>
        <w:t xml:space="preserve"> text in yellow, green, pink, or blue</w:t>
      </w:r>
    </w:p>
    <w:p w14:paraId="0A9BE473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Underline</w:t>
      </w:r>
      <w:proofErr w:type="gramEnd"/>
      <w:r>
        <w:t xml:space="preserve"> important text</w:t>
      </w:r>
    </w:p>
    <w:p w14:paraId="1997BBC3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Draw</w:t>
      </w:r>
      <w:proofErr w:type="gramEnd"/>
      <w:r>
        <w:t xml:space="preserve"> a line through text (strikethrough)</w:t>
      </w:r>
    </w:p>
    <w:p w14:paraId="6D0AF337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Add</w:t>
      </w:r>
      <w:proofErr w:type="gramEnd"/>
      <w:r>
        <w:t xml:space="preserve"> a sticky note comment anywhere on the page</w:t>
      </w:r>
    </w:p>
    <w:p w14:paraId="58217AD7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Draw</w:t>
      </w:r>
      <w:proofErr w:type="gramEnd"/>
      <w:r>
        <w:t xml:space="preserve"> freehand with a pen tool</w:t>
      </w:r>
    </w:p>
    <w:p w14:paraId="17727FAC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Add</w:t>
      </w:r>
      <w:proofErr w:type="gramEnd"/>
      <w:r>
        <w:t xml:space="preserve"> a text box — type anywhere on the page</w:t>
      </w:r>
    </w:p>
    <w:p w14:paraId="1E989CBD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Undo</w:t>
      </w:r>
      <w:proofErr w:type="gramEnd"/>
      <w:r>
        <w:t xml:space="preserve"> button — always visible, always works</w:t>
      </w:r>
    </w:p>
    <w:p w14:paraId="5FC1BB6D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Save</w:t>
      </w:r>
      <w:proofErr w:type="gramEnd"/>
      <w:r>
        <w:t xml:space="preserve"> annotations permanently into the PDF</w:t>
      </w:r>
    </w:p>
    <w:p w14:paraId="26402A5A" w14:textId="77777777" w:rsidR="0018672F" w:rsidRDefault="0018672F">
      <w:pPr>
        <w:spacing w:before="80" w:after="80"/>
      </w:pPr>
    </w:p>
    <w:p w14:paraId="06A58BCD" w14:textId="77777777" w:rsidR="0018672F" w:rsidRDefault="00A169FE">
      <w:pPr>
        <w:spacing w:before="280" w:after="80"/>
      </w:pPr>
      <w:proofErr w:type="gramStart"/>
      <w:r>
        <w:rPr>
          <w:b/>
          <w:bCs/>
          <w:color w:val="2E7D9B"/>
          <w:sz w:val="26"/>
          <w:szCs w:val="26"/>
        </w:rPr>
        <w:t>1.3  Signature</w:t>
      </w:r>
      <w:proofErr w:type="gramEnd"/>
      <w:r>
        <w:rPr>
          <w:b/>
          <w:bCs/>
          <w:color w:val="2E7D9B"/>
          <w:sz w:val="26"/>
          <w:szCs w:val="26"/>
        </w:rPr>
        <w:t xml:space="preserve"> Tool — The Grandma Priority</w:t>
      </w:r>
    </w:p>
    <w:p w14:paraId="17F0E76E" w14:textId="77777777" w:rsidR="0018672F" w:rsidRDefault="00A169FE">
      <w:pPr>
        <w:spacing w:before="60" w:after="60"/>
      </w:pPr>
      <w:r>
        <w:t>This must be the easiest signature experience of any PDF tool, bar none.</w:t>
      </w:r>
    </w:p>
    <w:p w14:paraId="0FEB2408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Three</w:t>
      </w:r>
      <w:proofErr w:type="gramEnd"/>
      <w:r>
        <w:t xml:space="preserve"> ways to sign — draw it, type it, or upload a photo of your signature</w:t>
      </w:r>
    </w:p>
    <w:p w14:paraId="4AD1FBCE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Draw</w:t>
      </w:r>
      <w:proofErr w:type="gramEnd"/>
      <w:r>
        <w:t xml:space="preserve"> mode: large drawing canvas, works with mouse or finger on touchscreen</w:t>
      </w:r>
    </w:p>
    <w:p w14:paraId="74B5F0D0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Type</w:t>
      </w:r>
      <w:proofErr w:type="gramEnd"/>
      <w:r>
        <w:t xml:space="preserve"> mode: choose from 5 friendly handwriting-style fonts</w:t>
      </w:r>
    </w:p>
    <w:p w14:paraId="02E459BF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Upload</w:t>
      </w:r>
      <w:proofErr w:type="gramEnd"/>
      <w:r>
        <w:t xml:space="preserve"> mode: drag in a photo of your real signature</w:t>
      </w:r>
    </w:p>
    <w:p w14:paraId="0D53A35F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Preview</w:t>
      </w:r>
      <w:proofErr w:type="gramEnd"/>
      <w:r>
        <w:t xml:space="preserve"> signature before placing it</w:t>
      </w:r>
    </w:p>
    <w:p w14:paraId="5CAF22B8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Click</w:t>
      </w:r>
      <w:proofErr w:type="gramEnd"/>
      <w:r>
        <w:t xml:space="preserve"> anywhere on the page to place the signature</w:t>
      </w:r>
    </w:p>
    <w:p w14:paraId="45D3C7F2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Resize</w:t>
      </w:r>
      <w:proofErr w:type="gramEnd"/>
      <w:r>
        <w:t xml:space="preserve"> and move the signature after placing</w:t>
      </w:r>
    </w:p>
    <w:p w14:paraId="68AA7B09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Add</w:t>
      </w:r>
      <w:proofErr w:type="gramEnd"/>
      <w:r>
        <w:t xml:space="preserve"> a date stamp next to signature</w:t>
      </w:r>
    </w:p>
    <w:p w14:paraId="6F3EE63A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Guided</w:t>
      </w:r>
      <w:proofErr w:type="gramEnd"/>
      <w:r>
        <w:t xml:space="preserve"> step-by-step flow: Step 1 of 3, Step 2 of 3, Step 3 of 3</w:t>
      </w:r>
    </w:p>
    <w:p w14:paraId="5B1336BB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Save</w:t>
      </w:r>
      <w:proofErr w:type="gramEnd"/>
      <w:r>
        <w:t xml:space="preserve"> signed PDF with one click — clearly labeled Save button</w:t>
      </w:r>
    </w:p>
    <w:p w14:paraId="0B2780EC" w14:textId="77777777" w:rsidR="0018672F" w:rsidRDefault="0018672F">
      <w:pPr>
        <w:spacing w:before="80" w:after="80"/>
      </w:pPr>
    </w:p>
    <w:p w14:paraId="0589A12C" w14:textId="77777777" w:rsidR="0018672F" w:rsidRDefault="00A169FE">
      <w:pPr>
        <w:spacing w:before="280" w:after="80"/>
      </w:pPr>
      <w:proofErr w:type="gramStart"/>
      <w:r>
        <w:rPr>
          <w:b/>
          <w:bCs/>
          <w:color w:val="2E7D9B"/>
          <w:sz w:val="26"/>
          <w:szCs w:val="26"/>
        </w:rPr>
        <w:t>1.4  Form</w:t>
      </w:r>
      <w:proofErr w:type="gramEnd"/>
      <w:r>
        <w:rPr>
          <w:b/>
          <w:bCs/>
          <w:color w:val="2E7D9B"/>
          <w:sz w:val="26"/>
          <w:szCs w:val="26"/>
        </w:rPr>
        <w:t xml:space="preserve"> Filling</w:t>
      </w:r>
    </w:p>
    <w:p w14:paraId="0BF8DABF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Automatically</w:t>
      </w:r>
      <w:proofErr w:type="gramEnd"/>
      <w:r>
        <w:t xml:space="preserve"> detect all fillable fields in a PDF form</w:t>
      </w:r>
    </w:p>
    <w:p w14:paraId="64EC88FB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Click</w:t>
      </w:r>
      <w:proofErr w:type="gramEnd"/>
      <w:r>
        <w:t xml:space="preserve"> any field to type into it</w:t>
      </w:r>
    </w:p>
    <w:p w14:paraId="614FFCD8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Checkboxes</w:t>
      </w:r>
      <w:proofErr w:type="gramEnd"/>
      <w:r>
        <w:t xml:space="preserve"> and radio buttons work with a single click</w:t>
      </w:r>
    </w:p>
    <w:p w14:paraId="54A3C761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Tab</w:t>
      </w:r>
      <w:proofErr w:type="gramEnd"/>
      <w:r>
        <w:t xml:space="preserve"> key moves between fields in order</w:t>
      </w:r>
    </w:p>
    <w:p w14:paraId="2A24B712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Save</w:t>
      </w:r>
      <w:proofErr w:type="gramEnd"/>
      <w:r>
        <w:t xml:space="preserve"> completed form as a new PDF — do not overwrite original</w:t>
      </w:r>
    </w:p>
    <w:p w14:paraId="5D8FF76B" w14:textId="77777777" w:rsidR="0018672F" w:rsidRDefault="0018672F">
      <w:pPr>
        <w:spacing w:before="80" w:after="80"/>
      </w:pPr>
    </w:p>
    <w:p w14:paraId="7713A174" w14:textId="77777777" w:rsidR="0018672F" w:rsidRDefault="00A169FE">
      <w:pPr>
        <w:spacing w:before="280" w:after="80"/>
      </w:pPr>
      <w:proofErr w:type="gramStart"/>
      <w:r>
        <w:rPr>
          <w:b/>
          <w:bCs/>
          <w:color w:val="2E7D9B"/>
          <w:sz w:val="26"/>
          <w:szCs w:val="26"/>
        </w:rPr>
        <w:t>1.5  Page</w:t>
      </w:r>
      <w:proofErr w:type="gramEnd"/>
      <w:r>
        <w:rPr>
          <w:b/>
          <w:bCs/>
          <w:color w:val="2E7D9B"/>
          <w:sz w:val="26"/>
          <w:szCs w:val="26"/>
        </w:rPr>
        <w:t xml:space="preserve"> Management</w:t>
      </w:r>
    </w:p>
    <w:p w14:paraId="4725DA53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Merge</w:t>
      </w:r>
      <w:proofErr w:type="gramEnd"/>
      <w:r>
        <w:t xml:space="preserve"> two or more PDFs into one file</w:t>
      </w:r>
    </w:p>
    <w:p w14:paraId="12356D4F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Split</w:t>
      </w:r>
      <w:proofErr w:type="gramEnd"/>
      <w:r>
        <w:t xml:space="preserve"> a PDF into separate files</w:t>
      </w:r>
    </w:p>
    <w:p w14:paraId="26AF2A4C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Rotate</w:t>
      </w:r>
      <w:proofErr w:type="gramEnd"/>
      <w:r>
        <w:t xml:space="preserve"> a page left or right</w:t>
      </w:r>
    </w:p>
    <w:p w14:paraId="28F65ABC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Drag</w:t>
      </w:r>
      <w:proofErr w:type="gramEnd"/>
      <w:r>
        <w:t xml:space="preserve"> and drop pages to reorder them</w:t>
      </w:r>
    </w:p>
    <w:p w14:paraId="0E03AFD2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Delete</w:t>
      </w:r>
      <w:proofErr w:type="gramEnd"/>
      <w:r>
        <w:t xml:space="preserve"> a page — with confirmation dialog before deleting</w:t>
      </w:r>
    </w:p>
    <w:p w14:paraId="3E7CD6BE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Extract</w:t>
      </w:r>
      <w:proofErr w:type="gramEnd"/>
      <w:r>
        <w:t xml:space="preserve"> selected pages to a new PDF</w:t>
      </w:r>
    </w:p>
    <w:p w14:paraId="56470D7D" w14:textId="77777777" w:rsidR="0018672F" w:rsidRDefault="0018672F">
      <w:pPr>
        <w:spacing w:before="80" w:after="80"/>
      </w:pPr>
    </w:p>
    <w:p w14:paraId="7EDD65C6" w14:textId="77777777" w:rsidR="0018672F" w:rsidRDefault="00A169FE">
      <w:pPr>
        <w:spacing w:before="280" w:after="80"/>
      </w:pPr>
      <w:proofErr w:type="gramStart"/>
      <w:r>
        <w:rPr>
          <w:b/>
          <w:bCs/>
          <w:color w:val="2E7D9B"/>
          <w:sz w:val="26"/>
          <w:szCs w:val="26"/>
        </w:rPr>
        <w:t>1.6  UI</w:t>
      </w:r>
      <w:proofErr w:type="gramEnd"/>
      <w:r>
        <w:rPr>
          <w:b/>
          <w:bCs/>
          <w:color w:val="2E7D9B"/>
          <w:sz w:val="26"/>
          <w:szCs w:val="26"/>
        </w:rPr>
        <w:t xml:space="preserve"> &amp; User Experience — Senior-Friendly Design</w:t>
      </w:r>
    </w:p>
    <w:p w14:paraId="0E965651" w14:textId="77777777" w:rsidR="0018672F" w:rsidRDefault="00A169FE">
      <w:pPr>
        <w:spacing w:before="60" w:after="60"/>
      </w:pPr>
      <w:r>
        <w:t>These are non-negotiable design standards, not optional polish.</w:t>
      </w:r>
    </w:p>
    <w:p w14:paraId="387A1ECB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Large</w:t>
      </w:r>
      <w:proofErr w:type="gramEnd"/>
      <w:r>
        <w:t xml:space="preserve"> buttons with an icon AND a text label — never icon-only</w:t>
      </w:r>
    </w:p>
    <w:p w14:paraId="3FFC2285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Plain</w:t>
      </w:r>
      <w:proofErr w:type="gramEnd"/>
      <w:r>
        <w:t xml:space="preserve"> English everywhere — no PDF jargon, no technical terms</w:t>
      </w:r>
    </w:p>
    <w:p w14:paraId="46C51AD0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"</w:t>
      </w:r>
      <w:proofErr w:type="gramEnd"/>
      <w:r>
        <w:t>What would you like to do?" home screen for first-time users</w:t>
      </w:r>
    </w:p>
    <w:p w14:paraId="12A276E1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Helpful</w:t>
      </w:r>
      <w:proofErr w:type="gramEnd"/>
      <w:r>
        <w:t xml:space="preserve"> empty state: "Drag your PDF here to get started" with big icon</w:t>
      </w:r>
    </w:p>
    <w:p w14:paraId="7DB75CFE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Tooltip</w:t>
      </w:r>
      <w:proofErr w:type="gramEnd"/>
      <w:r>
        <w:t xml:space="preserve"> on every tool explaining what it does in plain English</w:t>
      </w:r>
    </w:p>
    <w:p w14:paraId="7E777282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Confirmation</w:t>
      </w:r>
      <w:proofErr w:type="gramEnd"/>
      <w:r>
        <w:t xml:space="preserve"> dialog before any action that cannot be undone</w:t>
      </w:r>
    </w:p>
    <w:p w14:paraId="4770D758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Success</w:t>
      </w:r>
      <w:proofErr w:type="gramEnd"/>
      <w:r>
        <w:t xml:space="preserve"> messages: "Your signed PDF has been saved!"</w:t>
      </w:r>
    </w:p>
    <w:p w14:paraId="4F021705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Error</w:t>
      </w:r>
      <w:proofErr w:type="gramEnd"/>
      <w:r>
        <w:t xml:space="preserve"> messages in plain English — never show raw error codes</w:t>
      </w:r>
    </w:p>
    <w:p w14:paraId="1E3A02AB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Font</w:t>
      </w:r>
      <w:proofErr w:type="gramEnd"/>
      <w:r>
        <w:t xml:space="preserve"> size large enough to read comfortably — minimum 16px body text</w:t>
      </w:r>
    </w:p>
    <w:p w14:paraId="32852A85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High</w:t>
      </w:r>
      <w:proofErr w:type="gramEnd"/>
      <w:r>
        <w:t xml:space="preserve"> contrast — passes WCAG AA accessibility standards</w:t>
      </w:r>
    </w:p>
    <w:p w14:paraId="39BD0656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Dark</w:t>
      </w:r>
      <w:proofErr w:type="gramEnd"/>
      <w:r>
        <w:t xml:space="preserve"> mode support</w:t>
      </w:r>
    </w:p>
    <w:p w14:paraId="23A8D8CD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Keyboard</w:t>
      </w:r>
      <w:proofErr w:type="gramEnd"/>
      <w:r>
        <w:t xml:space="preserve"> shortcuts for power users — but not required for basic use</w:t>
      </w:r>
    </w:p>
    <w:p w14:paraId="1F91F5DC" w14:textId="77777777" w:rsidR="0018672F" w:rsidRDefault="0018672F">
      <w:pPr>
        <w:spacing w:before="80" w:after="80"/>
      </w:pPr>
    </w:p>
    <w:p w14:paraId="3D91B40A" w14:textId="77777777" w:rsidR="0018672F" w:rsidRDefault="00A169FE">
      <w:pPr>
        <w:spacing w:before="280" w:after="80"/>
      </w:pPr>
      <w:proofErr w:type="gramStart"/>
      <w:r>
        <w:rPr>
          <w:b/>
          <w:bCs/>
          <w:color w:val="2E7D9B"/>
          <w:sz w:val="26"/>
          <w:szCs w:val="26"/>
        </w:rPr>
        <w:t>1.7  Deployment</w:t>
      </w:r>
      <w:proofErr w:type="gramEnd"/>
    </w:p>
    <w:p w14:paraId="19B4C98A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Docker</w:t>
      </w:r>
      <w:proofErr w:type="gramEnd"/>
      <w:r>
        <w:t xml:space="preserve"> container — one command to install and run</w:t>
      </w:r>
    </w:p>
    <w:p w14:paraId="47A467CF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docker-</w:t>
      </w:r>
      <w:proofErr w:type="spellStart"/>
      <w:r>
        <w:t>compose.yml</w:t>
      </w:r>
      <w:proofErr w:type="spellEnd"/>
      <w:proofErr w:type="gramEnd"/>
      <w:r>
        <w:t xml:space="preserve"> for complete setup</w:t>
      </w:r>
    </w:p>
    <w:p w14:paraId="092F3E47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Plain</w:t>
      </w:r>
      <w:proofErr w:type="gramEnd"/>
      <w:r>
        <w:t>-English README — not just for developers</w:t>
      </w:r>
    </w:p>
    <w:p w14:paraId="7474E79B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lastRenderedPageBreak/>
        <w:t>☐</w:t>
      </w:r>
      <w:r>
        <w:t xml:space="preserve">  Publish</w:t>
      </w:r>
      <w:proofErr w:type="gramEnd"/>
      <w:r>
        <w:t xml:space="preserve"> to GitHub as open source (MIT license)</w:t>
      </w:r>
    </w:p>
    <w:p w14:paraId="43E61FE4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Publish</w:t>
      </w:r>
      <w:proofErr w:type="gramEnd"/>
      <w:r>
        <w:t xml:space="preserve"> Docker image to Docker Hub</w:t>
      </w:r>
    </w:p>
    <w:p w14:paraId="6E624DF5" w14:textId="77777777" w:rsidR="0018672F" w:rsidRDefault="0018672F">
      <w:pPr>
        <w:pBdr>
          <w:bottom w:val="single" w:sz="6" w:space="1" w:color="2E7D9B"/>
        </w:pBdr>
        <w:spacing w:before="160" w:after="160"/>
      </w:pPr>
    </w:p>
    <w:p w14:paraId="4C55B1EE" w14:textId="77777777" w:rsidR="0018672F" w:rsidRDefault="00A169FE">
      <w:pPr>
        <w:pStyle w:val="Heading1"/>
        <w:spacing w:before="400" w:after="120"/>
      </w:pPr>
      <w:r>
        <w:rPr>
          <w:b/>
          <w:bCs/>
          <w:color w:val="1A3A4A"/>
          <w:sz w:val="34"/>
          <w:szCs w:val="34"/>
        </w:rPr>
        <w:t>PHASE 2 — Competitive Features</w:t>
      </w:r>
    </w:p>
    <w:p w14:paraId="0E97D01B" w14:textId="77777777" w:rsidR="0018672F" w:rsidRDefault="00A169FE">
      <w:pPr>
        <w:spacing w:before="60" w:after="60"/>
      </w:pPr>
      <w:r>
        <w:rPr>
          <w:i/>
          <w:iCs/>
          <w:color w:val="666666"/>
        </w:rPr>
        <w:t>Goal: Beat every free alternative on features AND usability. Approximately 12–14 sessions.</w:t>
      </w:r>
    </w:p>
    <w:p w14:paraId="71174AB6" w14:textId="77777777" w:rsidR="0018672F" w:rsidRDefault="0018672F">
      <w:pPr>
        <w:spacing w:before="80" w:after="80"/>
      </w:pPr>
    </w:p>
    <w:p w14:paraId="259A1D15" w14:textId="77777777" w:rsidR="0018672F" w:rsidRDefault="00A169FE">
      <w:pPr>
        <w:spacing w:before="280" w:after="80"/>
      </w:pPr>
      <w:proofErr w:type="gramStart"/>
      <w:r>
        <w:rPr>
          <w:b/>
          <w:bCs/>
          <w:color w:val="2E7D9B"/>
          <w:sz w:val="26"/>
          <w:szCs w:val="26"/>
        </w:rPr>
        <w:t>2.1  OCR</w:t>
      </w:r>
      <w:proofErr w:type="gramEnd"/>
      <w:r>
        <w:rPr>
          <w:b/>
          <w:bCs/>
          <w:color w:val="2E7D9B"/>
          <w:sz w:val="26"/>
          <w:szCs w:val="26"/>
        </w:rPr>
        <w:t xml:space="preserve"> — Make Scanned Documents Readable</w:t>
      </w:r>
    </w:p>
    <w:p w14:paraId="245A76F0" w14:textId="77777777" w:rsidR="0018672F" w:rsidRDefault="00A169FE">
      <w:pPr>
        <w:spacing w:before="60" w:after="60"/>
      </w:pPr>
      <w:r>
        <w:t>Plain-English name in the UI: "Make this scanned document searchable"</w:t>
      </w:r>
    </w:p>
    <w:p w14:paraId="3D919387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Integrate</w:t>
      </w:r>
      <w:proofErr w:type="gramEnd"/>
      <w:r>
        <w:t xml:space="preserve"> Tesseract OCR engine</w:t>
      </w:r>
    </w:p>
    <w:p w14:paraId="14D580AE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Detect</w:t>
      </w:r>
      <w:proofErr w:type="gramEnd"/>
      <w:r>
        <w:t xml:space="preserve"> when a PDF is a scanned image vs. real text</w:t>
      </w:r>
    </w:p>
    <w:p w14:paraId="5DB6567F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One</w:t>
      </w:r>
      <w:proofErr w:type="gramEnd"/>
      <w:r>
        <w:t>-click: "Make this document searchable" button appears automatically</w:t>
      </w:r>
    </w:p>
    <w:p w14:paraId="37212453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Batch</w:t>
      </w:r>
      <w:proofErr w:type="gramEnd"/>
      <w:r>
        <w:t xml:space="preserve"> OCR — process multiple files at once</w:t>
      </w:r>
    </w:p>
    <w:p w14:paraId="0D7B43FF" w14:textId="77777777" w:rsidR="0018672F" w:rsidRDefault="0018672F">
      <w:pPr>
        <w:spacing w:before="80" w:after="80"/>
      </w:pPr>
    </w:p>
    <w:p w14:paraId="4CEC37D2" w14:textId="77777777" w:rsidR="0018672F" w:rsidRDefault="00A169FE">
      <w:pPr>
        <w:spacing w:before="280" w:after="80"/>
      </w:pPr>
      <w:proofErr w:type="gramStart"/>
      <w:r>
        <w:rPr>
          <w:b/>
          <w:bCs/>
          <w:color w:val="2E7D9B"/>
          <w:sz w:val="26"/>
          <w:szCs w:val="26"/>
        </w:rPr>
        <w:t>2.2  Redaction</w:t>
      </w:r>
      <w:proofErr w:type="gramEnd"/>
      <w:r>
        <w:rPr>
          <w:b/>
          <w:bCs/>
          <w:color w:val="2E7D9B"/>
          <w:sz w:val="26"/>
          <w:szCs w:val="26"/>
        </w:rPr>
        <w:t xml:space="preserve"> — Hide Private Information</w:t>
      </w:r>
    </w:p>
    <w:p w14:paraId="1D26573F" w14:textId="77777777" w:rsidR="0018672F" w:rsidRDefault="00A169FE">
      <w:pPr>
        <w:spacing w:before="60" w:after="60"/>
      </w:pPr>
      <w:r>
        <w:t>Plain-English name in the UI: "Permanently hide text"</w:t>
      </w:r>
    </w:p>
    <w:p w14:paraId="62EDCB33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Click</w:t>
      </w:r>
      <w:proofErr w:type="gramEnd"/>
      <w:r>
        <w:t xml:space="preserve"> and drag to select any text or area to hide</w:t>
      </w:r>
    </w:p>
    <w:p w14:paraId="57995006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Search</w:t>
      </w:r>
      <w:proofErr w:type="gramEnd"/>
      <w:r>
        <w:t>-and-</w:t>
      </w:r>
      <w:proofErr w:type="gramStart"/>
      <w:r>
        <w:t>hide:</w:t>
      </w:r>
      <w:proofErr w:type="gramEnd"/>
      <w:r>
        <w:t xml:space="preserve"> find every instance of a name, number, or phrase and hide all</w:t>
      </w:r>
    </w:p>
    <w:p w14:paraId="2F9FD09F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Clear</w:t>
      </w:r>
      <w:proofErr w:type="gramEnd"/>
      <w:r>
        <w:t xml:space="preserve"> warning: "This cannot be undone — the hidden text will be gone forever"</w:t>
      </w:r>
    </w:p>
    <w:p w14:paraId="21132075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Verify</w:t>
      </w:r>
      <w:proofErr w:type="gramEnd"/>
      <w:r>
        <w:t xml:space="preserve"> the hidden content is truly gone, not just covered</w:t>
      </w:r>
    </w:p>
    <w:p w14:paraId="75D0E0EC" w14:textId="77777777" w:rsidR="0018672F" w:rsidRDefault="0018672F">
      <w:pPr>
        <w:spacing w:before="80" w:after="80"/>
      </w:pPr>
    </w:p>
    <w:p w14:paraId="6951B551" w14:textId="77777777" w:rsidR="0018672F" w:rsidRDefault="00A169FE">
      <w:pPr>
        <w:spacing w:before="280" w:after="80"/>
      </w:pPr>
      <w:proofErr w:type="gramStart"/>
      <w:r>
        <w:rPr>
          <w:b/>
          <w:bCs/>
          <w:color w:val="2E7D9B"/>
          <w:sz w:val="26"/>
          <w:szCs w:val="26"/>
        </w:rPr>
        <w:t>2.3  Document</w:t>
      </w:r>
      <w:proofErr w:type="gramEnd"/>
      <w:r>
        <w:rPr>
          <w:b/>
          <w:bCs/>
          <w:color w:val="2E7D9B"/>
          <w:sz w:val="26"/>
          <w:szCs w:val="26"/>
        </w:rPr>
        <w:t xml:space="preserve"> Storage — Your PDF Library</w:t>
      </w:r>
    </w:p>
    <w:p w14:paraId="7EA5E0BA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Upload</w:t>
      </w:r>
      <w:proofErr w:type="gramEnd"/>
      <w:r>
        <w:t xml:space="preserve"> and store PDFs in the app</w:t>
      </w:r>
    </w:p>
    <w:p w14:paraId="3CAB4CE3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Organize</w:t>
      </w:r>
      <w:proofErr w:type="gramEnd"/>
      <w:r>
        <w:t xml:space="preserve"> into folders</w:t>
      </w:r>
    </w:p>
    <w:p w14:paraId="12B16A1F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Add</w:t>
      </w:r>
      <w:proofErr w:type="gramEnd"/>
      <w:r>
        <w:t xml:space="preserve"> tags to documents</w:t>
      </w:r>
    </w:p>
    <w:p w14:paraId="3B40EFF1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Search</w:t>
      </w:r>
      <w:proofErr w:type="gramEnd"/>
      <w:r>
        <w:t xml:space="preserve"> across all stored documents by content or name</w:t>
      </w:r>
    </w:p>
    <w:p w14:paraId="4541D1BC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Share</w:t>
      </w:r>
      <w:proofErr w:type="gramEnd"/>
      <w:r>
        <w:t xml:space="preserve"> a document via a simple link</w:t>
      </w:r>
    </w:p>
    <w:p w14:paraId="0917E354" w14:textId="77777777" w:rsidR="0018672F" w:rsidRDefault="0018672F">
      <w:pPr>
        <w:spacing w:before="80" w:after="80"/>
      </w:pPr>
    </w:p>
    <w:p w14:paraId="7478D2AC" w14:textId="77777777" w:rsidR="0018672F" w:rsidRDefault="00A169FE">
      <w:pPr>
        <w:spacing w:before="280" w:after="80"/>
      </w:pPr>
      <w:proofErr w:type="gramStart"/>
      <w:r>
        <w:rPr>
          <w:b/>
          <w:bCs/>
          <w:color w:val="2E7D9B"/>
          <w:sz w:val="26"/>
          <w:szCs w:val="26"/>
        </w:rPr>
        <w:t>2.4  Team</w:t>
      </w:r>
      <w:proofErr w:type="gramEnd"/>
      <w:r>
        <w:rPr>
          <w:b/>
          <w:bCs/>
          <w:color w:val="2E7D9B"/>
          <w:sz w:val="26"/>
          <w:szCs w:val="26"/>
        </w:rPr>
        <w:t xml:space="preserve"> &amp; Multi-User</w:t>
      </w:r>
    </w:p>
    <w:p w14:paraId="5A37036C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User</w:t>
      </w:r>
      <w:proofErr w:type="gramEnd"/>
      <w:r>
        <w:t xml:space="preserve"> accounts with email and password login</w:t>
      </w:r>
    </w:p>
    <w:p w14:paraId="0B8B38A7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Team</w:t>
      </w:r>
      <w:proofErr w:type="gramEnd"/>
      <w:r>
        <w:t xml:space="preserve"> workspaces — one account for your whole office</w:t>
      </w:r>
    </w:p>
    <w:p w14:paraId="77092027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Permission</w:t>
      </w:r>
      <w:proofErr w:type="gramEnd"/>
      <w:r>
        <w:t xml:space="preserve"> levels: Can view / Can edit / Admin</w:t>
      </w:r>
    </w:p>
    <w:p w14:paraId="34236EEE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Share</w:t>
      </w:r>
      <w:proofErr w:type="gramEnd"/>
      <w:r>
        <w:t xml:space="preserve"> documents with teammates</w:t>
      </w:r>
    </w:p>
    <w:p w14:paraId="4E63768E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Activity</w:t>
      </w:r>
      <w:proofErr w:type="gramEnd"/>
      <w:r>
        <w:t xml:space="preserve"> feed: see who opened and edited what</w:t>
      </w:r>
    </w:p>
    <w:p w14:paraId="58C7F41C" w14:textId="77777777" w:rsidR="0018672F" w:rsidRDefault="0018672F">
      <w:pPr>
        <w:spacing w:before="80" w:after="80"/>
      </w:pPr>
    </w:p>
    <w:p w14:paraId="09ECBDCD" w14:textId="77777777" w:rsidR="0018672F" w:rsidRDefault="00A169FE">
      <w:pPr>
        <w:spacing w:before="280" w:after="80"/>
      </w:pPr>
      <w:proofErr w:type="gramStart"/>
      <w:r>
        <w:rPr>
          <w:b/>
          <w:bCs/>
          <w:color w:val="2E7D9B"/>
          <w:sz w:val="26"/>
          <w:szCs w:val="26"/>
        </w:rPr>
        <w:t>2.5  API</w:t>
      </w:r>
      <w:proofErr w:type="gramEnd"/>
      <w:r>
        <w:rPr>
          <w:b/>
          <w:bCs/>
          <w:color w:val="2E7D9B"/>
          <w:sz w:val="26"/>
          <w:szCs w:val="26"/>
        </w:rPr>
        <w:t xml:space="preserve"> for Developers</w:t>
      </w:r>
    </w:p>
    <w:p w14:paraId="5A3A1CF7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REST</w:t>
      </w:r>
      <w:proofErr w:type="gramEnd"/>
      <w:r>
        <w:t xml:space="preserve"> API for automating PDF operations</w:t>
      </w:r>
    </w:p>
    <w:p w14:paraId="0276121E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API</w:t>
      </w:r>
      <w:proofErr w:type="gramEnd"/>
      <w:r>
        <w:t xml:space="preserve"> key management</w:t>
      </w:r>
    </w:p>
    <w:p w14:paraId="06A1A8F9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Webhook</w:t>
      </w:r>
      <w:proofErr w:type="gramEnd"/>
      <w:r>
        <w:t xml:space="preserve"> support</w:t>
      </w:r>
    </w:p>
    <w:p w14:paraId="02DC020C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API</w:t>
      </w:r>
      <w:proofErr w:type="gramEnd"/>
      <w:r>
        <w:t xml:space="preserve"> documentation with plain-English examples</w:t>
      </w:r>
    </w:p>
    <w:p w14:paraId="4D47498F" w14:textId="77777777" w:rsidR="0018672F" w:rsidRDefault="0018672F">
      <w:pPr>
        <w:pBdr>
          <w:bottom w:val="single" w:sz="6" w:space="1" w:color="2E7D9B"/>
        </w:pBdr>
        <w:spacing w:before="160" w:after="160"/>
      </w:pPr>
    </w:p>
    <w:p w14:paraId="42DDE146" w14:textId="77777777" w:rsidR="0018672F" w:rsidRDefault="00A169FE">
      <w:pPr>
        <w:pStyle w:val="Heading1"/>
        <w:spacing w:before="400" w:after="120"/>
      </w:pPr>
      <w:r>
        <w:rPr>
          <w:b/>
          <w:bCs/>
          <w:color w:val="1A3A4A"/>
          <w:sz w:val="34"/>
          <w:szCs w:val="34"/>
        </w:rPr>
        <w:t>PHASE 3 — Enterprise &amp; Monetization</w:t>
      </w:r>
    </w:p>
    <w:p w14:paraId="55181AB6" w14:textId="77777777" w:rsidR="0018672F" w:rsidRDefault="00A169FE">
      <w:pPr>
        <w:spacing w:before="60" w:after="60"/>
      </w:pPr>
      <w:r>
        <w:rPr>
          <w:i/>
          <w:iCs/>
          <w:color w:val="666666"/>
        </w:rPr>
        <w:t>Goal: Features large companies pay serious money for. Approximately 7–9 sessions.</w:t>
      </w:r>
    </w:p>
    <w:p w14:paraId="18C5A19E" w14:textId="77777777" w:rsidR="0018672F" w:rsidRDefault="0018672F">
      <w:pPr>
        <w:spacing w:before="80" w:after="80"/>
      </w:pPr>
    </w:p>
    <w:p w14:paraId="70D5FAA5" w14:textId="77777777" w:rsidR="0018672F" w:rsidRDefault="00A169FE">
      <w:pPr>
        <w:spacing w:before="280" w:after="80"/>
      </w:pPr>
      <w:proofErr w:type="gramStart"/>
      <w:r>
        <w:rPr>
          <w:b/>
          <w:bCs/>
          <w:color w:val="2E7D9B"/>
          <w:sz w:val="26"/>
          <w:szCs w:val="26"/>
        </w:rPr>
        <w:t>3.1  Enterprise</w:t>
      </w:r>
      <w:proofErr w:type="gramEnd"/>
      <w:r>
        <w:rPr>
          <w:b/>
          <w:bCs/>
          <w:color w:val="2E7D9B"/>
          <w:sz w:val="26"/>
          <w:szCs w:val="26"/>
        </w:rPr>
        <w:t xml:space="preserve"> Authentication</w:t>
      </w:r>
    </w:p>
    <w:p w14:paraId="5BFD7A62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SSO</w:t>
      </w:r>
      <w:proofErr w:type="gramEnd"/>
      <w:r>
        <w:t xml:space="preserve"> — Single Sign-On (companies log in with their existing company account)</w:t>
      </w:r>
    </w:p>
    <w:p w14:paraId="264CF7EA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LDAP</w:t>
      </w:r>
      <w:proofErr w:type="gramEnd"/>
      <w:r>
        <w:t xml:space="preserve"> / Active Directory integration</w:t>
      </w:r>
    </w:p>
    <w:p w14:paraId="71CF9E93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Two</w:t>
      </w:r>
      <w:proofErr w:type="gramEnd"/>
      <w:r>
        <w:t>-factor authentication</w:t>
      </w:r>
    </w:p>
    <w:p w14:paraId="4503740C" w14:textId="77777777" w:rsidR="0018672F" w:rsidRDefault="0018672F">
      <w:pPr>
        <w:spacing w:before="80" w:after="80"/>
      </w:pPr>
    </w:p>
    <w:p w14:paraId="3087D9EF" w14:textId="77777777" w:rsidR="0018672F" w:rsidRDefault="00A169FE">
      <w:pPr>
        <w:spacing w:before="280" w:after="80"/>
      </w:pPr>
      <w:proofErr w:type="gramStart"/>
      <w:r>
        <w:rPr>
          <w:b/>
          <w:bCs/>
          <w:color w:val="2E7D9B"/>
          <w:sz w:val="26"/>
          <w:szCs w:val="26"/>
        </w:rPr>
        <w:t>3.2  Compliance</w:t>
      </w:r>
      <w:proofErr w:type="gramEnd"/>
      <w:r>
        <w:rPr>
          <w:b/>
          <w:bCs/>
          <w:color w:val="2E7D9B"/>
          <w:sz w:val="26"/>
          <w:szCs w:val="26"/>
        </w:rPr>
        <w:t xml:space="preserve"> &amp; Audit</w:t>
      </w:r>
    </w:p>
    <w:p w14:paraId="66C07D0A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Full</w:t>
      </w:r>
      <w:proofErr w:type="gramEnd"/>
      <w:r>
        <w:t xml:space="preserve"> audit log — every action recorded with time and user</w:t>
      </w:r>
    </w:p>
    <w:p w14:paraId="0189D2F6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Data</w:t>
      </w:r>
      <w:proofErr w:type="gramEnd"/>
      <w:r>
        <w:t xml:space="preserve"> retention policies</w:t>
      </w:r>
    </w:p>
    <w:p w14:paraId="1F6ED12E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Export</w:t>
      </w:r>
      <w:proofErr w:type="gramEnd"/>
      <w:r>
        <w:t xml:space="preserve"> audit log as spreadsheet</w:t>
      </w:r>
    </w:p>
    <w:p w14:paraId="795B92D2" w14:textId="77777777" w:rsidR="0018672F" w:rsidRDefault="0018672F">
      <w:pPr>
        <w:spacing w:before="80" w:after="80"/>
      </w:pPr>
    </w:p>
    <w:p w14:paraId="491C8813" w14:textId="77777777" w:rsidR="0018672F" w:rsidRDefault="00A169FE">
      <w:pPr>
        <w:spacing w:before="280" w:after="80"/>
      </w:pPr>
      <w:proofErr w:type="gramStart"/>
      <w:r>
        <w:rPr>
          <w:b/>
          <w:bCs/>
          <w:color w:val="2E7D9B"/>
          <w:sz w:val="26"/>
          <w:szCs w:val="26"/>
        </w:rPr>
        <w:t>3.3  Legal</w:t>
      </w:r>
      <w:proofErr w:type="gramEnd"/>
      <w:r>
        <w:rPr>
          <w:b/>
          <w:bCs/>
          <w:color w:val="2E7D9B"/>
          <w:sz w:val="26"/>
          <w:szCs w:val="26"/>
        </w:rPr>
        <w:t>-Grade Signing</w:t>
      </w:r>
    </w:p>
    <w:p w14:paraId="669D13D9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Certificate</w:t>
      </w:r>
      <w:proofErr w:type="gramEnd"/>
      <w:r>
        <w:t>-based digital signatures</w:t>
      </w:r>
    </w:p>
    <w:p w14:paraId="330F4898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Signature</w:t>
      </w:r>
      <w:proofErr w:type="gramEnd"/>
      <w:r>
        <w:t xml:space="preserve"> request workflow — send to others for their signature</w:t>
      </w:r>
    </w:p>
    <w:p w14:paraId="6C60C41C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Signature</w:t>
      </w:r>
      <w:proofErr w:type="gramEnd"/>
      <w:r>
        <w:t xml:space="preserve"> audit trail — proof of who signed and when</w:t>
      </w:r>
    </w:p>
    <w:p w14:paraId="57505EA8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</w:t>
      </w:r>
      <w:proofErr w:type="spellStart"/>
      <w:r>
        <w:t>eSign</w:t>
      </w:r>
      <w:proofErr w:type="spellEnd"/>
      <w:proofErr w:type="gramEnd"/>
      <w:r>
        <w:t xml:space="preserve"> Act compliance</w:t>
      </w:r>
    </w:p>
    <w:p w14:paraId="414C2FDE" w14:textId="77777777" w:rsidR="0018672F" w:rsidRDefault="0018672F">
      <w:pPr>
        <w:spacing w:before="80" w:after="80"/>
      </w:pPr>
    </w:p>
    <w:p w14:paraId="22D53383" w14:textId="77777777" w:rsidR="0018672F" w:rsidRDefault="00A169FE">
      <w:pPr>
        <w:spacing w:before="280" w:after="80"/>
      </w:pPr>
      <w:proofErr w:type="gramStart"/>
      <w:r>
        <w:rPr>
          <w:b/>
          <w:bCs/>
          <w:color w:val="2E7D9B"/>
          <w:sz w:val="26"/>
          <w:szCs w:val="26"/>
        </w:rPr>
        <w:t>3.4  Monetization</w:t>
      </w:r>
      <w:proofErr w:type="gramEnd"/>
      <w:r>
        <w:rPr>
          <w:b/>
          <w:bCs/>
          <w:color w:val="2E7D9B"/>
          <w:sz w:val="26"/>
          <w:szCs w:val="26"/>
        </w:rPr>
        <w:t xml:space="preserve"> Infrastructure</w:t>
      </w:r>
    </w:p>
    <w:p w14:paraId="6825F697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License</w:t>
      </w:r>
      <w:proofErr w:type="gramEnd"/>
      <w:r>
        <w:t xml:space="preserve"> key system — enterprise features unlock with a key</w:t>
      </w:r>
    </w:p>
    <w:p w14:paraId="1371DC12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Stripe</w:t>
      </w:r>
      <w:proofErr w:type="gramEnd"/>
      <w:r>
        <w:t xml:space="preserve"> payment integration — automated checkout</w:t>
      </w:r>
    </w:p>
    <w:p w14:paraId="12145085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Automated</w:t>
      </w:r>
      <w:proofErr w:type="gramEnd"/>
      <w:r>
        <w:t xml:space="preserve"> license key delivery by email after payment</w:t>
      </w:r>
    </w:p>
    <w:p w14:paraId="3061B7B6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Hosted</w:t>
      </w:r>
      <w:proofErr w:type="gramEnd"/>
      <w:r>
        <w:t xml:space="preserve"> cloud tier — for users who do not want to self-host</w:t>
      </w:r>
    </w:p>
    <w:p w14:paraId="2FD1A034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White</w:t>
      </w:r>
      <w:proofErr w:type="gramEnd"/>
      <w:r>
        <w:t>-label option — companies put their own logo on it</w:t>
      </w:r>
    </w:p>
    <w:p w14:paraId="17FBB1A0" w14:textId="77777777" w:rsidR="0018672F" w:rsidRDefault="0018672F">
      <w:pPr>
        <w:spacing w:before="80" w:after="80"/>
      </w:pPr>
    </w:p>
    <w:p w14:paraId="2DDA0C96" w14:textId="77777777" w:rsidR="0018672F" w:rsidRDefault="00A169FE">
      <w:pPr>
        <w:spacing w:before="280" w:after="80"/>
      </w:pPr>
      <w:proofErr w:type="gramStart"/>
      <w:r>
        <w:rPr>
          <w:b/>
          <w:bCs/>
          <w:color w:val="2E7D9B"/>
          <w:sz w:val="26"/>
          <w:szCs w:val="26"/>
        </w:rPr>
        <w:lastRenderedPageBreak/>
        <w:t>3.5  Launch</w:t>
      </w:r>
      <w:proofErr w:type="gramEnd"/>
      <w:r>
        <w:rPr>
          <w:b/>
          <w:bCs/>
          <w:color w:val="2E7D9B"/>
          <w:sz w:val="26"/>
          <w:szCs w:val="26"/>
        </w:rPr>
        <w:t xml:space="preserve"> Checklist</w:t>
      </w:r>
    </w:p>
    <w:p w14:paraId="21219895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</w:t>
      </w:r>
      <w:proofErr w:type="spellStart"/>
      <w:r>
        <w:t>KindPDF</w:t>
      </w:r>
      <w:proofErr w:type="spellEnd"/>
      <w:proofErr w:type="gramEnd"/>
      <w:r>
        <w:t xml:space="preserve"> landing page — beautiful, simple, focused on ease of use</w:t>
      </w:r>
    </w:p>
    <w:p w14:paraId="20E7478D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Documentation</w:t>
      </w:r>
      <w:proofErr w:type="gramEnd"/>
      <w:r>
        <w:t xml:space="preserve"> site — written for regular people, not just developers</w:t>
      </w:r>
    </w:p>
    <w:p w14:paraId="63B0A145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Product</w:t>
      </w:r>
      <w:proofErr w:type="gramEnd"/>
      <w:r>
        <w:t xml:space="preserve"> Hunt launch day</w:t>
      </w:r>
    </w:p>
    <w:p w14:paraId="0A27C4FD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Post</w:t>
      </w:r>
      <w:proofErr w:type="gramEnd"/>
      <w:r>
        <w:t xml:space="preserve"> to Reddit: r/selfhosted, r/opensource, r/PKMS</w:t>
      </w:r>
    </w:p>
    <w:p w14:paraId="32BCC71F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Hacker</w:t>
      </w:r>
      <w:proofErr w:type="gramEnd"/>
      <w:r>
        <w:t xml:space="preserve"> News: Show HN post</w:t>
      </w:r>
    </w:p>
    <w:p w14:paraId="0F2FC65C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Reach</w:t>
      </w:r>
      <w:proofErr w:type="gramEnd"/>
      <w:r>
        <w:t xml:space="preserve"> out to senior-focused tech bloggers and YouTubers</w:t>
      </w:r>
    </w:p>
    <w:p w14:paraId="36D95F96" w14:textId="77777777" w:rsidR="0018672F" w:rsidRDefault="00A169F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☐</w:t>
      </w:r>
      <w:r>
        <w:t xml:space="preserve">  First</w:t>
      </w:r>
      <w:proofErr w:type="gramEnd"/>
      <w:r>
        <w:t xml:space="preserve"> paying customer celebration</w:t>
      </w:r>
    </w:p>
    <w:p w14:paraId="4C34BEC1" w14:textId="77777777" w:rsidR="0018672F" w:rsidRDefault="0018672F">
      <w:pPr>
        <w:pBdr>
          <w:bottom w:val="single" w:sz="6" w:space="1" w:color="2E7D9B"/>
        </w:pBdr>
        <w:spacing w:before="160" w:after="160"/>
      </w:pPr>
    </w:p>
    <w:p w14:paraId="1E86D3F9" w14:textId="77777777" w:rsidR="0018672F" w:rsidRDefault="00A169FE">
      <w:pPr>
        <w:pStyle w:val="Heading1"/>
        <w:spacing w:before="400" w:after="120"/>
      </w:pPr>
      <w:r>
        <w:rPr>
          <w:b/>
          <w:bCs/>
          <w:color w:val="1A3A4A"/>
          <w:sz w:val="34"/>
          <w:szCs w:val="34"/>
        </w:rPr>
        <w:t>Pricing Tiers Reference</w:t>
      </w:r>
    </w:p>
    <w:p w14:paraId="357EB37A" w14:textId="77777777" w:rsidR="0018672F" w:rsidRDefault="0018672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500"/>
        <w:gridCol w:w="3860"/>
      </w:tblGrid>
      <w:tr w:rsidR="0018672F" w14:paraId="042383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815C0" w14:textId="77777777" w:rsidR="0018672F" w:rsidRDefault="00A169FE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75D10" w14:textId="77777777" w:rsidR="0018672F" w:rsidRDefault="00A169FE">
            <w:r>
              <w:rPr>
                <w:b/>
                <w:bCs/>
                <w:color w:val="FFFFFF"/>
                <w:sz w:val="20"/>
                <w:szCs w:val="20"/>
              </w:rPr>
              <w:t>Who It Is For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A0162" w14:textId="77777777" w:rsidR="0018672F" w:rsidRDefault="00A169FE">
            <w:r>
              <w:rPr>
                <w:b/>
                <w:bCs/>
                <w:color w:val="FFFFFF"/>
                <w:sz w:val="20"/>
                <w:szCs w:val="20"/>
              </w:rPr>
              <w:t>Price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3ECE2" w14:textId="77777777" w:rsidR="0018672F" w:rsidRDefault="00A169FE">
            <w:r>
              <w:rPr>
                <w:b/>
                <w:bCs/>
                <w:color w:val="FFFFFF"/>
                <w:sz w:val="20"/>
                <w:szCs w:val="20"/>
              </w:rPr>
              <w:t>Key Features</w:t>
            </w:r>
          </w:p>
        </w:tc>
      </w:tr>
      <w:tr w:rsidR="0018672F" w14:paraId="55A0C6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C7B31" w14:textId="77777777" w:rsidR="0018672F" w:rsidRDefault="00A169FE">
            <w:r>
              <w:rPr>
                <w:sz w:val="20"/>
                <w:szCs w:val="20"/>
              </w:rPr>
              <w:t>Community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EF53E" w14:textId="77777777" w:rsidR="0018672F" w:rsidRDefault="00A169FE">
            <w:r>
              <w:rPr>
                <w:sz w:val="20"/>
                <w:szCs w:val="20"/>
              </w:rPr>
              <w:t>Individuals, hobbyists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341B0" w14:textId="77777777" w:rsidR="0018672F" w:rsidRDefault="00A169FE">
            <w:r>
              <w:rPr>
                <w:sz w:val="20"/>
                <w:szCs w:val="20"/>
              </w:rPr>
              <w:t>Free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BC1A6" w14:textId="77777777" w:rsidR="0018672F" w:rsidRDefault="00A169FE">
            <w:r>
              <w:rPr>
                <w:sz w:val="20"/>
                <w:szCs w:val="20"/>
              </w:rPr>
              <w:t>All Phase 1 features — self-host yourself</w:t>
            </w:r>
          </w:p>
        </w:tc>
      </w:tr>
      <w:tr w:rsidR="0018672F" w14:paraId="5056E5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974F5" w14:textId="77777777" w:rsidR="0018672F" w:rsidRDefault="00A169FE">
            <w:r>
              <w:rPr>
                <w:sz w:val="20"/>
                <w:szCs w:val="20"/>
              </w:rPr>
              <w:t>Pro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88C4E" w14:textId="77777777" w:rsidR="0018672F" w:rsidRDefault="00A169FE">
            <w:r>
              <w:rPr>
                <w:sz w:val="20"/>
                <w:szCs w:val="20"/>
              </w:rPr>
              <w:t>Small businesses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B7A1B" w14:textId="77777777" w:rsidR="0018672F" w:rsidRDefault="00A169FE">
            <w:r>
              <w:rPr>
                <w:sz w:val="20"/>
                <w:szCs w:val="20"/>
              </w:rPr>
              <w:t>9/year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83BB1" w14:textId="77777777" w:rsidR="0018672F" w:rsidRDefault="00A169FE">
            <w:r>
              <w:rPr>
                <w:sz w:val="20"/>
                <w:szCs w:val="20"/>
              </w:rPr>
              <w:t>Document storage, team accounts, priority support</w:t>
            </w:r>
          </w:p>
        </w:tc>
      </w:tr>
      <w:tr w:rsidR="0018672F" w14:paraId="2E25DF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2224F" w14:textId="77777777" w:rsidR="0018672F" w:rsidRDefault="00A169FE">
            <w:r>
              <w:rPr>
                <w:sz w:val="20"/>
                <w:szCs w:val="20"/>
              </w:rPr>
              <w:t>Business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AECCB" w14:textId="77777777" w:rsidR="0018672F" w:rsidRDefault="00A169FE">
            <w:r>
              <w:rPr>
                <w:sz w:val="20"/>
                <w:szCs w:val="20"/>
              </w:rPr>
              <w:t>Mid-size companies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AF526" w14:textId="77777777" w:rsidR="0018672F" w:rsidRDefault="00A169FE">
            <w:r>
              <w:rPr>
                <w:sz w:val="20"/>
                <w:szCs w:val="20"/>
              </w:rPr>
              <w:t>99/year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B7EA1" w14:textId="77777777" w:rsidR="0018672F" w:rsidRDefault="00A169FE">
            <w:r>
              <w:rPr>
                <w:sz w:val="20"/>
                <w:szCs w:val="20"/>
              </w:rPr>
              <w:t>SSO, audit logs, API access</w:t>
            </w:r>
          </w:p>
        </w:tc>
      </w:tr>
      <w:tr w:rsidR="0018672F" w14:paraId="12B3C1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771DE" w14:textId="77777777" w:rsidR="0018672F" w:rsidRDefault="00A169FE">
            <w:r>
              <w:rPr>
                <w:sz w:val="20"/>
                <w:szCs w:val="20"/>
              </w:rPr>
              <w:t>Enterprise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4CE7" w14:textId="77777777" w:rsidR="0018672F" w:rsidRDefault="00A169FE">
            <w:r>
              <w:rPr>
                <w:sz w:val="20"/>
                <w:szCs w:val="20"/>
              </w:rPr>
              <w:t>Large organizations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B327B" w14:textId="77777777" w:rsidR="0018672F" w:rsidRDefault="00A169FE">
            <w:r>
              <w:rPr>
                <w:sz w:val="20"/>
                <w:szCs w:val="20"/>
              </w:rPr>
              <w:t>Custom / 0K+/yr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C5632" w14:textId="77777777" w:rsidR="0018672F" w:rsidRDefault="00A169FE">
            <w:r>
              <w:rPr>
                <w:sz w:val="20"/>
                <w:szCs w:val="20"/>
              </w:rPr>
              <w:t>SLA, custom contract, security review</w:t>
            </w:r>
          </w:p>
        </w:tc>
      </w:tr>
      <w:tr w:rsidR="0018672F" w14:paraId="73F15C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0B6B" w14:textId="77777777" w:rsidR="0018672F" w:rsidRDefault="00A169FE">
            <w:r>
              <w:rPr>
                <w:sz w:val="20"/>
                <w:szCs w:val="20"/>
              </w:rPr>
              <w:t>Hosted Cloud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7BB93" w14:textId="77777777" w:rsidR="0018672F" w:rsidRDefault="00A169FE">
            <w:r>
              <w:rPr>
                <w:sz w:val="20"/>
                <w:szCs w:val="20"/>
              </w:rPr>
              <w:t>Anyone — no tech needed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3B69E" w14:textId="77777777" w:rsidR="0018672F" w:rsidRDefault="00A169FE">
            <w:r>
              <w:rPr>
                <w:sz w:val="20"/>
                <w:szCs w:val="20"/>
              </w:rPr>
              <w:t>9/month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1986C" w14:textId="77777777" w:rsidR="0018672F" w:rsidRDefault="00A169FE">
            <w:r>
              <w:rPr>
                <w:sz w:val="20"/>
                <w:szCs w:val="20"/>
              </w:rPr>
              <w:t>We host it — nothing to install</w:t>
            </w:r>
          </w:p>
        </w:tc>
      </w:tr>
    </w:tbl>
    <w:p w14:paraId="0D87978B" w14:textId="77777777" w:rsidR="0018672F" w:rsidRDefault="0018672F">
      <w:pPr>
        <w:pBdr>
          <w:bottom w:val="single" w:sz="6" w:space="1" w:color="2E7D9B"/>
        </w:pBdr>
        <w:spacing w:before="160" w:after="160"/>
      </w:pPr>
    </w:p>
    <w:p w14:paraId="25CD6B11" w14:textId="77777777" w:rsidR="0018672F" w:rsidRDefault="00A169FE">
      <w:pPr>
        <w:pStyle w:val="Heading1"/>
        <w:spacing w:before="400" w:after="120"/>
      </w:pPr>
      <w:r>
        <w:rPr>
          <w:b/>
          <w:bCs/>
          <w:color w:val="1A3A4A"/>
          <w:sz w:val="34"/>
          <w:szCs w:val="34"/>
        </w:rPr>
        <w:t>Estimated Build Costs</w:t>
      </w:r>
    </w:p>
    <w:p w14:paraId="54912E29" w14:textId="77777777" w:rsidR="0018672F" w:rsidRDefault="0018672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2400"/>
        <w:gridCol w:w="2960"/>
      </w:tblGrid>
      <w:tr w:rsidR="0018672F" w14:paraId="016A13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4C391" w14:textId="77777777" w:rsidR="0018672F" w:rsidRDefault="00A169FE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F885D" w14:textId="77777777" w:rsidR="0018672F" w:rsidRDefault="00A169FE">
            <w:r>
              <w:rPr>
                <w:b/>
                <w:bCs/>
                <w:color w:val="FFFFFF"/>
                <w:sz w:val="20"/>
                <w:szCs w:val="20"/>
              </w:rPr>
              <w:t>Sessions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F26D6" w14:textId="77777777" w:rsidR="0018672F" w:rsidRDefault="00A169FE">
            <w:r>
              <w:rPr>
                <w:b/>
                <w:bCs/>
                <w:color w:val="FFFFFF"/>
                <w:sz w:val="20"/>
                <w:szCs w:val="20"/>
              </w:rPr>
              <w:t>Token Estimate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1AB6C" w14:textId="77777777" w:rsidR="0018672F" w:rsidRDefault="00A169FE">
            <w:r>
              <w:rPr>
                <w:b/>
                <w:bCs/>
                <w:color w:val="FFFFFF"/>
                <w:sz w:val="20"/>
                <w:szCs w:val="20"/>
              </w:rPr>
              <w:t>Cost at Sonnet 4.6 rates</w:t>
            </w:r>
          </w:p>
        </w:tc>
      </w:tr>
      <w:tr w:rsidR="0018672F" w14:paraId="7B03A3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11686" w14:textId="77777777" w:rsidR="0018672F" w:rsidRDefault="00A169FE">
            <w:r>
              <w:rPr>
                <w:sz w:val="20"/>
                <w:szCs w:val="20"/>
              </w:rPr>
              <w:t>Phase 0 — Setup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A0D30" w14:textId="77777777" w:rsidR="0018672F" w:rsidRDefault="00A169FE">
            <w:r>
              <w:rPr>
                <w:sz w:val="20"/>
                <w:szCs w:val="20"/>
              </w:rPr>
              <w:t>1–2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8CF11" w14:textId="77777777" w:rsidR="0018672F" w:rsidRDefault="00A169FE">
            <w:r>
              <w:rPr>
                <w:sz w:val="20"/>
                <w:szCs w:val="20"/>
              </w:rPr>
              <w:t>~100–200K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C96D8" w14:textId="77777777" w:rsidR="0018672F" w:rsidRDefault="00A169FE">
            <w:r>
              <w:rPr>
                <w:sz w:val="20"/>
                <w:szCs w:val="20"/>
              </w:rPr>
              <w:t>~–4</w:t>
            </w:r>
          </w:p>
        </w:tc>
      </w:tr>
      <w:tr w:rsidR="0018672F" w14:paraId="601B75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2A62F" w14:textId="77777777" w:rsidR="0018672F" w:rsidRDefault="00A169FE">
            <w:r>
              <w:rPr>
                <w:sz w:val="20"/>
                <w:szCs w:val="20"/>
              </w:rPr>
              <w:t>Phase 1 — MVP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E42CC" w14:textId="77777777" w:rsidR="0018672F" w:rsidRDefault="00A169FE">
            <w:r>
              <w:rPr>
                <w:sz w:val="20"/>
                <w:szCs w:val="20"/>
              </w:rPr>
              <w:t>14–18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57143" w14:textId="77777777" w:rsidR="0018672F" w:rsidRDefault="00A169FE">
            <w:r>
              <w:rPr>
                <w:sz w:val="20"/>
                <w:szCs w:val="20"/>
              </w:rPr>
              <w:t>~1.7–3M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6F96D" w14:textId="77777777" w:rsidR="0018672F" w:rsidRDefault="00A169FE">
            <w:r>
              <w:rPr>
                <w:sz w:val="20"/>
                <w:szCs w:val="20"/>
              </w:rPr>
              <w:t>~0–55</w:t>
            </w:r>
          </w:p>
        </w:tc>
      </w:tr>
      <w:tr w:rsidR="0018672F" w14:paraId="2C2CC9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D3FD6" w14:textId="77777777" w:rsidR="0018672F" w:rsidRDefault="00A169FE">
            <w:r>
              <w:rPr>
                <w:sz w:val="20"/>
                <w:szCs w:val="20"/>
              </w:rPr>
              <w:t>Phase 2 — Features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6C1B2" w14:textId="77777777" w:rsidR="0018672F" w:rsidRDefault="00A169FE">
            <w:r>
              <w:rPr>
                <w:sz w:val="20"/>
                <w:szCs w:val="20"/>
              </w:rPr>
              <w:t>12–14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1920B" w14:textId="77777777" w:rsidR="0018672F" w:rsidRDefault="00A169FE">
            <w:r>
              <w:rPr>
                <w:sz w:val="20"/>
                <w:szCs w:val="20"/>
              </w:rPr>
              <w:t>~1.4–2.5M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C9BAB" w14:textId="77777777" w:rsidR="0018672F" w:rsidRDefault="00A169FE">
            <w:r>
              <w:rPr>
                <w:sz w:val="20"/>
                <w:szCs w:val="20"/>
              </w:rPr>
              <w:t>~5–45</w:t>
            </w:r>
          </w:p>
        </w:tc>
      </w:tr>
      <w:tr w:rsidR="0018672F" w14:paraId="079945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315BF" w14:textId="77777777" w:rsidR="0018672F" w:rsidRDefault="00A169FE">
            <w:r>
              <w:rPr>
                <w:sz w:val="20"/>
                <w:szCs w:val="20"/>
              </w:rPr>
              <w:t>Phase 3 — Enterprise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616EE" w14:textId="77777777" w:rsidR="0018672F" w:rsidRDefault="00A169FE">
            <w:r>
              <w:rPr>
                <w:sz w:val="20"/>
                <w:szCs w:val="20"/>
              </w:rPr>
              <w:t>7–9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A7A6E" w14:textId="77777777" w:rsidR="0018672F" w:rsidRDefault="00A169FE">
            <w:r>
              <w:rPr>
                <w:sz w:val="20"/>
                <w:szCs w:val="20"/>
              </w:rPr>
              <w:t>~950K–1.55M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7C33A" w14:textId="77777777" w:rsidR="0018672F" w:rsidRDefault="00A169FE">
            <w:r>
              <w:rPr>
                <w:sz w:val="20"/>
                <w:szCs w:val="20"/>
              </w:rPr>
              <w:t>~7–28</w:t>
            </w:r>
          </w:p>
        </w:tc>
      </w:tr>
      <w:tr w:rsidR="0018672F" w14:paraId="7A3AF6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AE9B0" w14:textId="77777777" w:rsidR="0018672F" w:rsidRDefault="00A169FE">
            <w:r>
              <w:rPr>
                <w:sz w:val="20"/>
                <w:szCs w:val="20"/>
              </w:rPr>
              <w:t>TOTAL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3BEB6" w14:textId="77777777" w:rsidR="0018672F" w:rsidRDefault="00A169FE">
            <w:r>
              <w:rPr>
                <w:sz w:val="20"/>
                <w:szCs w:val="20"/>
              </w:rPr>
              <w:t>35–44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80152" w14:textId="77777777" w:rsidR="0018672F" w:rsidRDefault="00A169FE">
            <w:r>
              <w:rPr>
                <w:sz w:val="20"/>
                <w:szCs w:val="20"/>
              </w:rPr>
              <w:t>~4.15–7.25M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758EA" w14:textId="77777777" w:rsidR="0018672F" w:rsidRDefault="00A169FE">
            <w:r>
              <w:rPr>
                <w:sz w:val="20"/>
                <w:szCs w:val="20"/>
              </w:rPr>
              <w:t>~4–132</w:t>
            </w:r>
          </w:p>
        </w:tc>
      </w:tr>
    </w:tbl>
    <w:p w14:paraId="43172E3C" w14:textId="77777777" w:rsidR="00A169FE" w:rsidRDefault="00A169FE"/>
    <w:sectPr w:rsidR="00A169F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54589"/>
    <w:multiLevelType w:val="hybridMultilevel"/>
    <w:tmpl w:val="B8ECEEAC"/>
    <w:lvl w:ilvl="0" w:tplc="F2426D58">
      <w:start w:val="1"/>
      <w:numFmt w:val="bullet"/>
      <w:lvlText w:val="•"/>
      <w:lvlJc w:val="left"/>
      <w:pPr>
        <w:ind w:left="720" w:hanging="360"/>
      </w:pPr>
    </w:lvl>
    <w:lvl w:ilvl="1" w:tplc="4E0E0708">
      <w:numFmt w:val="decimal"/>
      <w:lvlText w:val=""/>
      <w:lvlJc w:val="left"/>
    </w:lvl>
    <w:lvl w:ilvl="2" w:tplc="21F89D86">
      <w:numFmt w:val="decimal"/>
      <w:lvlText w:val=""/>
      <w:lvlJc w:val="left"/>
    </w:lvl>
    <w:lvl w:ilvl="3" w:tplc="97B2ECEA">
      <w:numFmt w:val="decimal"/>
      <w:lvlText w:val=""/>
      <w:lvlJc w:val="left"/>
    </w:lvl>
    <w:lvl w:ilvl="4" w:tplc="4DE6DA54">
      <w:numFmt w:val="decimal"/>
      <w:lvlText w:val=""/>
      <w:lvlJc w:val="left"/>
    </w:lvl>
    <w:lvl w:ilvl="5" w:tplc="84AE6C6A">
      <w:numFmt w:val="decimal"/>
      <w:lvlText w:val=""/>
      <w:lvlJc w:val="left"/>
    </w:lvl>
    <w:lvl w:ilvl="6" w:tplc="95B6CCFA">
      <w:numFmt w:val="decimal"/>
      <w:lvlText w:val=""/>
      <w:lvlJc w:val="left"/>
    </w:lvl>
    <w:lvl w:ilvl="7" w:tplc="116223D8">
      <w:numFmt w:val="decimal"/>
      <w:lvlText w:val=""/>
      <w:lvlJc w:val="left"/>
    </w:lvl>
    <w:lvl w:ilvl="8" w:tplc="7198512E">
      <w:numFmt w:val="decimal"/>
      <w:lvlText w:val=""/>
      <w:lvlJc w:val="left"/>
    </w:lvl>
  </w:abstractNum>
  <w:abstractNum w:abstractNumId="1" w15:restartNumberingAfterBreak="0">
    <w:nsid w:val="5B8C4AB6"/>
    <w:multiLevelType w:val="hybridMultilevel"/>
    <w:tmpl w:val="EC146D72"/>
    <w:lvl w:ilvl="0" w:tplc="0F7202C6">
      <w:start w:val="1"/>
      <w:numFmt w:val="bullet"/>
      <w:lvlText w:val="●"/>
      <w:lvlJc w:val="left"/>
      <w:pPr>
        <w:ind w:left="720" w:hanging="360"/>
      </w:pPr>
    </w:lvl>
    <w:lvl w:ilvl="1" w:tplc="D444B3D0">
      <w:start w:val="1"/>
      <w:numFmt w:val="bullet"/>
      <w:lvlText w:val="○"/>
      <w:lvlJc w:val="left"/>
      <w:pPr>
        <w:ind w:left="1440" w:hanging="360"/>
      </w:pPr>
    </w:lvl>
    <w:lvl w:ilvl="2" w:tplc="B5DAE508">
      <w:start w:val="1"/>
      <w:numFmt w:val="bullet"/>
      <w:lvlText w:val="■"/>
      <w:lvlJc w:val="left"/>
      <w:pPr>
        <w:ind w:left="2160" w:hanging="360"/>
      </w:pPr>
    </w:lvl>
    <w:lvl w:ilvl="3" w:tplc="18CE0AF6">
      <w:start w:val="1"/>
      <w:numFmt w:val="bullet"/>
      <w:lvlText w:val="●"/>
      <w:lvlJc w:val="left"/>
      <w:pPr>
        <w:ind w:left="2880" w:hanging="360"/>
      </w:pPr>
    </w:lvl>
    <w:lvl w:ilvl="4" w:tplc="D728AA04">
      <w:start w:val="1"/>
      <w:numFmt w:val="bullet"/>
      <w:lvlText w:val="○"/>
      <w:lvlJc w:val="left"/>
      <w:pPr>
        <w:ind w:left="3600" w:hanging="360"/>
      </w:pPr>
    </w:lvl>
    <w:lvl w:ilvl="5" w:tplc="C83C2FC4">
      <w:start w:val="1"/>
      <w:numFmt w:val="bullet"/>
      <w:lvlText w:val="■"/>
      <w:lvlJc w:val="left"/>
      <w:pPr>
        <w:ind w:left="4320" w:hanging="360"/>
      </w:pPr>
    </w:lvl>
    <w:lvl w:ilvl="6" w:tplc="E0AE28A6">
      <w:start w:val="1"/>
      <w:numFmt w:val="bullet"/>
      <w:lvlText w:val="●"/>
      <w:lvlJc w:val="left"/>
      <w:pPr>
        <w:ind w:left="5040" w:hanging="360"/>
      </w:pPr>
    </w:lvl>
    <w:lvl w:ilvl="7" w:tplc="E884BEC4">
      <w:start w:val="1"/>
      <w:numFmt w:val="bullet"/>
      <w:lvlText w:val="●"/>
      <w:lvlJc w:val="left"/>
      <w:pPr>
        <w:ind w:left="5760" w:hanging="360"/>
      </w:pPr>
    </w:lvl>
    <w:lvl w:ilvl="8" w:tplc="167E44F2">
      <w:start w:val="1"/>
      <w:numFmt w:val="bullet"/>
      <w:lvlText w:val="●"/>
      <w:lvlJc w:val="left"/>
      <w:pPr>
        <w:ind w:left="6480" w:hanging="360"/>
      </w:pPr>
    </w:lvl>
  </w:abstractNum>
  <w:num w:numId="1" w16cid:durableId="1162546989">
    <w:abstractNumId w:val="1"/>
    <w:lvlOverride w:ilvl="0">
      <w:startOverride w:val="1"/>
    </w:lvlOverride>
  </w:num>
  <w:num w:numId="2" w16cid:durableId="2445311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72F"/>
    <w:rsid w:val="00057A92"/>
    <w:rsid w:val="0018672F"/>
    <w:rsid w:val="00A169FE"/>
    <w:rsid w:val="00BB4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2A60E"/>
  <w15:docId w15:val="{0C412227-05BF-4427-A0A0-58DDB2C21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1215</Words>
  <Characters>6926</Characters>
  <Application>Microsoft Office Word</Application>
  <DocSecurity>0</DocSecurity>
  <Lines>57</Lines>
  <Paragraphs>16</Paragraphs>
  <ScaleCrop>false</ScaleCrop>
  <Company/>
  <LinksUpToDate>false</LinksUpToDate>
  <CharactersWithSpaces>8125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NewTek Sensor</cp:lastModifiedBy>
  <cp:revision>2</cp:revision>
  <dcterms:created xsi:type="dcterms:W3CDTF">2026-03-12T15:40:00Z</dcterms:created>
  <dcterms:modified xsi:type="dcterms:W3CDTF">2026-03-12T15:40:00Z</dcterms:modified>
</cp:coreProperties>
</file>