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0EEFB1" w14:textId="5D623706" w:rsidR="001E0912" w:rsidRPr="000B7D5F" w:rsidRDefault="001E0912" w:rsidP="001E0912">
      <w:pPr>
        <w:tabs>
          <w:tab w:val="center" w:pos="4680"/>
          <w:tab w:val="left" w:pos="8292"/>
        </w:tabs>
        <w:rPr>
          <w:rFonts w:ascii="Times New Roman" w:hAnsi="Times New Roman" w:cs="Times New Roman"/>
          <w:b/>
          <w:bCs/>
          <w:sz w:val="28"/>
          <w:szCs w:val="28"/>
        </w:rPr>
      </w:pPr>
      <w:r w:rsidRPr="000B7D5F">
        <w:rPr>
          <w:rFonts w:ascii="Times New Roman" w:hAnsi="Times New Roman" w:cs="Times New Roman"/>
          <w:b/>
          <w:bCs/>
          <w:sz w:val="28"/>
          <w:szCs w:val="28"/>
        </w:rPr>
        <w:tab/>
        <w:t>CONSUMER FINACIAL PROTECTION BUREAU</w:t>
      </w:r>
      <w:r w:rsidRPr="000B7D5F">
        <w:rPr>
          <w:rFonts w:ascii="Times New Roman" w:hAnsi="Times New Roman" w:cs="Times New Roman"/>
          <w:b/>
          <w:bCs/>
          <w:sz w:val="28"/>
          <w:szCs w:val="28"/>
        </w:rPr>
        <w:tab/>
        <w:t xml:space="preserve"> </w:t>
      </w:r>
    </w:p>
    <w:p w14:paraId="319703C7" w14:textId="3C675049" w:rsidR="0004729B" w:rsidRPr="0004729B" w:rsidRDefault="0004729B" w:rsidP="0004729B">
      <w:pPr>
        <w:rPr>
          <w:rFonts w:ascii="Times New Roman" w:hAnsi="Times New Roman" w:cs="Times New Roman"/>
          <w:sz w:val="28"/>
          <w:szCs w:val="28"/>
        </w:rPr>
      </w:pPr>
      <w:r w:rsidRPr="0004729B">
        <w:rPr>
          <w:rFonts w:ascii="Times New Roman" w:hAnsi="Times New Roman" w:cs="Times New Roman"/>
          <w:sz w:val="28"/>
          <w:szCs w:val="28"/>
        </w:rPr>
        <w:t xml:space="preserve">The Consumer Financial Protection Bureau (CFPB) in the United States is an independent agency established to protect consumers in the financial sector. </w:t>
      </w:r>
    </w:p>
    <w:p w14:paraId="0978B14D" w14:textId="77777777" w:rsidR="0004729B" w:rsidRPr="0004729B" w:rsidRDefault="0004729B" w:rsidP="0004729B">
      <w:pPr>
        <w:rPr>
          <w:rFonts w:ascii="Times New Roman" w:hAnsi="Times New Roman" w:cs="Times New Roman"/>
          <w:b/>
          <w:bCs/>
          <w:sz w:val="28"/>
          <w:szCs w:val="28"/>
        </w:rPr>
      </w:pPr>
      <w:r w:rsidRPr="0004729B">
        <w:rPr>
          <w:rFonts w:ascii="Times New Roman" w:hAnsi="Times New Roman" w:cs="Times New Roman"/>
          <w:b/>
          <w:bCs/>
          <w:sz w:val="28"/>
          <w:szCs w:val="28"/>
        </w:rPr>
        <w:t>Establishment and Purpose</w:t>
      </w:r>
    </w:p>
    <w:p w14:paraId="76369FCD" w14:textId="77777777" w:rsidR="0004729B" w:rsidRPr="0004729B" w:rsidRDefault="0004729B" w:rsidP="0004729B">
      <w:pPr>
        <w:rPr>
          <w:rFonts w:ascii="Times New Roman" w:hAnsi="Times New Roman" w:cs="Times New Roman"/>
          <w:sz w:val="28"/>
          <w:szCs w:val="28"/>
        </w:rPr>
      </w:pPr>
      <w:r w:rsidRPr="0004729B">
        <w:rPr>
          <w:rFonts w:ascii="Times New Roman" w:hAnsi="Times New Roman" w:cs="Times New Roman"/>
          <w:sz w:val="28"/>
          <w:szCs w:val="28"/>
        </w:rPr>
        <w:t>The CFPB was created as part of the Dodd-Frank Wall Street Reform and Consumer Protection Act, which was signed into law by President Barack Obama on July 21, 2010. The agency was established in response to the financial crisis of 2007-2008, with the goal of improving consumer protection and preventing future financial crises.</w:t>
      </w:r>
    </w:p>
    <w:p w14:paraId="289D6A98" w14:textId="77777777" w:rsidR="0004729B" w:rsidRPr="0004729B" w:rsidRDefault="0004729B" w:rsidP="0004729B">
      <w:pPr>
        <w:rPr>
          <w:rFonts w:ascii="Times New Roman" w:hAnsi="Times New Roman" w:cs="Times New Roman"/>
          <w:b/>
          <w:bCs/>
          <w:sz w:val="28"/>
          <w:szCs w:val="28"/>
        </w:rPr>
      </w:pPr>
      <w:r w:rsidRPr="0004729B">
        <w:rPr>
          <w:rFonts w:ascii="Times New Roman" w:hAnsi="Times New Roman" w:cs="Times New Roman"/>
          <w:b/>
          <w:bCs/>
          <w:sz w:val="28"/>
          <w:szCs w:val="28"/>
        </w:rPr>
        <w:t>Key Functions of the CFPB</w:t>
      </w:r>
    </w:p>
    <w:p w14:paraId="3A0F0B15" w14:textId="77777777" w:rsidR="0004729B" w:rsidRPr="0004729B" w:rsidRDefault="0004729B" w:rsidP="0004729B">
      <w:pPr>
        <w:numPr>
          <w:ilvl w:val="0"/>
          <w:numId w:val="1"/>
        </w:numPr>
        <w:rPr>
          <w:rFonts w:ascii="Times New Roman" w:hAnsi="Times New Roman" w:cs="Times New Roman"/>
          <w:sz w:val="28"/>
          <w:szCs w:val="28"/>
        </w:rPr>
      </w:pPr>
      <w:r w:rsidRPr="0004729B">
        <w:rPr>
          <w:rFonts w:ascii="Times New Roman" w:hAnsi="Times New Roman" w:cs="Times New Roman"/>
          <w:b/>
          <w:bCs/>
          <w:sz w:val="28"/>
          <w:szCs w:val="28"/>
        </w:rPr>
        <w:t>Enforcement of Consumer Protection Laws</w:t>
      </w:r>
    </w:p>
    <w:p w14:paraId="6E28F181" w14:textId="77777777" w:rsidR="0004729B" w:rsidRPr="0004729B" w:rsidRDefault="0004729B" w:rsidP="0004729B">
      <w:pPr>
        <w:numPr>
          <w:ilvl w:val="1"/>
          <w:numId w:val="1"/>
        </w:numPr>
        <w:rPr>
          <w:rFonts w:ascii="Times New Roman" w:hAnsi="Times New Roman" w:cs="Times New Roman"/>
          <w:sz w:val="28"/>
          <w:szCs w:val="28"/>
        </w:rPr>
      </w:pPr>
      <w:r w:rsidRPr="0004729B">
        <w:rPr>
          <w:rFonts w:ascii="Times New Roman" w:hAnsi="Times New Roman" w:cs="Times New Roman"/>
          <w:sz w:val="28"/>
          <w:szCs w:val="28"/>
        </w:rPr>
        <w:t>The CFPB enforces federal laws that protect consumers in financial matters. These laws include the Truth in Lending Act (TILA), the Fair Debt Collection Practices Act (FDCPA), and the Fair Credit Reporting Act (FCRA).</w:t>
      </w:r>
    </w:p>
    <w:p w14:paraId="33C5C9A4" w14:textId="77777777" w:rsidR="0004729B" w:rsidRPr="0004729B" w:rsidRDefault="0004729B" w:rsidP="0004729B">
      <w:pPr>
        <w:numPr>
          <w:ilvl w:val="0"/>
          <w:numId w:val="1"/>
        </w:numPr>
        <w:rPr>
          <w:rFonts w:ascii="Times New Roman" w:hAnsi="Times New Roman" w:cs="Times New Roman"/>
          <w:sz w:val="28"/>
          <w:szCs w:val="28"/>
        </w:rPr>
      </w:pPr>
      <w:r w:rsidRPr="0004729B">
        <w:rPr>
          <w:rFonts w:ascii="Times New Roman" w:hAnsi="Times New Roman" w:cs="Times New Roman"/>
          <w:b/>
          <w:bCs/>
          <w:sz w:val="28"/>
          <w:szCs w:val="28"/>
        </w:rPr>
        <w:t>Supervision and Examination</w:t>
      </w:r>
    </w:p>
    <w:p w14:paraId="45D56215" w14:textId="77777777" w:rsidR="0004729B" w:rsidRPr="0004729B" w:rsidRDefault="0004729B" w:rsidP="0004729B">
      <w:pPr>
        <w:numPr>
          <w:ilvl w:val="1"/>
          <w:numId w:val="1"/>
        </w:numPr>
        <w:rPr>
          <w:rFonts w:ascii="Times New Roman" w:hAnsi="Times New Roman" w:cs="Times New Roman"/>
          <w:sz w:val="28"/>
          <w:szCs w:val="28"/>
        </w:rPr>
      </w:pPr>
      <w:r w:rsidRPr="0004729B">
        <w:rPr>
          <w:rFonts w:ascii="Times New Roman" w:hAnsi="Times New Roman" w:cs="Times New Roman"/>
          <w:sz w:val="28"/>
          <w:szCs w:val="28"/>
        </w:rPr>
        <w:t>The bureau supervises financial institutions, including banks, credit unions, and non-bank financial companies like payday lenders and mortgage servicers, to ensure they comply with consumer protection laws.</w:t>
      </w:r>
    </w:p>
    <w:p w14:paraId="2620A0BD" w14:textId="77777777" w:rsidR="0004729B" w:rsidRPr="0004729B" w:rsidRDefault="0004729B" w:rsidP="0004729B">
      <w:pPr>
        <w:numPr>
          <w:ilvl w:val="0"/>
          <w:numId w:val="1"/>
        </w:numPr>
        <w:rPr>
          <w:rFonts w:ascii="Times New Roman" w:hAnsi="Times New Roman" w:cs="Times New Roman"/>
          <w:sz w:val="28"/>
          <w:szCs w:val="28"/>
        </w:rPr>
      </w:pPr>
      <w:r w:rsidRPr="0004729B">
        <w:rPr>
          <w:rFonts w:ascii="Times New Roman" w:hAnsi="Times New Roman" w:cs="Times New Roman"/>
          <w:b/>
          <w:bCs/>
          <w:sz w:val="28"/>
          <w:szCs w:val="28"/>
        </w:rPr>
        <w:t>Consumer Complaints</w:t>
      </w:r>
    </w:p>
    <w:p w14:paraId="4CC335B8" w14:textId="77777777" w:rsidR="0004729B" w:rsidRPr="0004729B" w:rsidRDefault="0004729B" w:rsidP="0004729B">
      <w:pPr>
        <w:numPr>
          <w:ilvl w:val="1"/>
          <w:numId w:val="1"/>
        </w:numPr>
        <w:rPr>
          <w:rFonts w:ascii="Times New Roman" w:hAnsi="Times New Roman" w:cs="Times New Roman"/>
          <w:sz w:val="28"/>
          <w:szCs w:val="28"/>
        </w:rPr>
      </w:pPr>
      <w:r w:rsidRPr="0004729B">
        <w:rPr>
          <w:rFonts w:ascii="Times New Roman" w:hAnsi="Times New Roman" w:cs="Times New Roman"/>
          <w:sz w:val="28"/>
          <w:szCs w:val="28"/>
        </w:rPr>
        <w:t>The CFPB operates a consumer complaint database where individuals can submit complaints about financial products and services. The bureau helps resolve these complaints and uses the data to identify trends and issues in the financial market.</w:t>
      </w:r>
    </w:p>
    <w:p w14:paraId="77F0C37C" w14:textId="77777777" w:rsidR="0004729B" w:rsidRPr="0004729B" w:rsidRDefault="0004729B" w:rsidP="0004729B">
      <w:pPr>
        <w:numPr>
          <w:ilvl w:val="0"/>
          <w:numId w:val="1"/>
        </w:numPr>
        <w:rPr>
          <w:rFonts w:ascii="Times New Roman" w:hAnsi="Times New Roman" w:cs="Times New Roman"/>
          <w:sz w:val="28"/>
          <w:szCs w:val="28"/>
        </w:rPr>
      </w:pPr>
      <w:r w:rsidRPr="0004729B">
        <w:rPr>
          <w:rFonts w:ascii="Times New Roman" w:hAnsi="Times New Roman" w:cs="Times New Roman"/>
          <w:b/>
          <w:bCs/>
          <w:sz w:val="28"/>
          <w:szCs w:val="28"/>
        </w:rPr>
        <w:t>Rulemaking and Guidance</w:t>
      </w:r>
    </w:p>
    <w:p w14:paraId="6A885E9C" w14:textId="1BE5CA75" w:rsidR="0004729B" w:rsidRPr="000B7D5F" w:rsidRDefault="0004729B" w:rsidP="0004729B">
      <w:pPr>
        <w:numPr>
          <w:ilvl w:val="1"/>
          <w:numId w:val="1"/>
        </w:numPr>
        <w:rPr>
          <w:rFonts w:ascii="Times New Roman" w:hAnsi="Times New Roman" w:cs="Times New Roman"/>
          <w:sz w:val="28"/>
          <w:szCs w:val="28"/>
        </w:rPr>
      </w:pPr>
      <w:r w:rsidRPr="0004729B">
        <w:rPr>
          <w:rFonts w:ascii="Times New Roman" w:hAnsi="Times New Roman" w:cs="Times New Roman"/>
          <w:sz w:val="28"/>
          <w:szCs w:val="28"/>
        </w:rPr>
        <w:t>The CFPB issues rules and regulations to implement consumer protection laws. It also provides guidance to help financial institutions comply with these laws.</w:t>
      </w:r>
    </w:p>
    <w:p w14:paraId="5994A5D9" w14:textId="77777777" w:rsidR="001E0912" w:rsidRPr="0004729B" w:rsidRDefault="001E0912" w:rsidP="001E0912">
      <w:pPr>
        <w:ind w:left="1440"/>
        <w:rPr>
          <w:rFonts w:ascii="Times New Roman" w:hAnsi="Times New Roman" w:cs="Times New Roman"/>
          <w:sz w:val="28"/>
          <w:szCs w:val="28"/>
        </w:rPr>
      </w:pPr>
    </w:p>
    <w:p w14:paraId="0CA27C8A" w14:textId="77777777" w:rsidR="0004729B" w:rsidRPr="0004729B" w:rsidRDefault="0004729B" w:rsidP="0004729B">
      <w:pPr>
        <w:numPr>
          <w:ilvl w:val="0"/>
          <w:numId w:val="1"/>
        </w:numPr>
        <w:rPr>
          <w:rFonts w:ascii="Times New Roman" w:hAnsi="Times New Roman" w:cs="Times New Roman"/>
          <w:sz w:val="28"/>
          <w:szCs w:val="28"/>
        </w:rPr>
      </w:pPr>
      <w:r w:rsidRPr="0004729B">
        <w:rPr>
          <w:rFonts w:ascii="Times New Roman" w:hAnsi="Times New Roman" w:cs="Times New Roman"/>
          <w:b/>
          <w:bCs/>
          <w:sz w:val="28"/>
          <w:szCs w:val="28"/>
        </w:rPr>
        <w:lastRenderedPageBreak/>
        <w:t>Financial Education</w:t>
      </w:r>
    </w:p>
    <w:p w14:paraId="509062E5" w14:textId="77777777" w:rsidR="0004729B" w:rsidRPr="0004729B" w:rsidRDefault="0004729B" w:rsidP="0004729B">
      <w:pPr>
        <w:numPr>
          <w:ilvl w:val="1"/>
          <w:numId w:val="1"/>
        </w:numPr>
        <w:rPr>
          <w:rFonts w:ascii="Times New Roman" w:hAnsi="Times New Roman" w:cs="Times New Roman"/>
          <w:sz w:val="28"/>
          <w:szCs w:val="28"/>
        </w:rPr>
      </w:pPr>
      <w:r w:rsidRPr="0004729B">
        <w:rPr>
          <w:rFonts w:ascii="Times New Roman" w:hAnsi="Times New Roman" w:cs="Times New Roman"/>
          <w:sz w:val="28"/>
          <w:szCs w:val="28"/>
        </w:rPr>
        <w:t>The bureau works to improve financial literacy among consumers. It provides educational materials and tools to help consumers understand financial products and make informed decisions.</w:t>
      </w:r>
    </w:p>
    <w:p w14:paraId="4E2EBDD6" w14:textId="77777777" w:rsidR="0004729B" w:rsidRPr="0004729B" w:rsidRDefault="0004729B" w:rsidP="0004729B">
      <w:pPr>
        <w:numPr>
          <w:ilvl w:val="0"/>
          <w:numId w:val="1"/>
        </w:numPr>
        <w:rPr>
          <w:rFonts w:ascii="Times New Roman" w:hAnsi="Times New Roman" w:cs="Times New Roman"/>
          <w:sz w:val="28"/>
          <w:szCs w:val="28"/>
        </w:rPr>
      </w:pPr>
      <w:r w:rsidRPr="0004729B">
        <w:rPr>
          <w:rFonts w:ascii="Times New Roman" w:hAnsi="Times New Roman" w:cs="Times New Roman"/>
          <w:b/>
          <w:bCs/>
          <w:sz w:val="28"/>
          <w:szCs w:val="28"/>
        </w:rPr>
        <w:t>Research</w:t>
      </w:r>
    </w:p>
    <w:p w14:paraId="7235A1FE" w14:textId="77777777" w:rsidR="0004729B" w:rsidRPr="0004729B" w:rsidRDefault="0004729B" w:rsidP="0004729B">
      <w:pPr>
        <w:numPr>
          <w:ilvl w:val="1"/>
          <w:numId w:val="1"/>
        </w:numPr>
        <w:rPr>
          <w:rFonts w:ascii="Times New Roman" w:hAnsi="Times New Roman" w:cs="Times New Roman"/>
          <w:sz w:val="28"/>
          <w:szCs w:val="28"/>
        </w:rPr>
      </w:pPr>
      <w:r w:rsidRPr="0004729B">
        <w:rPr>
          <w:rFonts w:ascii="Times New Roman" w:hAnsi="Times New Roman" w:cs="Times New Roman"/>
          <w:sz w:val="28"/>
          <w:szCs w:val="28"/>
        </w:rPr>
        <w:t>The CFPB conducts research on consumer behavior, financial markets, and the effectiveness of financial regulations. This research helps inform the bureau’s policy decisions and regulatory actions.</w:t>
      </w:r>
    </w:p>
    <w:p w14:paraId="0E9472A8" w14:textId="77777777" w:rsidR="0004729B" w:rsidRPr="0004729B" w:rsidRDefault="0004729B" w:rsidP="0004729B">
      <w:pPr>
        <w:rPr>
          <w:rFonts w:ascii="Times New Roman" w:hAnsi="Times New Roman" w:cs="Times New Roman"/>
          <w:b/>
          <w:bCs/>
          <w:sz w:val="28"/>
          <w:szCs w:val="28"/>
        </w:rPr>
      </w:pPr>
      <w:r w:rsidRPr="0004729B">
        <w:rPr>
          <w:rFonts w:ascii="Times New Roman" w:hAnsi="Times New Roman" w:cs="Times New Roman"/>
          <w:b/>
          <w:bCs/>
          <w:sz w:val="28"/>
          <w:szCs w:val="28"/>
        </w:rPr>
        <w:t>Major Areas of Focus</w:t>
      </w:r>
    </w:p>
    <w:p w14:paraId="6FFF415D" w14:textId="77777777" w:rsidR="0004729B" w:rsidRPr="0004729B" w:rsidRDefault="0004729B" w:rsidP="0004729B">
      <w:pPr>
        <w:numPr>
          <w:ilvl w:val="0"/>
          <w:numId w:val="2"/>
        </w:numPr>
        <w:rPr>
          <w:rFonts w:ascii="Times New Roman" w:hAnsi="Times New Roman" w:cs="Times New Roman"/>
          <w:sz w:val="28"/>
          <w:szCs w:val="28"/>
        </w:rPr>
      </w:pPr>
      <w:r w:rsidRPr="0004729B">
        <w:rPr>
          <w:rFonts w:ascii="Times New Roman" w:hAnsi="Times New Roman" w:cs="Times New Roman"/>
          <w:b/>
          <w:bCs/>
          <w:sz w:val="28"/>
          <w:szCs w:val="28"/>
        </w:rPr>
        <w:t>Mortgages</w:t>
      </w:r>
    </w:p>
    <w:p w14:paraId="2E7B7EAD" w14:textId="77777777" w:rsidR="0004729B" w:rsidRPr="0004729B" w:rsidRDefault="0004729B" w:rsidP="0004729B">
      <w:pPr>
        <w:numPr>
          <w:ilvl w:val="1"/>
          <w:numId w:val="2"/>
        </w:numPr>
        <w:rPr>
          <w:rFonts w:ascii="Times New Roman" w:hAnsi="Times New Roman" w:cs="Times New Roman"/>
          <w:sz w:val="28"/>
          <w:szCs w:val="28"/>
        </w:rPr>
      </w:pPr>
      <w:r w:rsidRPr="0004729B">
        <w:rPr>
          <w:rFonts w:ascii="Times New Roman" w:hAnsi="Times New Roman" w:cs="Times New Roman"/>
          <w:sz w:val="28"/>
          <w:szCs w:val="28"/>
        </w:rPr>
        <w:t>Ensuring transparency and fairness in the mortgage lending process, including the implementation of the "Know Before You Owe" mortgage disclosure rule.</w:t>
      </w:r>
    </w:p>
    <w:p w14:paraId="52B79048" w14:textId="77777777" w:rsidR="0004729B" w:rsidRPr="0004729B" w:rsidRDefault="0004729B" w:rsidP="0004729B">
      <w:pPr>
        <w:numPr>
          <w:ilvl w:val="0"/>
          <w:numId w:val="2"/>
        </w:numPr>
        <w:rPr>
          <w:rFonts w:ascii="Times New Roman" w:hAnsi="Times New Roman" w:cs="Times New Roman"/>
          <w:sz w:val="28"/>
          <w:szCs w:val="28"/>
        </w:rPr>
      </w:pPr>
      <w:r w:rsidRPr="0004729B">
        <w:rPr>
          <w:rFonts w:ascii="Times New Roman" w:hAnsi="Times New Roman" w:cs="Times New Roman"/>
          <w:b/>
          <w:bCs/>
          <w:sz w:val="28"/>
          <w:szCs w:val="28"/>
        </w:rPr>
        <w:t>Credit Cards</w:t>
      </w:r>
    </w:p>
    <w:p w14:paraId="67270766" w14:textId="77777777" w:rsidR="0004729B" w:rsidRPr="0004729B" w:rsidRDefault="0004729B" w:rsidP="0004729B">
      <w:pPr>
        <w:numPr>
          <w:ilvl w:val="1"/>
          <w:numId w:val="2"/>
        </w:numPr>
        <w:rPr>
          <w:rFonts w:ascii="Times New Roman" w:hAnsi="Times New Roman" w:cs="Times New Roman"/>
          <w:sz w:val="28"/>
          <w:szCs w:val="28"/>
        </w:rPr>
      </w:pPr>
      <w:r w:rsidRPr="0004729B">
        <w:rPr>
          <w:rFonts w:ascii="Times New Roman" w:hAnsi="Times New Roman" w:cs="Times New Roman"/>
          <w:sz w:val="28"/>
          <w:szCs w:val="28"/>
        </w:rPr>
        <w:t>Protecting consumers from deceptive credit card practices and ensuring clear disclosure of terms and fees.</w:t>
      </w:r>
    </w:p>
    <w:p w14:paraId="5F53CDD0" w14:textId="77777777" w:rsidR="0004729B" w:rsidRPr="0004729B" w:rsidRDefault="0004729B" w:rsidP="0004729B">
      <w:pPr>
        <w:numPr>
          <w:ilvl w:val="0"/>
          <w:numId w:val="2"/>
        </w:numPr>
        <w:rPr>
          <w:rFonts w:ascii="Times New Roman" w:hAnsi="Times New Roman" w:cs="Times New Roman"/>
          <w:sz w:val="28"/>
          <w:szCs w:val="28"/>
        </w:rPr>
      </w:pPr>
      <w:r w:rsidRPr="0004729B">
        <w:rPr>
          <w:rFonts w:ascii="Times New Roman" w:hAnsi="Times New Roman" w:cs="Times New Roman"/>
          <w:b/>
          <w:bCs/>
          <w:sz w:val="28"/>
          <w:szCs w:val="28"/>
        </w:rPr>
        <w:t>Student Loans</w:t>
      </w:r>
    </w:p>
    <w:p w14:paraId="2D0B84C6" w14:textId="77777777" w:rsidR="0004729B" w:rsidRPr="0004729B" w:rsidRDefault="0004729B" w:rsidP="0004729B">
      <w:pPr>
        <w:numPr>
          <w:ilvl w:val="1"/>
          <w:numId w:val="2"/>
        </w:numPr>
        <w:rPr>
          <w:rFonts w:ascii="Times New Roman" w:hAnsi="Times New Roman" w:cs="Times New Roman"/>
          <w:sz w:val="28"/>
          <w:szCs w:val="28"/>
        </w:rPr>
      </w:pPr>
      <w:r w:rsidRPr="0004729B">
        <w:rPr>
          <w:rFonts w:ascii="Times New Roman" w:hAnsi="Times New Roman" w:cs="Times New Roman"/>
          <w:sz w:val="28"/>
          <w:szCs w:val="28"/>
        </w:rPr>
        <w:t>Addressing issues related to student loan servicing, repayment, and protecting borrowers from unfair practices.</w:t>
      </w:r>
    </w:p>
    <w:p w14:paraId="2DF15C19" w14:textId="77777777" w:rsidR="0004729B" w:rsidRPr="0004729B" w:rsidRDefault="0004729B" w:rsidP="0004729B">
      <w:pPr>
        <w:numPr>
          <w:ilvl w:val="0"/>
          <w:numId w:val="2"/>
        </w:numPr>
        <w:rPr>
          <w:rFonts w:ascii="Times New Roman" w:hAnsi="Times New Roman" w:cs="Times New Roman"/>
          <w:sz w:val="28"/>
          <w:szCs w:val="28"/>
        </w:rPr>
      </w:pPr>
      <w:r w:rsidRPr="0004729B">
        <w:rPr>
          <w:rFonts w:ascii="Times New Roman" w:hAnsi="Times New Roman" w:cs="Times New Roman"/>
          <w:b/>
          <w:bCs/>
          <w:sz w:val="28"/>
          <w:szCs w:val="28"/>
        </w:rPr>
        <w:t>Payday Loans</w:t>
      </w:r>
    </w:p>
    <w:p w14:paraId="1F66FF74" w14:textId="77777777" w:rsidR="0004729B" w:rsidRPr="0004729B" w:rsidRDefault="0004729B" w:rsidP="0004729B">
      <w:pPr>
        <w:numPr>
          <w:ilvl w:val="1"/>
          <w:numId w:val="2"/>
        </w:numPr>
        <w:rPr>
          <w:rFonts w:ascii="Times New Roman" w:hAnsi="Times New Roman" w:cs="Times New Roman"/>
          <w:sz w:val="28"/>
          <w:szCs w:val="28"/>
        </w:rPr>
      </w:pPr>
      <w:r w:rsidRPr="0004729B">
        <w:rPr>
          <w:rFonts w:ascii="Times New Roman" w:hAnsi="Times New Roman" w:cs="Times New Roman"/>
          <w:sz w:val="28"/>
          <w:szCs w:val="28"/>
        </w:rPr>
        <w:t>Regulating short-term, high-interest loans to prevent abusive practices and protect vulnerable consumers.</w:t>
      </w:r>
    </w:p>
    <w:p w14:paraId="4D62CCD9" w14:textId="77777777" w:rsidR="0004729B" w:rsidRPr="0004729B" w:rsidRDefault="0004729B" w:rsidP="0004729B">
      <w:pPr>
        <w:numPr>
          <w:ilvl w:val="0"/>
          <w:numId w:val="2"/>
        </w:numPr>
        <w:rPr>
          <w:rFonts w:ascii="Times New Roman" w:hAnsi="Times New Roman" w:cs="Times New Roman"/>
          <w:sz w:val="28"/>
          <w:szCs w:val="28"/>
        </w:rPr>
      </w:pPr>
      <w:r w:rsidRPr="0004729B">
        <w:rPr>
          <w:rFonts w:ascii="Times New Roman" w:hAnsi="Times New Roman" w:cs="Times New Roman"/>
          <w:b/>
          <w:bCs/>
          <w:sz w:val="28"/>
          <w:szCs w:val="28"/>
        </w:rPr>
        <w:t>Debt Collection</w:t>
      </w:r>
    </w:p>
    <w:p w14:paraId="62597427" w14:textId="77777777" w:rsidR="0004729B" w:rsidRPr="0004729B" w:rsidRDefault="0004729B" w:rsidP="0004729B">
      <w:pPr>
        <w:numPr>
          <w:ilvl w:val="1"/>
          <w:numId w:val="2"/>
        </w:numPr>
        <w:rPr>
          <w:rFonts w:ascii="Times New Roman" w:hAnsi="Times New Roman" w:cs="Times New Roman"/>
          <w:sz w:val="28"/>
          <w:szCs w:val="28"/>
        </w:rPr>
      </w:pPr>
      <w:r w:rsidRPr="0004729B">
        <w:rPr>
          <w:rFonts w:ascii="Times New Roman" w:hAnsi="Times New Roman" w:cs="Times New Roman"/>
          <w:sz w:val="28"/>
          <w:szCs w:val="28"/>
        </w:rPr>
        <w:t>Setting standards for debt collection practices and protecting consumers from harassment and unfair collection tactics.</w:t>
      </w:r>
    </w:p>
    <w:p w14:paraId="1CC9D569" w14:textId="77777777" w:rsidR="0004729B" w:rsidRPr="0004729B" w:rsidRDefault="0004729B" w:rsidP="0004729B">
      <w:pPr>
        <w:rPr>
          <w:rFonts w:ascii="Times New Roman" w:hAnsi="Times New Roman" w:cs="Times New Roman"/>
          <w:b/>
          <w:bCs/>
          <w:sz w:val="28"/>
          <w:szCs w:val="28"/>
        </w:rPr>
      </w:pPr>
      <w:r w:rsidRPr="0004729B">
        <w:rPr>
          <w:rFonts w:ascii="Times New Roman" w:hAnsi="Times New Roman" w:cs="Times New Roman"/>
          <w:b/>
          <w:bCs/>
          <w:sz w:val="28"/>
          <w:szCs w:val="28"/>
        </w:rPr>
        <w:t>Leadership</w:t>
      </w:r>
    </w:p>
    <w:p w14:paraId="060CDD70" w14:textId="77777777" w:rsidR="0004729B" w:rsidRPr="0004729B" w:rsidRDefault="0004729B" w:rsidP="0004729B">
      <w:pPr>
        <w:rPr>
          <w:rFonts w:ascii="Times New Roman" w:hAnsi="Times New Roman" w:cs="Times New Roman"/>
          <w:sz w:val="28"/>
          <w:szCs w:val="28"/>
        </w:rPr>
      </w:pPr>
      <w:r w:rsidRPr="0004729B">
        <w:rPr>
          <w:rFonts w:ascii="Times New Roman" w:hAnsi="Times New Roman" w:cs="Times New Roman"/>
          <w:sz w:val="28"/>
          <w:szCs w:val="28"/>
        </w:rPr>
        <w:t>The CFPB is led by a Director who is appointed by the President and confirmed by the Senate for a five-year term. The Director can be removed by the President for cause, providing a measure of independence from political pressure.</w:t>
      </w:r>
    </w:p>
    <w:p w14:paraId="3697BF52" w14:textId="77777777" w:rsidR="0004729B" w:rsidRPr="0004729B" w:rsidRDefault="0004729B" w:rsidP="0004729B">
      <w:pPr>
        <w:rPr>
          <w:rFonts w:ascii="Times New Roman" w:hAnsi="Times New Roman" w:cs="Times New Roman"/>
          <w:b/>
          <w:bCs/>
          <w:sz w:val="28"/>
          <w:szCs w:val="28"/>
        </w:rPr>
      </w:pPr>
      <w:r w:rsidRPr="0004729B">
        <w:rPr>
          <w:rFonts w:ascii="Times New Roman" w:hAnsi="Times New Roman" w:cs="Times New Roman"/>
          <w:b/>
          <w:bCs/>
          <w:sz w:val="28"/>
          <w:szCs w:val="28"/>
        </w:rPr>
        <w:lastRenderedPageBreak/>
        <w:t>Impact and Achievements</w:t>
      </w:r>
    </w:p>
    <w:p w14:paraId="76937804" w14:textId="77777777" w:rsidR="0004729B" w:rsidRPr="0004729B" w:rsidRDefault="0004729B" w:rsidP="0004729B">
      <w:pPr>
        <w:rPr>
          <w:rFonts w:ascii="Times New Roman" w:hAnsi="Times New Roman" w:cs="Times New Roman"/>
          <w:sz w:val="28"/>
          <w:szCs w:val="28"/>
        </w:rPr>
      </w:pPr>
      <w:r w:rsidRPr="0004729B">
        <w:rPr>
          <w:rFonts w:ascii="Times New Roman" w:hAnsi="Times New Roman" w:cs="Times New Roman"/>
          <w:sz w:val="28"/>
          <w:szCs w:val="28"/>
        </w:rPr>
        <w:t>Since its inception, the CFPB has secured billions of dollars in relief for consumers through enforcement actions against financial institutions that engage in unfair, deceptive, or abusive practices. It has also implemented significant regulations to enhance consumer protection and improve transparency in the financial market.</w:t>
      </w:r>
    </w:p>
    <w:p w14:paraId="12701962" w14:textId="77777777" w:rsidR="0004729B" w:rsidRPr="0004729B" w:rsidRDefault="0004729B" w:rsidP="0004729B">
      <w:pPr>
        <w:rPr>
          <w:rFonts w:ascii="Times New Roman" w:hAnsi="Times New Roman" w:cs="Times New Roman"/>
          <w:b/>
          <w:bCs/>
          <w:sz w:val="28"/>
          <w:szCs w:val="28"/>
        </w:rPr>
      </w:pPr>
      <w:r w:rsidRPr="0004729B">
        <w:rPr>
          <w:rFonts w:ascii="Times New Roman" w:hAnsi="Times New Roman" w:cs="Times New Roman"/>
          <w:b/>
          <w:bCs/>
          <w:sz w:val="28"/>
          <w:szCs w:val="28"/>
        </w:rPr>
        <w:t>Controversies and Challenges</w:t>
      </w:r>
    </w:p>
    <w:p w14:paraId="718A75AD" w14:textId="77777777" w:rsidR="0004729B" w:rsidRPr="0004729B" w:rsidRDefault="0004729B" w:rsidP="0004729B">
      <w:pPr>
        <w:rPr>
          <w:rFonts w:ascii="Times New Roman" w:hAnsi="Times New Roman" w:cs="Times New Roman"/>
          <w:sz w:val="28"/>
          <w:szCs w:val="28"/>
        </w:rPr>
      </w:pPr>
      <w:r w:rsidRPr="0004729B">
        <w:rPr>
          <w:rFonts w:ascii="Times New Roman" w:hAnsi="Times New Roman" w:cs="Times New Roman"/>
          <w:sz w:val="28"/>
          <w:szCs w:val="28"/>
        </w:rPr>
        <w:t>The CFPB has faced political and legal challenges, particularly from those who argue that its structure grants it too much independence and power. Critics have also debated the impact of its regulations on the financial industry and consumers. Despite these challenges, the CFPB continues to play a critical role in protecting American consumers in the financial marketplace.</w:t>
      </w:r>
    </w:p>
    <w:p w14:paraId="67D16D13" w14:textId="77777777" w:rsidR="0004729B" w:rsidRPr="0004729B" w:rsidRDefault="0004729B" w:rsidP="0004729B">
      <w:pPr>
        <w:rPr>
          <w:rFonts w:ascii="Times New Roman" w:hAnsi="Times New Roman" w:cs="Times New Roman"/>
          <w:b/>
          <w:bCs/>
          <w:sz w:val="28"/>
          <w:szCs w:val="28"/>
        </w:rPr>
      </w:pPr>
      <w:r w:rsidRPr="0004729B">
        <w:rPr>
          <w:rFonts w:ascii="Times New Roman" w:hAnsi="Times New Roman" w:cs="Times New Roman"/>
          <w:b/>
          <w:bCs/>
          <w:sz w:val="28"/>
          <w:szCs w:val="28"/>
        </w:rPr>
        <w:t>Current Activities</w:t>
      </w:r>
    </w:p>
    <w:p w14:paraId="68525C39" w14:textId="77777777" w:rsidR="0004729B" w:rsidRPr="0004729B" w:rsidRDefault="0004729B" w:rsidP="0004729B">
      <w:pPr>
        <w:rPr>
          <w:rFonts w:ascii="Times New Roman" w:hAnsi="Times New Roman" w:cs="Times New Roman"/>
          <w:sz w:val="28"/>
          <w:szCs w:val="28"/>
        </w:rPr>
      </w:pPr>
      <w:r w:rsidRPr="0004729B">
        <w:rPr>
          <w:rFonts w:ascii="Times New Roman" w:hAnsi="Times New Roman" w:cs="Times New Roman"/>
          <w:sz w:val="28"/>
          <w:szCs w:val="28"/>
        </w:rPr>
        <w:t>The CFPB's recent activities focus on addressing emerging financial issues such as digital currencies, financial technology (fintech), and the economic impact of the COVID-19 pandemic on consumers.</w:t>
      </w:r>
    </w:p>
    <w:p w14:paraId="3AA8ED3F" w14:textId="77777777" w:rsidR="0004729B" w:rsidRPr="0004729B" w:rsidRDefault="0004729B" w:rsidP="0004729B">
      <w:pPr>
        <w:rPr>
          <w:rFonts w:ascii="Times New Roman" w:hAnsi="Times New Roman" w:cs="Times New Roman"/>
          <w:sz w:val="28"/>
          <w:szCs w:val="28"/>
        </w:rPr>
      </w:pPr>
      <w:r w:rsidRPr="0004729B">
        <w:rPr>
          <w:rFonts w:ascii="Times New Roman" w:hAnsi="Times New Roman" w:cs="Times New Roman"/>
          <w:sz w:val="28"/>
          <w:szCs w:val="28"/>
        </w:rPr>
        <w:t>In summary, the Consumer Financial Protection Bureau is a key federal agency dedicated to safeguarding consumer rights and ensuring fairness in the financial industry. Its comprehensive approach includes enforcement, supervision, consumer education, and research to create a safer financial environment for all consumers in the United States.</w:t>
      </w:r>
    </w:p>
    <w:p w14:paraId="2E44EE5A" w14:textId="4A3B8A1E" w:rsidR="00640D1E" w:rsidRPr="000B7D5F" w:rsidRDefault="001E0912" w:rsidP="000B7D5F">
      <w:pPr>
        <w:jc w:val="center"/>
        <w:rPr>
          <w:rFonts w:ascii="Times New Roman" w:hAnsi="Times New Roman" w:cs="Times New Roman"/>
          <w:b/>
          <w:bCs/>
          <w:sz w:val="36"/>
          <w:szCs w:val="36"/>
        </w:rPr>
      </w:pPr>
      <w:r w:rsidRPr="000B7D5F">
        <w:rPr>
          <w:rFonts w:ascii="Times New Roman" w:hAnsi="Times New Roman" w:cs="Times New Roman"/>
          <w:b/>
          <w:bCs/>
          <w:sz w:val="36"/>
          <w:szCs w:val="36"/>
        </w:rPr>
        <w:t>ANTI MONEY LAUNDERING – REGULATIONS</w:t>
      </w:r>
    </w:p>
    <w:p w14:paraId="6C0BC889" w14:textId="77777777" w:rsidR="001E0912" w:rsidRPr="001E0912" w:rsidRDefault="001E0912" w:rsidP="001E0912">
      <w:pPr>
        <w:rPr>
          <w:rFonts w:ascii="Times New Roman" w:hAnsi="Times New Roman" w:cs="Times New Roman"/>
          <w:sz w:val="28"/>
          <w:szCs w:val="28"/>
        </w:rPr>
      </w:pPr>
      <w:r w:rsidRPr="001E0912">
        <w:rPr>
          <w:rFonts w:ascii="Times New Roman" w:hAnsi="Times New Roman" w:cs="Times New Roman"/>
          <w:sz w:val="28"/>
          <w:szCs w:val="28"/>
        </w:rPr>
        <w:t>Anti-Money Laundering (AML) regulations in the United States are designed to combat money laundering, terrorism financing, and other financial crimes. These regulations are enforced by various federal agencies and are embedded in several key pieces of legislation. Here is an overview of the primary AML regulations in the United States:</w:t>
      </w:r>
    </w:p>
    <w:p w14:paraId="1B1930F3" w14:textId="77777777" w:rsidR="001E0912" w:rsidRPr="001E0912" w:rsidRDefault="001E0912" w:rsidP="001E0912">
      <w:pPr>
        <w:rPr>
          <w:rFonts w:ascii="Times New Roman" w:hAnsi="Times New Roman" w:cs="Times New Roman"/>
          <w:b/>
          <w:bCs/>
          <w:sz w:val="28"/>
          <w:szCs w:val="28"/>
        </w:rPr>
      </w:pPr>
      <w:r w:rsidRPr="001E0912">
        <w:rPr>
          <w:rFonts w:ascii="Times New Roman" w:hAnsi="Times New Roman" w:cs="Times New Roman"/>
          <w:b/>
          <w:bCs/>
          <w:sz w:val="28"/>
          <w:szCs w:val="28"/>
        </w:rPr>
        <w:t>Key Legislation and Regulations</w:t>
      </w:r>
    </w:p>
    <w:p w14:paraId="30779373" w14:textId="77777777" w:rsidR="001E0912" w:rsidRPr="001E0912" w:rsidRDefault="001E0912" w:rsidP="001E0912">
      <w:pPr>
        <w:numPr>
          <w:ilvl w:val="0"/>
          <w:numId w:val="3"/>
        </w:numPr>
        <w:rPr>
          <w:rFonts w:ascii="Times New Roman" w:hAnsi="Times New Roman" w:cs="Times New Roman"/>
          <w:sz w:val="28"/>
          <w:szCs w:val="28"/>
        </w:rPr>
      </w:pPr>
      <w:r w:rsidRPr="001E0912">
        <w:rPr>
          <w:rFonts w:ascii="Times New Roman" w:hAnsi="Times New Roman" w:cs="Times New Roman"/>
          <w:b/>
          <w:bCs/>
          <w:sz w:val="28"/>
          <w:szCs w:val="28"/>
        </w:rPr>
        <w:t>Bank Secrecy Act (BSA)</w:t>
      </w:r>
    </w:p>
    <w:p w14:paraId="76606CF4" w14:textId="77777777" w:rsidR="001E0912" w:rsidRPr="001E0912" w:rsidRDefault="001E0912" w:rsidP="001E0912">
      <w:pPr>
        <w:numPr>
          <w:ilvl w:val="1"/>
          <w:numId w:val="3"/>
        </w:numPr>
        <w:rPr>
          <w:rFonts w:ascii="Times New Roman" w:hAnsi="Times New Roman" w:cs="Times New Roman"/>
          <w:sz w:val="28"/>
          <w:szCs w:val="28"/>
        </w:rPr>
      </w:pPr>
      <w:r w:rsidRPr="001E0912">
        <w:rPr>
          <w:rFonts w:ascii="Times New Roman" w:hAnsi="Times New Roman" w:cs="Times New Roman"/>
          <w:b/>
          <w:bCs/>
          <w:sz w:val="28"/>
          <w:szCs w:val="28"/>
        </w:rPr>
        <w:t>Enacted</w:t>
      </w:r>
      <w:r w:rsidRPr="001E0912">
        <w:rPr>
          <w:rFonts w:ascii="Times New Roman" w:hAnsi="Times New Roman" w:cs="Times New Roman"/>
          <w:sz w:val="28"/>
          <w:szCs w:val="28"/>
        </w:rPr>
        <w:t>: 1970</w:t>
      </w:r>
    </w:p>
    <w:p w14:paraId="6C40C619" w14:textId="77777777" w:rsidR="001E0912" w:rsidRPr="001E0912" w:rsidRDefault="001E0912" w:rsidP="001E0912">
      <w:pPr>
        <w:numPr>
          <w:ilvl w:val="1"/>
          <w:numId w:val="3"/>
        </w:numPr>
        <w:rPr>
          <w:rFonts w:ascii="Times New Roman" w:hAnsi="Times New Roman" w:cs="Times New Roman"/>
          <w:sz w:val="28"/>
          <w:szCs w:val="28"/>
        </w:rPr>
      </w:pPr>
      <w:r w:rsidRPr="001E0912">
        <w:rPr>
          <w:rFonts w:ascii="Times New Roman" w:hAnsi="Times New Roman" w:cs="Times New Roman"/>
          <w:b/>
          <w:bCs/>
          <w:sz w:val="28"/>
          <w:szCs w:val="28"/>
        </w:rPr>
        <w:t>Administered by</w:t>
      </w:r>
      <w:r w:rsidRPr="001E0912">
        <w:rPr>
          <w:rFonts w:ascii="Times New Roman" w:hAnsi="Times New Roman" w:cs="Times New Roman"/>
          <w:sz w:val="28"/>
          <w:szCs w:val="28"/>
        </w:rPr>
        <w:t>: Financial Crimes Enforcement Network (FinCEN)</w:t>
      </w:r>
    </w:p>
    <w:p w14:paraId="0BFC97DC" w14:textId="77777777" w:rsidR="001E0912" w:rsidRPr="001E0912" w:rsidRDefault="001E0912" w:rsidP="001E0912">
      <w:pPr>
        <w:numPr>
          <w:ilvl w:val="1"/>
          <w:numId w:val="3"/>
        </w:numPr>
        <w:rPr>
          <w:rFonts w:ascii="Times New Roman" w:hAnsi="Times New Roman" w:cs="Times New Roman"/>
          <w:sz w:val="28"/>
          <w:szCs w:val="28"/>
        </w:rPr>
      </w:pPr>
      <w:r w:rsidRPr="001E0912">
        <w:rPr>
          <w:rFonts w:ascii="Times New Roman" w:hAnsi="Times New Roman" w:cs="Times New Roman"/>
          <w:b/>
          <w:bCs/>
          <w:sz w:val="28"/>
          <w:szCs w:val="28"/>
        </w:rPr>
        <w:t>Key Requirements</w:t>
      </w:r>
      <w:r w:rsidRPr="001E0912">
        <w:rPr>
          <w:rFonts w:ascii="Times New Roman" w:hAnsi="Times New Roman" w:cs="Times New Roman"/>
          <w:sz w:val="28"/>
          <w:szCs w:val="28"/>
        </w:rPr>
        <w:t>:</w:t>
      </w:r>
    </w:p>
    <w:p w14:paraId="745A8040" w14:textId="77777777" w:rsidR="001E0912" w:rsidRPr="001E0912" w:rsidRDefault="001E0912" w:rsidP="001E0912">
      <w:pPr>
        <w:numPr>
          <w:ilvl w:val="2"/>
          <w:numId w:val="3"/>
        </w:numPr>
        <w:rPr>
          <w:rFonts w:ascii="Times New Roman" w:hAnsi="Times New Roman" w:cs="Times New Roman"/>
          <w:sz w:val="28"/>
          <w:szCs w:val="28"/>
        </w:rPr>
      </w:pPr>
      <w:r w:rsidRPr="001E0912">
        <w:rPr>
          <w:rFonts w:ascii="Times New Roman" w:hAnsi="Times New Roman" w:cs="Times New Roman"/>
          <w:b/>
          <w:bCs/>
          <w:sz w:val="28"/>
          <w:szCs w:val="28"/>
        </w:rPr>
        <w:lastRenderedPageBreak/>
        <w:t>Currency Transaction Reports (CTRs)</w:t>
      </w:r>
      <w:r w:rsidRPr="001E0912">
        <w:rPr>
          <w:rFonts w:ascii="Times New Roman" w:hAnsi="Times New Roman" w:cs="Times New Roman"/>
          <w:sz w:val="28"/>
          <w:szCs w:val="28"/>
        </w:rPr>
        <w:t>: Financial institutions must report any cash transactions over $10,000.</w:t>
      </w:r>
    </w:p>
    <w:p w14:paraId="4EF71355" w14:textId="77777777" w:rsidR="001E0912" w:rsidRPr="001E0912" w:rsidRDefault="001E0912" w:rsidP="001E0912">
      <w:pPr>
        <w:numPr>
          <w:ilvl w:val="2"/>
          <w:numId w:val="3"/>
        </w:numPr>
        <w:rPr>
          <w:rFonts w:ascii="Times New Roman" w:hAnsi="Times New Roman" w:cs="Times New Roman"/>
          <w:sz w:val="28"/>
          <w:szCs w:val="28"/>
        </w:rPr>
      </w:pPr>
      <w:r w:rsidRPr="001E0912">
        <w:rPr>
          <w:rFonts w:ascii="Times New Roman" w:hAnsi="Times New Roman" w:cs="Times New Roman"/>
          <w:b/>
          <w:bCs/>
          <w:sz w:val="28"/>
          <w:szCs w:val="28"/>
        </w:rPr>
        <w:t>Suspicious Activity Reports (SARs)</w:t>
      </w:r>
      <w:r w:rsidRPr="001E0912">
        <w:rPr>
          <w:rFonts w:ascii="Times New Roman" w:hAnsi="Times New Roman" w:cs="Times New Roman"/>
          <w:sz w:val="28"/>
          <w:szCs w:val="28"/>
        </w:rPr>
        <w:t>: Financial institutions must report any transactions that they suspect involve illegal activity, regardless of the amount.</w:t>
      </w:r>
    </w:p>
    <w:p w14:paraId="77AD75EC" w14:textId="77777777" w:rsidR="001E0912" w:rsidRPr="001E0912" w:rsidRDefault="001E0912" w:rsidP="001E0912">
      <w:pPr>
        <w:numPr>
          <w:ilvl w:val="2"/>
          <w:numId w:val="3"/>
        </w:numPr>
        <w:rPr>
          <w:rFonts w:ascii="Times New Roman" w:hAnsi="Times New Roman" w:cs="Times New Roman"/>
          <w:sz w:val="28"/>
          <w:szCs w:val="28"/>
        </w:rPr>
      </w:pPr>
      <w:r w:rsidRPr="001E0912">
        <w:rPr>
          <w:rFonts w:ascii="Times New Roman" w:hAnsi="Times New Roman" w:cs="Times New Roman"/>
          <w:b/>
          <w:bCs/>
          <w:sz w:val="28"/>
          <w:szCs w:val="28"/>
        </w:rPr>
        <w:t>Record Keeping</w:t>
      </w:r>
      <w:r w:rsidRPr="001E0912">
        <w:rPr>
          <w:rFonts w:ascii="Times New Roman" w:hAnsi="Times New Roman" w:cs="Times New Roman"/>
          <w:sz w:val="28"/>
          <w:szCs w:val="28"/>
        </w:rPr>
        <w:t>: Institutions must maintain records of transactions for a specified period to facilitate investigations.</w:t>
      </w:r>
    </w:p>
    <w:p w14:paraId="5491DAF7" w14:textId="77777777" w:rsidR="001E0912" w:rsidRPr="001E0912" w:rsidRDefault="001E0912" w:rsidP="001E0912">
      <w:pPr>
        <w:numPr>
          <w:ilvl w:val="0"/>
          <w:numId w:val="3"/>
        </w:numPr>
        <w:rPr>
          <w:rFonts w:ascii="Times New Roman" w:hAnsi="Times New Roman" w:cs="Times New Roman"/>
          <w:sz w:val="28"/>
          <w:szCs w:val="28"/>
        </w:rPr>
      </w:pPr>
      <w:r w:rsidRPr="001E0912">
        <w:rPr>
          <w:rFonts w:ascii="Times New Roman" w:hAnsi="Times New Roman" w:cs="Times New Roman"/>
          <w:b/>
          <w:bCs/>
          <w:sz w:val="28"/>
          <w:szCs w:val="28"/>
        </w:rPr>
        <w:t>USA PATRIOT Act</w:t>
      </w:r>
    </w:p>
    <w:p w14:paraId="7A8A15DC" w14:textId="77777777" w:rsidR="001E0912" w:rsidRPr="001E0912" w:rsidRDefault="001E0912" w:rsidP="001E0912">
      <w:pPr>
        <w:numPr>
          <w:ilvl w:val="1"/>
          <w:numId w:val="3"/>
        </w:numPr>
        <w:rPr>
          <w:rFonts w:ascii="Times New Roman" w:hAnsi="Times New Roman" w:cs="Times New Roman"/>
          <w:sz w:val="28"/>
          <w:szCs w:val="28"/>
        </w:rPr>
      </w:pPr>
      <w:r w:rsidRPr="001E0912">
        <w:rPr>
          <w:rFonts w:ascii="Times New Roman" w:hAnsi="Times New Roman" w:cs="Times New Roman"/>
          <w:b/>
          <w:bCs/>
          <w:sz w:val="28"/>
          <w:szCs w:val="28"/>
        </w:rPr>
        <w:t>Enacted</w:t>
      </w:r>
      <w:r w:rsidRPr="001E0912">
        <w:rPr>
          <w:rFonts w:ascii="Times New Roman" w:hAnsi="Times New Roman" w:cs="Times New Roman"/>
          <w:sz w:val="28"/>
          <w:szCs w:val="28"/>
        </w:rPr>
        <w:t>: 2001, in response to the September 11 terrorist attacks.</w:t>
      </w:r>
    </w:p>
    <w:p w14:paraId="1E759ADA" w14:textId="77777777" w:rsidR="001E0912" w:rsidRPr="001E0912" w:rsidRDefault="001E0912" w:rsidP="001E0912">
      <w:pPr>
        <w:numPr>
          <w:ilvl w:val="1"/>
          <w:numId w:val="3"/>
        </w:numPr>
        <w:rPr>
          <w:rFonts w:ascii="Times New Roman" w:hAnsi="Times New Roman" w:cs="Times New Roman"/>
          <w:sz w:val="28"/>
          <w:szCs w:val="28"/>
        </w:rPr>
      </w:pPr>
      <w:r w:rsidRPr="001E0912">
        <w:rPr>
          <w:rFonts w:ascii="Times New Roman" w:hAnsi="Times New Roman" w:cs="Times New Roman"/>
          <w:b/>
          <w:bCs/>
          <w:sz w:val="28"/>
          <w:szCs w:val="28"/>
        </w:rPr>
        <w:t>Purpose</w:t>
      </w:r>
      <w:r w:rsidRPr="001E0912">
        <w:rPr>
          <w:rFonts w:ascii="Times New Roman" w:hAnsi="Times New Roman" w:cs="Times New Roman"/>
          <w:sz w:val="28"/>
          <w:szCs w:val="28"/>
        </w:rPr>
        <w:t>: To strengthen U.S. measures to prevent, detect, and prosecute money laundering and terrorism financing.</w:t>
      </w:r>
    </w:p>
    <w:p w14:paraId="20C24F79" w14:textId="77777777" w:rsidR="001E0912" w:rsidRPr="001E0912" w:rsidRDefault="001E0912" w:rsidP="001E0912">
      <w:pPr>
        <w:numPr>
          <w:ilvl w:val="1"/>
          <w:numId w:val="3"/>
        </w:numPr>
        <w:rPr>
          <w:rFonts w:ascii="Times New Roman" w:hAnsi="Times New Roman" w:cs="Times New Roman"/>
          <w:sz w:val="28"/>
          <w:szCs w:val="28"/>
        </w:rPr>
      </w:pPr>
      <w:r w:rsidRPr="001E0912">
        <w:rPr>
          <w:rFonts w:ascii="Times New Roman" w:hAnsi="Times New Roman" w:cs="Times New Roman"/>
          <w:b/>
          <w:bCs/>
          <w:sz w:val="28"/>
          <w:szCs w:val="28"/>
        </w:rPr>
        <w:t>Key Provisions</w:t>
      </w:r>
      <w:r w:rsidRPr="001E0912">
        <w:rPr>
          <w:rFonts w:ascii="Times New Roman" w:hAnsi="Times New Roman" w:cs="Times New Roman"/>
          <w:sz w:val="28"/>
          <w:szCs w:val="28"/>
        </w:rPr>
        <w:t>:</w:t>
      </w:r>
    </w:p>
    <w:p w14:paraId="596FAA39" w14:textId="77777777" w:rsidR="001E0912" w:rsidRPr="001E0912" w:rsidRDefault="001E0912" w:rsidP="001E0912">
      <w:pPr>
        <w:numPr>
          <w:ilvl w:val="2"/>
          <w:numId w:val="3"/>
        </w:numPr>
        <w:rPr>
          <w:rFonts w:ascii="Times New Roman" w:hAnsi="Times New Roman" w:cs="Times New Roman"/>
          <w:sz w:val="28"/>
          <w:szCs w:val="28"/>
        </w:rPr>
      </w:pPr>
      <w:r w:rsidRPr="001E0912">
        <w:rPr>
          <w:rFonts w:ascii="Times New Roman" w:hAnsi="Times New Roman" w:cs="Times New Roman"/>
          <w:b/>
          <w:bCs/>
          <w:sz w:val="28"/>
          <w:szCs w:val="28"/>
        </w:rPr>
        <w:t>Know Your Customer (KYC)</w:t>
      </w:r>
      <w:r w:rsidRPr="001E0912">
        <w:rPr>
          <w:rFonts w:ascii="Times New Roman" w:hAnsi="Times New Roman" w:cs="Times New Roman"/>
          <w:sz w:val="28"/>
          <w:szCs w:val="28"/>
        </w:rPr>
        <w:t>: Requires financial institutions to verify the identity of their customers.</w:t>
      </w:r>
    </w:p>
    <w:p w14:paraId="2BE241AC" w14:textId="77777777" w:rsidR="001E0912" w:rsidRPr="001E0912" w:rsidRDefault="001E0912" w:rsidP="001E0912">
      <w:pPr>
        <w:numPr>
          <w:ilvl w:val="2"/>
          <w:numId w:val="3"/>
        </w:numPr>
        <w:rPr>
          <w:rFonts w:ascii="Times New Roman" w:hAnsi="Times New Roman" w:cs="Times New Roman"/>
          <w:sz w:val="28"/>
          <w:szCs w:val="28"/>
        </w:rPr>
      </w:pPr>
      <w:r w:rsidRPr="001E0912">
        <w:rPr>
          <w:rFonts w:ascii="Times New Roman" w:hAnsi="Times New Roman" w:cs="Times New Roman"/>
          <w:b/>
          <w:bCs/>
          <w:sz w:val="28"/>
          <w:szCs w:val="28"/>
        </w:rPr>
        <w:t>Enhanced Due Diligence (EDD)</w:t>
      </w:r>
      <w:r w:rsidRPr="001E0912">
        <w:rPr>
          <w:rFonts w:ascii="Times New Roman" w:hAnsi="Times New Roman" w:cs="Times New Roman"/>
          <w:sz w:val="28"/>
          <w:szCs w:val="28"/>
        </w:rPr>
        <w:t>: Applies to high-risk customers, such as foreign financial institutions and politically exposed persons (PEPs).</w:t>
      </w:r>
    </w:p>
    <w:p w14:paraId="21FE2BB8" w14:textId="77777777" w:rsidR="001E0912" w:rsidRPr="001E0912" w:rsidRDefault="001E0912" w:rsidP="001E0912">
      <w:pPr>
        <w:numPr>
          <w:ilvl w:val="2"/>
          <w:numId w:val="3"/>
        </w:numPr>
        <w:rPr>
          <w:rFonts w:ascii="Times New Roman" w:hAnsi="Times New Roman" w:cs="Times New Roman"/>
          <w:sz w:val="28"/>
          <w:szCs w:val="28"/>
        </w:rPr>
      </w:pPr>
      <w:r w:rsidRPr="001E0912">
        <w:rPr>
          <w:rFonts w:ascii="Times New Roman" w:hAnsi="Times New Roman" w:cs="Times New Roman"/>
          <w:b/>
          <w:bCs/>
          <w:sz w:val="28"/>
          <w:szCs w:val="28"/>
        </w:rPr>
        <w:t>Information Sharing</w:t>
      </w:r>
      <w:r w:rsidRPr="001E0912">
        <w:rPr>
          <w:rFonts w:ascii="Times New Roman" w:hAnsi="Times New Roman" w:cs="Times New Roman"/>
          <w:sz w:val="28"/>
          <w:szCs w:val="28"/>
        </w:rPr>
        <w:t>: Allows financial institutions to share information with one another and with the government to detect and prevent money laundering and terrorism financing.</w:t>
      </w:r>
    </w:p>
    <w:p w14:paraId="2EDFE938" w14:textId="77777777" w:rsidR="001E0912" w:rsidRPr="001E0912" w:rsidRDefault="001E0912" w:rsidP="001E0912">
      <w:pPr>
        <w:numPr>
          <w:ilvl w:val="0"/>
          <w:numId w:val="3"/>
        </w:numPr>
        <w:rPr>
          <w:rFonts w:ascii="Times New Roman" w:hAnsi="Times New Roman" w:cs="Times New Roman"/>
          <w:sz w:val="28"/>
          <w:szCs w:val="28"/>
        </w:rPr>
      </w:pPr>
      <w:r w:rsidRPr="001E0912">
        <w:rPr>
          <w:rFonts w:ascii="Times New Roman" w:hAnsi="Times New Roman" w:cs="Times New Roman"/>
          <w:b/>
          <w:bCs/>
          <w:sz w:val="28"/>
          <w:szCs w:val="28"/>
        </w:rPr>
        <w:t>Anti-Money Laundering Act of 2020 (AMLA)</w:t>
      </w:r>
    </w:p>
    <w:p w14:paraId="5F02C5BC" w14:textId="77777777" w:rsidR="001E0912" w:rsidRPr="001E0912" w:rsidRDefault="001E0912" w:rsidP="001E0912">
      <w:pPr>
        <w:numPr>
          <w:ilvl w:val="1"/>
          <w:numId w:val="3"/>
        </w:numPr>
        <w:rPr>
          <w:rFonts w:ascii="Times New Roman" w:hAnsi="Times New Roman" w:cs="Times New Roman"/>
          <w:sz w:val="28"/>
          <w:szCs w:val="28"/>
        </w:rPr>
      </w:pPr>
      <w:r w:rsidRPr="001E0912">
        <w:rPr>
          <w:rFonts w:ascii="Times New Roman" w:hAnsi="Times New Roman" w:cs="Times New Roman"/>
          <w:b/>
          <w:bCs/>
          <w:sz w:val="28"/>
          <w:szCs w:val="28"/>
        </w:rPr>
        <w:t>Enacted</w:t>
      </w:r>
      <w:r w:rsidRPr="001E0912">
        <w:rPr>
          <w:rFonts w:ascii="Times New Roman" w:hAnsi="Times New Roman" w:cs="Times New Roman"/>
          <w:sz w:val="28"/>
          <w:szCs w:val="28"/>
        </w:rPr>
        <w:t>: As part of the National Defense Authorization Act for Fiscal Year 2021.</w:t>
      </w:r>
    </w:p>
    <w:p w14:paraId="0868A693" w14:textId="77777777" w:rsidR="001E0912" w:rsidRPr="001E0912" w:rsidRDefault="001E0912" w:rsidP="001E0912">
      <w:pPr>
        <w:numPr>
          <w:ilvl w:val="1"/>
          <w:numId w:val="3"/>
        </w:numPr>
        <w:rPr>
          <w:rFonts w:ascii="Times New Roman" w:hAnsi="Times New Roman" w:cs="Times New Roman"/>
          <w:sz w:val="28"/>
          <w:szCs w:val="28"/>
        </w:rPr>
      </w:pPr>
      <w:r w:rsidRPr="001E0912">
        <w:rPr>
          <w:rFonts w:ascii="Times New Roman" w:hAnsi="Times New Roman" w:cs="Times New Roman"/>
          <w:b/>
          <w:bCs/>
          <w:sz w:val="28"/>
          <w:szCs w:val="28"/>
        </w:rPr>
        <w:t>Purpose</w:t>
      </w:r>
      <w:r w:rsidRPr="001E0912">
        <w:rPr>
          <w:rFonts w:ascii="Times New Roman" w:hAnsi="Times New Roman" w:cs="Times New Roman"/>
          <w:sz w:val="28"/>
          <w:szCs w:val="28"/>
        </w:rPr>
        <w:t>: To modernize and strengthen the AML/CFT (Counter Financing of Terrorism) framework in the U.S.</w:t>
      </w:r>
    </w:p>
    <w:p w14:paraId="31CB10BF" w14:textId="77777777" w:rsidR="001E0912" w:rsidRPr="001E0912" w:rsidRDefault="001E0912" w:rsidP="001E0912">
      <w:pPr>
        <w:numPr>
          <w:ilvl w:val="1"/>
          <w:numId w:val="3"/>
        </w:numPr>
        <w:rPr>
          <w:rFonts w:ascii="Times New Roman" w:hAnsi="Times New Roman" w:cs="Times New Roman"/>
          <w:sz w:val="28"/>
          <w:szCs w:val="28"/>
        </w:rPr>
      </w:pPr>
      <w:r w:rsidRPr="001E0912">
        <w:rPr>
          <w:rFonts w:ascii="Times New Roman" w:hAnsi="Times New Roman" w:cs="Times New Roman"/>
          <w:b/>
          <w:bCs/>
          <w:sz w:val="28"/>
          <w:szCs w:val="28"/>
        </w:rPr>
        <w:t>Key Provisions</w:t>
      </w:r>
      <w:r w:rsidRPr="001E0912">
        <w:rPr>
          <w:rFonts w:ascii="Times New Roman" w:hAnsi="Times New Roman" w:cs="Times New Roman"/>
          <w:sz w:val="28"/>
          <w:szCs w:val="28"/>
        </w:rPr>
        <w:t>:</w:t>
      </w:r>
    </w:p>
    <w:p w14:paraId="564E43D4" w14:textId="77777777" w:rsidR="001E0912" w:rsidRPr="001E0912" w:rsidRDefault="001E0912" w:rsidP="001E0912">
      <w:pPr>
        <w:numPr>
          <w:ilvl w:val="2"/>
          <w:numId w:val="3"/>
        </w:numPr>
        <w:rPr>
          <w:rFonts w:ascii="Times New Roman" w:hAnsi="Times New Roman" w:cs="Times New Roman"/>
          <w:sz w:val="28"/>
          <w:szCs w:val="28"/>
        </w:rPr>
      </w:pPr>
      <w:r w:rsidRPr="001E0912">
        <w:rPr>
          <w:rFonts w:ascii="Times New Roman" w:hAnsi="Times New Roman" w:cs="Times New Roman"/>
          <w:b/>
          <w:bCs/>
          <w:sz w:val="28"/>
          <w:szCs w:val="28"/>
        </w:rPr>
        <w:t>Beneficial Ownership Reporting</w:t>
      </w:r>
      <w:r w:rsidRPr="001E0912">
        <w:rPr>
          <w:rFonts w:ascii="Times New Roman" w:hAnsi="Times New Roman" w:cs="Times New Roman"/>
          <w:sz w:val="28"/>
          <w:szCs w:val="28"/>
        </w:rPr>
        <w:t>: Requires corporations, limited liability companies, and similar entities to report their beneficial owners to FinCEN.</w:t>
      </w:r>
    </w:p>
    <w:p w14:paraId="138D110F" w14:textId="77777777" w:rsidR="001E0912" w:rsidRPr="001E0912" w:rsidRDefault="001E0912" w:rsidP="001E0912">
      <w:pPr>
        <w:numPr>
          <w:ilvl w:val="2"/>
          <w:numId w:val="3"/>
        </w:numPr>
        <w:rPr>
          <w:rFonts w:ascii="Times New Roman" w:hAnsi="Times New Roman" w:cs="Times New Roman"/>
          <w:sz w:val="28"/>
          <w:szCs w:val="28"/>
        </w:rPr>
      </w:pPr>
      <w:r w:rsidRPr="001E0912">
        <w:rPr>
          <w:rFonts w:ascii="Times New Roman" w:hAnsi="Times New Roman" w:cs="Times New Roman"/>
          <w:b/>
          <w:bCs/>
          <w:sz w:val="28"/>
          <w:szCs w:val="28"/>
        </w:rPr>
        <w:lastRenderedPageBreak/>
        <w:t>Increased Penalties</w:t>
      </w:r>
      <w:r w:rsidRPr="001E0912">
        <w:rPr>
          <w:rFonts w:ascii="Times New Roman" w:hAnsi="Times New Roman" w:cs="Times New Roman"/>
          <w:sz w:val="28"/>
          <w:szCs w:val="28"/>
        </w:rPr>
        <w:t>: Imposes stricter penalties for violating AML laws.</w:t>
      </w:r>
    </w:p>
    <w:p w14:paraId="25D41549" w14:textId="77777777" w:rsidR="001E0912" w:rsidRPr="001E0912" w:rsidRDefault="001E0912" w:rsidP="001E0912">
      <w:pPr>
        <w:numPr>
          <w:ilvl w:val="2"/>
          <w:numId w:val="3"/>
        </w:numPr>
        <w:rPr>
          <w:rFonts w:ascii="Times New Roman" w:hAnsi="Times New Roman" w:cs="Times New Roman"/>
          <w:sz w:val="28"/>
          <w:szCs w:val="28"/>
        </w:rPr>
      </w:pPr>
      <w:r w:rsidRPr="001E0912">
        <w:rPr>
          <w:rFonts w:ascii="Times New Roman" w:hAnsi="Times New Roman" w:cs="Times New Roman"/>
          <w:b/>
          <w:bCs/>
          <w:sz w:val="28"/>
          <w:szCs w:val="28"/>
        </w:rPr>
        <w:t>Whistleblower Program</w:t>
      </w:r>
      <w:r w:rsidRPr="001E0912">
        <w:rPr>
          <w:rFonts w:ascii="Times New Roman" w:hAnsi="Times New Roman" w:cs="Times New Roman"/>
          <w:sz w:val="28"/>
          <w:szCs w:val="28"/>
        </w:rPr>
        <w:t>: Establishes a program to reward individuals who provide information leading to successful enforcement actions.</w:t>
      </w:r>
    </w:p>
    <w:p w14:paraId="54416B22" w14:textId="77777777" w:rsidR="001E0912" w:rsidRPr="001E0912" w:rsidRDefault="001E0912" w:rsidP="001E0912">
      <w:pPr>
        <w:numPr>
          <w:ilvl w:val="2"/>
          <w:numId w:val="3"/>
        </w:numPr>
        <w:rPr>
          <w:rFonts w:ascii="Times New Roman" w:hAnsi="Times New Roman" w:cs="Times New Roman"/>
          <w:sz w:val="28"/>
          <w:szCs w:val="28"/>
        </w:rPr>
      </w:pPr>
      <w:r w:rsidRPr="001E0912">
        <w:rPr>
          <w:rFonts w:ascii="Times New Roman" w:hAnsi="Times New Roman" w:cs="Times New Roman"/>
          <w:b/>
          <w:bCs/>
          <w:sz w:val="28"/>
          <w:szCs w:val="28"/>
        </w:rPr>
        <w:t>Improved Coordination</w:t>
      </w:r>
      <w:r w:rsidRPr="001E0912">
        <w:rPr>
          <w:rFonts w:ascii="Times New Roman" w:hAnsi="Times New Roman" w:cs="Times New Roman"/>
          <w:sz w:val="28"/>
          <w:szCs w:val="28"/>
        </w:rPr>
        <w:t>: Enhances coordination and information sharing among regulatory agencies, law enforcement, and the private sector.</w:t>
      </w:r>
    </w:p>
    <w:p w14:paraId="6CB7DA7B" w14:textId="77777777" w:rsidR="001E0912" w:rsidRPr="001E0912" w:rsidRDefault="001E0912" w:rsidP="001E0912">
      <w:pPr>
        <w:numPr>
          <w:ilvl w:val="0"/>
          <w:numId w:val="3"/>
        </w:numPr>
        <w:rPr>
          <w:rFonts w:ascii="Times New Roman" w:hAnsi="Times New Roman" w:cs="Times New Roman"/>
          <w:sz w:val="28"/>
          <w:szCs w:val="28"/>
        </w:rPr>
      </w:pPr>
      <w:r w:rsidRPr="001E0912">
        <w:rPr>
          <w:rFonts w:ascii="Times New Roman" w:hAnsi="Times New Roman" w:cs="Times New Roman"/>
          <w:b/>
          <w:bCs/>
          <w:sz w:val="28"/>
          <w:szCs w:val="28"/>
        </w:rPr>
        <w:t>Financial Crimes Enforcement Network (FinCEN)</w:t>
      </w:r>
    </w:p>
    <w:p w14:paraId="6445866F" w14:textId="77777777" w:rsidR="001E0912" w:rsidRPr="001E0912" w:rsidRDefault="001E0912" w:rsidP="001E0912">
      <w:pPr>
        <w:numPr>
          <w:ilvl w:val="1"/>
          <w:numId w:val="3"/>
        </w:numPr>
        <w:rPr>
          <w:rFonts w:ascii="Times New Roman" w:hAnsi="Times New Roman" w:cs="Times New Roman"/>
          <w:sz w:val="28"/>
          <w:szCs w:val="28"/>
        </w:rPr>
      </w:pPr>
      <w:r w:rsidRPr="001E0912">
        <w:rPr>
          <w:rFonts w:ascii="Times New Roman" w:hAnsi="Times New Roman" w:cs="Times New Roman"/>
          <w:b/>
          <w:bCs/>
          <w:sz w:val="28"/>
          <w:szCs w:val="28"/>
        </w:rPr>
        <w:t>Role</w:t>
      </w:r>
      <w:r w:rsidRPr="001E0912">
        <w:rPr>
          <w:rFonts w:ascii="Times New Roman" w:hAnsi="Times New Roman" w:cs="Times New Roman"/>
          <w:sz w:val="28"/>
          <w:szCs w:val="28"/>
        </w:rPr>
        <w:t>: A bureau of the U.S. Department of the Treasury responsible for administering the BSA and other AML laws.</w:t>
      </w:r>
    </w:p>
    <w:p w14:paraId="5A4343F0" w14:textId="77777777" w:rsidR="001E0912" w:rsidRPr="001E0912" w:rsidRDefault="001E0912" w:rsidP="001E0912">
      <w:pPr>
        <w:numPr>
          <w:ilvl w:val="1"/>
          <w:numId w:val="3"/>
        </w:numPr>
        <w:rPr>
          <w:rFonts w:ascii="Times New Roman" w:hAnsi="Times New Roman" w:cs="Times New Roman"/>
          <w:sz w:val="28"/>
          <w:szCs w:val="28"/>
        </w:rPr>
      </w:pPr>
      <w:r w:rsidRPr="001E0912">
        <w:rPr>
          <w:rFonts w:ascii="Times New Roman" w:hAnsi="Times New Roman" w:cs="Times New Roman"/>
          <w:b/>
          <w:bCs/>
          <w:sz w:val="28"/>
          <w:szCs w:val="28"/>
        </w:rPr>
        <w:t>Responsibilities</w:t>
      </w:r>
      <w:r w:rsidRPr="001E0912">
        <w:rPr>
          <w:rFonts w:ascii="Times New Roman" w:hAnsi="Times New Roman" w:cs="Times New Roman"/>
          <w:sz w:val="28"/>
          <w:szCs w:val="28"/>
        </w:rPr>
        <w:t>:</w:t>
      </w:r>
    </w:p>
    <w:p w14:paraId="61923271" w14:textId="77777777" w:rsidR="001E0912" w:rsidRPr="001E0912" w:rsidRDefault="001E0912" w:rsidP="001E0912">
      <w:pPr>
        <w:numPr>
          <w:ilvl w:val="2"/>
          <w:numId w:val="3"/>
        </w:numPr>
        <w:rPr>
          <w:rFonts w:ascii="Times New Roman" w:hAnsi="Times New Roman" w:cs="Times New Roman"/>
          <w:sz w:val="28"/>
          <w:szCs w:val="28"/>
        </w:rPr>
      </w:pPr>
      <w:r w:rsidRPr="001E0912">
        <w:rPr>
          <w:rFonts w:ascii="Times New Roman" w:hAnsi="Times New Roman" w:cs="Times New Roman"/>
          <w:sz w:val="28"/>
          <w:szCs w:val="28"/>
        </w:rPr>
        <w:t>Collecting and analyzing financial transaction data to identify suspicious activity.</w:t>
      </w:r>
    </w:p>
    <w:p w14:paraId="40A5F43D" w14:textId="77777777" w:rsidR="001E0912" w:rsidRPr="001E0912" w:rsidRDefault="001E0912" w:rsidP="001E0912">
      <w:pPr>
        <w:numPr>
          <w:ilvl w:val="2"/>
          <w:numId w:val="3"/>
        </w:numPr>
        <w:rPr>
          <w:rFonts w:ascii="Times New Roman" w:hAnsi="Times New Roman" w:cs="Times New Roman"/>
          <w:sz w:val="28"/>
          <w:szCs w:val="28"/>
        </w:rPr>
      </w:pPr>
      <w:r w:rsidRPr="001E0912">
        <w:rPr>
          <w:rFonts w:ascii="Times New Roman" w:hAnsi="Times New Roman" w:cs="Times New Roman"/>
          <w:sz w:val="28"/>
          <w:szCs w:val="28"/>
        </w:rPr>
        <w:t>Issuing AML regulations and guidance.</w:t>
      </w:r>
    </w:p>
    <w:p w14:paraId="3997A42C" w14:textId="77777777" w:rsidR="001E0912" w:rsidRPr="001E0912" w:rsidRDefault="001E0912" w:rsidP="001E0912">
      <w:pPr>
        <w:numPr>
          <w:ilvl w:val="2"/>
          <w:numId w:val="3"/>
        </w:numPr>
        <w:rPr>
          <w:rFonts w:ascii="Times New Roman" w:hAnsi="Times New Roman" w:cs="Times New Roman"/>
          <w:sz w:val="28"/>
          <w:szCs w:val="28"/>
        </w:rPr>
      </w:pPr>
      <w:r w:rsidRPr="001E0912">
        <w:rPr>
          <w:rFonts w:ascii="Times New Roman" w:hAnsi="Times New Roman" w:cs="Times New Roman"/>
          <w:sz w:val="28"/>
          <w:szCs w:val="28"/>
        </w:rPr>
        <w:t>Coordinating with other federal and state regulatory agencies, law enforcement, and international counterparts.</w:t>
      </w:r>
    </w:p>
    <w:p w14:paraId="098207ED" w14:textId="77777777" w:rsidR="001E0912" w:rsidRPr="001E0912" w:rsidRDefault="001E0912" w:rsidP="001E0912">
      <w:pPr>
        <w:rPr>
          <w:rFonts w:ascii="Times New Roman" w:hAnsi="Times New Roman" w:cs="Times New Roman"/>
          <w:b/>
          <w:bCs/>
          <w:sz w:val="28"/>
          <w:szCs w:val="28"/>
        </w:rPr>
      </w:pPr>
      <w:r w:rsidRPr="001E0912">
        <w:rPr>
          <w:rFonts w:ascii="Times New Roman" w:hAnsi="Times New Roman" w:cs="Times New Roman"/>
          <w:b/>
          <w:bCs/>
          <w:sz w:val="28"/>
          <w:szCs w:val="28"/>
        </w:rPr>
        <w:t>Key Components of AML Compliance Programs</w:t>
      </w:r>
    </w:p>
    <w:p w14:paraId="5C76BDB4" w14:textId="77777777" w:rsidR="001E0912" w:rsidRPr="001E0912" w:rsidRDefault="001E0912" w:rsidP="001E0912">
      <w:pPr>
        <w:numPr>
          <w:ilvl w:val="0"/>
          <w:numId w:val="4"/>
        </w:numPr>
        <w:rPr>
          <w:rFonts w:ascii="Times New Roman" w:hAnsi="Times New Roman" w:cs="Times New Roman"/>
          <w:sz w:val="28"/>
          <w:szCs w:val="28"/>
        </w:rPr>
      </w:pPr>
      <w:r w:rsidRPr="001E0912">
        <w:rPr>
          <w:rFonts w:ascii="Times New Roman" w:hAnsi="Times New Roman" w:cs="Times New Roman"/>
          <w:b/>
          <w:bCs/>
          <w:sz w:val="28"/>
          <w:szCs w:val="28"/>
        </w:rPr>
        <w:t>Customer Due Diligence (CDD)</w:t>
      </w:r>
    </w:p>
    <w:p w14:paraId="52587B7B" w14:textId="77777777" w:rsidR="001E0912" w:rsidRPr="001E0912" w:rsidRDefault="001E0912" w:rsidP="001E0912">
      <w:pPr>
        <w:numPr>
          <w:ilvl w:val="1"/>
          <w:numId w:val="4"/>
        </w:numPr>
        <w:rPr>
          <w:rFonts w:ascii="Times New Roman" w:hAnsi="Times New Roman" w:cs="Times New Roman"/>
          <w:sz w:val="28"/>
          <w:szCs w:val="28"/>
        </w:rPr>
      </w:pPr>
      <w:r w:rsidRPr="001E0912">
        <w:rPr>
          <w:rFonts w:ascii="Times New Roman" w:hAnsi="Times New Roman" w:cs="Times New Roman"/>
          <w:sz w:val="28"/>
          <w:szCs w:val="28"/>
        </w:rPr>
        <w:t>Financial institutions must verify the identity of their customers and understand the nature and purpose of their business relationships.</w:t>
      </w:r>
    </w:p>
    <w:p w14:paraId="2785F667" w14:textId="77777777" w:rsidR="001E0912" w:rsidRPr="001E0912" w:rsidRDefault="001E0912" w:rsidP="001E0912">
      <w:pPr>
        <w:numPr>
          <w:ilvl w:val="1"/>
          <w:numId w:val="4"/>
        </w:numPr>
        <w:rPr>
          <w:rFonts w:ascii="Times New Roman" w:hAnsi="Times New Roman" w:cs="Times New Roman"/>
          <w:sz w:val="28"/>
          <w:szCs w:val="28"/>
        </w:rPr>
      </w:pPr>
      <w:r w:rsidRPr="001E0912">
        <w:rPr>
          <w:rFonts w:ascii="Times New Roman" w:hAnsi="Times New Roman" w:cs="Times New Roman"/>
          <w:sz w:val="28"/>
          <w:szCs w:val="28"/>
        </w:rPr>
        <w:t>This includes collecting information about beneficial owners of legal entity customers.</w:t>
      </w:r>
    </w:p>
    <w:p w14:paraId="594A834A" w14:textId="77777777" w:rsidR="001E0912" w:rsidRPr="001E0912" w:rsidRDefault="001E0912" w:rsidP="001E0912">
      <w:pPr>
        <w:numPr>
          <w:ilvl w:val="0"/>
          <w:numId w:val="4"/>
        </w:numPr>
        <w:rPr>
          <w:rFonts w:ascii="Times New Roman" w:hAnsi="Times New Roman" w:cs="Times New Roman"/>
          <w:sz w:val="28"/>
          <w:szCs w:val="28"/>
        </w:rPr>
      </w:pPr>
      <w:r w:rsidRPr="001E0912">
        <w:rPr>
          <w:rFonts w:ascii="Times New Roman" w:hAnsi="Times New Roman" w:cs="Times New Roman"/>
          <w:b/>
          <w:bCs/>
          <w:sz w:val="28"/>
          <w:szCs w:val="28"/>
        </w:rPr>
        <w:t>Enhanced Due Diligence (EDD)</w:t>
      </w:r>
    </w:p>
    <w:p w14:paraId="1A9B9EBA" w14:textId="77777777" w:rsidR="001E0912" w:rsidRPr="001E0912" w:rsidRDefault="001E0912" w:rsidP="001E0912">
      <w:pPr>
        <w:numPr>
          <w:ilvl w:val="1"/>
          <w:numId w:val="4"/>
        </w:numPr>
        <w:rPr>
          <w:rFonts w:ascii="Times New Roman" w:hAnsi="Times New Roman" w:cs="Times New Roman"/>
          <w:sz w:val="28"/>
          <w:szCs w:val="28"/>
        </w:rPr>
      </w:pPr>
      <w:r w:rsidRPr="001E0912">
        <w:rPr>
          <w:rFonts w:ascii="Times New Roman" w:hAnsi="Times New Roman" w:cs="Times New Roman"/>
          <w:sz w:val="28"/>
          <w:szCs w:val="28"/>
        </w:rPr>
        <w:t>Required for high-risk customers and transactions. EDD involves more stringent checks and ongoing monitoring.</w:t>
      </w:r>
    </w:p>
    <w:p w14:paraId="5F250E2D" w14:textId="77777777" w:rsidR="001E0912" w:rsidRPr="001E0912" w:rsidRDefault="001E0912" w:rsidP="001E0912">
      <w:pPr>
        <w:numPr>
          <w:ilvl w:val="0"/>
          <w:numId w:val="4"/>
        </w:numPr>
        <w:rPr>
          <w:rFonts w:ascii="Times New Roman" w:hAnsi="Times New Roman" w:cs="Times New Roman"/>
          <w:sz w:val="28"/>
          <w:szCs w:val="28"/>
        </w:rPr>
      </w:pPr>
      <w:r w:rsidRPr="001E0912">
        <w:rPr>
          <w:rFonts w:ascii="Times New Roman" w:hAnsi="Times New Roman" w:cs="Times New Roman"/>
          <w:b/>
          <w:bCs/>
          <w:sz w:val="28"/>
          <w:szCs w:val="28"/>
        </w:rPr>
        <w:t>Transaction Monitoring</w:t>
      </w:r>
    </w:p>
    <w:p w14:paraId="2B9DAE90" w14:textId="77777777" w:rsidR="001E0912" w:rsidRPr="001E0912" w:rsidRDefault="001E0912" w:rsidP="001E0912">
      <w:pPr>
        <w:numPr>
          <w:ilvl w:val="1"/>
          <w:numId w:val="4"/>
        </w:numPr>
        <w:rPr>
          <w:rFonts w:ascii="Times New Roman" w:hAnsi="Times New Roman" w:cs="Times New Roman"/>
          <w:sz w:val="28"/>
          <w:szCs w:val="28"/>
        </w:rPr>
      </w:pPr>
      <w:r w:rsidRPr="001E0912">
        <w:rPr>
          <w:rFonts w:ascii="Times New Roman" w:hAnsi="Times New Roman" w:cs="Times New Roman"/>
          <w:sz w:val="28"/>
          <w:szCs w:val="28"/>
        </w:rPr>
        <w:t>Financial institutions must monitor customer transactions for suspicious activity, using automated systems and manual reviews.</w:t>
      </w:r>
    </w:p>
    <w:p w14:paraId="5B3E9876" w14:textId="77777777" w:rsidR="001E0912" w:rsidRPr="001E0912" w:rsidRDefault="001E0912" w:rsidP="001E0912">
      <w:pPr>
        <w:numPr>
          <w:ilvl w:val="0"/>
          <w:numId w:val="4"/>
        </w:numPr>
        <w:rPr>
          <w:rFonts w:ascii="Times New Roman" w:hAnsi="Times New Roman" w:cs="Times New Roman"/>
          <w:sz w:val="28"/>
          <w:szCs w:val="28"/>
        </w:rPr>
      </w:pPr>
      <w:r w:rsidRPr="001E0912">
        <w:rPr>
          <w:rFonts w:ascii="Times New Roman" w:hAnsi="Times New Roman" w:cs="Times New Roman"/>
          <w:b/>
          <w:bCs/>
          <w:sz w:val="28"/>
          <w:szCs w:val="28"/>
        </w:rPr>
        <w:lastRenderedPageBreak/>
        <w:t>Reporting</w:t>
      </w:r>
    </w:p>
    <w:p w14:paraId="0B6BD205" w14:textId="77777777" w:rsidR="001E0912" w:rsidRPr="001E0912" w:rsidRDefault="001E0912" w:rsidP="001E0912">
      <w:pPr>
        <w:numPr>
          <w:ilvl w:val="1"/>
          <w:numId w:val="4"/>
        </w:numPr>
        <w:rPr>
          <w:rFonts w:ascii="Times New Roman" w:hAnsi="Times New Roman" w:cs="Times New Roman"/>
          <w:sz w:val="28"/>
          <w:szCs w:val="28"/>
        </w:rPr>
      </w:pPr>
      <w:r w:rsidRPr="001E0912">
        <w:rPr>
          <w:rFonts w:ascii="Times New Roman" w:hAnsi="Times New Roman" w:cs="Times New Roman"/>
          <w:sz w:val="28"/>
          <w:szCs w:val="28"/>
        </w:rPr>
        <w:t>Institutions are required to file CTRs for transactions over $10,000 and SARs for any suspicious transactions.</w:t>
      </w:r>
    </w:p>
    <w:p w14:paraId="4264B38D" w14:textId="77777777" w:rsidR="001E0912" w:rsidRPr="001E0912" w:rsidRDefault="001E0912" w:rsidP="001E0912">
      <w:pPr>
        <w:numPr>
          <w:ilvl w:val="0"/>
          <w:numId w:val="4"/>
        </w:numPr>
        <w:rPr>
          <w:rFonts w:ascii="Times New Roman" w:hAnsi="Times New Roman" w:cs="Times New Roman"/>
          <w:sz w:val="28"/>
          <w:szCs w:val="28"/>
        </w:rPr>
      </w:pPr>
      <w:r w:rsidRPr="001E0912">
        <w:rPr>
          <w:rFonts w:ascii="Times New Roman" w:hAnsi="Times New Roman" w:cs="Times New Roman"/>
          <w:b/>
          <w:bCs/>
          <w:sz w:val="28"/>
          <w:szCs w:val="28"/>
        </w:rPr>
        <w:t>Record Keeping</w:t>
      </w:r>
    </w:p>
    <w:p w14:paraId="2C4908BB" w14:textId="77777777" w:rsidR="001E0912" w:rsidRPr="001E0912" w:rsidRDefault="001E0912" w:rsidP="001E0912">
      <w:pPr>
        <w:numPr>
          <w:ilvl w:val="1"/>
          <w:numId w:val="4"/>
        </w:numPr>
        <w:rPr>
          <w:rFonts w:ascii="Times New Roman" w:hAnsi="Times New Roman" w:cs="Times New Roman"/>
          <w:sz w:val="28"/>
          <w:szCs w:val="28"/>
        </w:rPr>
      </w:pPr>
      <w:r w:rsidRPr="001E0912">
        <w:rPr>
          <w:rFonts w:ascii="Times New Roman" w:hAnsi="Times New Roman" w:cs="Times New Roman"/>
          <w:sz w:val="28"/>
          <w:szCs w:val="28"/>
        </w:rPr>
        <w:t>Maintaining records of transactions and customer information for at least five years, to be available for regulatory review and investigations.</w:t>
      </w:r>
    </w:p>
    <w:p w14:paraId="08E0C5FA" w14:textId="77777777" w:rsidR="001E0912" w:rsidRPr="001E0912" w:rsidRDefault="001E0912" w:rsidP="001E0912">
      <w:pPr>
        <w:numPr>
          <w:ilvl w:val="0"/>
          <w:numId w:val="4"/>
        </w:numPr>
        <w:rPr>
          <w:rFonts w:ascii="Times New Roman" w:hAnsi="Times New Roman" w:cs="Times New Roman"/>
          <w:sz w:val="28"/>
          <w:szCs w:val="28"/>
        </w:rPr>
      </w:pPr>
      <w:r w:rsidRPr="001E0912">
        <w:rPr>
          <w:rFonts w:ascii="Times New Roman" w:hAnsi="Times New Roman" w:cs="Times New Roman"/>
          <w:b/>
          <w:bCs/>
          <w:sz w:val="28"/>
          <w:szCs w:val="28"/>
        </w:rPr>
        <w:t>Internal Controls</w:t>
      </w:r>
    </w:p>
    <w:p w14:paraId="3217CBB5" w14:textId="77777777" w:rsidR="001E0912" w:rsidRPr="001E0912" w:rsidRDefault="001E0912" w:rsidP="001E0912">
      <w:pPr>
        <w:numPr>
          <w:ilvl w:val="1"/>
          <w:numId w:val="4"/>
        </w:numPr>
        <w:rPr>
          <w:rFonts w:ascii="Times New Roman" w:hAnsi="Times New Roman" w:cs="Times New Roman"/>
          <w:sz w:val="28"/>
          <w:szCs w:val="28"/>
        </w:rPr>
      </w:pPr>
      <w:r w:rsidRPr="001E0912">
        <w:rPr>
          <w:rFonts w:ascii="Times New Roman" w:hAnsi="Times New Roman" w:cs="Times New Roman"/>
          <w:sz w:val="28"/>
          <w:szCs w:val="28"/>
        </w:rPr>
        <w:t>Establishing robust internal policies, procedures, and controls to ensure compliance with AML regulations.</w:t>
      </w:r>
    </w:p>
    <w:p w14:paraId="55EEA7F5" w14:textId="77777777" w:rsidR="001E0912" w:rsidRPr="001E0912" w:rsidRDefault="001E0912" w:rsidP="001E0912">
      <w:pPr>
        <w:numPr>
          <w:ilvl w:val="0"/>
          <w:numId w:val="4"/>
        </w:numPr>
        <w:rPr>
          <w:rFonts w:ascii="Times New Roman" w:hAnsi="Times New Roman" w:cs="Times New Roman"/>
          <w:sz w:val="28"/>
          <w:szCs w:val="28"/>
        </w:rPr>
      </w:pPr>
      <w:r w:rsidRPr="001E0912">
        <w:rPr>
          <w:rFonts w:ascii="Times New Roman" w:hAnsi="Times New Roman" w:cs="Times New Roman"/>
          <w:b/>
          <w:bCs/>
          <w:sz w:val="28"/>
          <w:szCs w:val="28"/>
        </w:rPr>
        <w:t>Training</w:t>
      </w:r>
    </w:p>
    <w:p w14:paraId="3FAE4D9A" w14:textId="77777777" w:rsidR="001E0912" w:rsidRPr="001E0912" w:rsidRDefault="001E0912" w:rsidP="001E0912">
      <w:pPr>
        <w:numPr>
          <w:ilvl w:val="1"/>
          <w:numId w:val="4"/>
        </w:numPr>
        <w:rPr>
          <w:rFonts w:ascii="Times New Roman" w:hAnsi="Times New Roman" w:cs="Times New Roman"/>
          <w:sz w:val="28"/>
          <w:szCs w:val="28"/>
        </w:rPr>
      </w:pPr>
      <w:r w:rsidRPr="001E0912">
        <w:rPr>
          <w:rFonts w:ascii="Times New Roman" w:hAnsi="Times New Roman" w:cs="Times New Roman"/>
          <w:sz w:val="28"/>
          <w:szCs w:val="28"/>
        </w:rPr>
        <w:t>Providing regular AML training to employees to help them recognize and report suspicious activity.</w:t>
      </w:r>
    </w:p>
    <w:p w14:paraId="1CE3E07E" w14:textId="77777777" w:rsidR="001E0912" w:rsidRPr="001E0912" w:rsidRDefault="001E0912" w:rsidP="001E0912">
      <w:pPr>
        <w:numPr>
          <w:ilvl w:val="0"/>
          <w:numId w:val="4"/>
        </w:numPr>
        <w:rPr>
          <w:rFonts w:ascii="Times New Roman" w:hAnsi="Times New Roman" w:cs="Times New Roman"/>
          <w:sz w:val="28"/>
          <w:szCs w:val="28"/>
        </w:rPr>
      </w:pPr>
      <w:r w:rsidRPr="001E0912">
        <w:rPr>
          <w:rFonts w:ascii="Times New Roman" w:hAnsi="Times New Roman" w:cs="Times New Roman"/>
          <w:b/>
          <w:bCs/>
          <w:sz w:val="28"/>
          <w:szCs w:val="28"/>
        </w:rPr>
        <w:t>Independent Testing</w:t>
      </w:r>
    </w:p>
    <w:p w14:paraId="6D28098D" w14:textId="77777777" w:rsidR="001E0912" w:rsidRPr="001E0912" w:rsidRDefault="001E0912" w:rsidP="001E0912">
      <w:pPr>
        <w:numPr>
          <w:ilvl w:val="1"/>
          <w:numId w:val="4"/>
        </w:numPr>
        <w:rPr>
          <w:rFonts w:ascii="Times New Roman" w:hAnsi="Times New Roman" w:cs="Times New Roman"/>
          <w:sz w:val="28"/>
          <w:szCs w:val="28"/>
        </w:rPr>
      </w:pPr>
      <w:r w:rsidRPr="001E0912">
        <w:rPr>
          <w:rFonts w:ascii="Times New Roman" w:hAnsi="Times New Roman" w:cs="Times New Roman"/>
          <w:sz w:val="28"/>
          <w:szCs w:val="28"/>
        </w:rPr>
        <w:t>Conducting independent audits of AML programs to assess their effectiveness and compliance with regulatory requirements.</w:t>
      </w:r>
    </w:p>
    <w:p w14:paraId="340366E0" w14:textId="77777777" w:rsidR="001E0912" w:rsidRPr="001E0912" w:rsidRDefault="001E0912" w:rsidP="001E0912">
      <w:pPr>
        <w:rPr>
          <w:rFonts w:ascii="Times New Roman" w:hAnsi="Times New Roman" w:cs="Times New Roman"/>
          <w:b/>
          <w:bCs/>
          <w:sz w:val="28"/>
          <w:szCs w:val="28"/>
        </w:rPr>
      </w:pPr>
      <w:r w:rsidRPr="001E0912">
        <w:rPr>
          <w:rFonts w:ascii="Times New Roman" w:hAnsi="Times New Roman" w:cs="Times New Roman"/>
          <w:b/>
          <w:bCs/>
          <w:sz w:val="28"/>
          <w:szCs w:val="28"/>
        </w:rPr>
        <w:t>Enforcement and Penalties</w:t>
      </w:r>
    </w:p>
    <w:p w14:paraId="018E7493" w14:textId="77777777" w:rsidR="001E0912" w:rsidRPr="001E0912" w:rsidRDefault="001E0912" w:rsidP="001E0912">
      <w:pPr>
        <w:rPr>
          <w:rFonts w:ascii="Times New Roman" w:hAnsi="Times New Roman" w:cs="Times New Roman"/>
          <w:sz w:val="28"/>
          <w:szCs w:val="28"/>
        </w:rPr>
      </w:pPr>
      <w:r w:rsidRPr="001E0912">
        <w:rPr>
          <w:rFonts w:ascii="Times New Roman" w:hAnsi="Times New Roman" w:cs="Times New Roman"/>
          <w:sz w:val="28"/>
          <w:szCs w:val="28"/>
        </w:rPr>
        <w:t>Violations of AML regulations can result in significant penalties, including:</w:t>
      </w:r>
    </w:p>
    <w:p w14:paraId="511ACCAB" w14:textId="77777777" w:rsidR="001E0912" w:rsidRPr="001E0912" w:rsidRDefault="001E0912" w:rsidP="001E0912">
      <w:pPr>
        <w:numPr>
          <w:ilvl w:val="0"/>
          <w:numId w:val="5"/>
        </w:numPr>
        <w:rPr>
          <w:rFonts w:ascii="Times New Roman" w:hAnsi="Times New Roman" w:cs="Times New Roman"/>
          <w:sz w:val="28"/>
          <w:szCs w:val="28"/>
        </w:rPr>
      </w:pPr>
      <w:r w:rsidRPr="001E0912">
        <w:rPr>
          <w:rFonts w:ascii="Times New Roman" w:hAnsi="Times New Roman" w:cs="Times New Roman"/>
          <w:b/>
          <w:bCs/>
          <w:sz w:val="28"/>
          <w:szCs w:val="28"/>
        </w:rPr>
        <w:t>Fines</w:t>
      </w:r>
      <w:r w:rsidRPr="001E0912">
        <w:rPr>
          <w:rFonts w:ascii="Times New Roman" w:hAnsi="Times New Roman" w:cs="Times New Roman"/>
          <w:sz w:val="28"/>
          <w:szCs w:val="28"/>
        </w:rPr>
        <w:t>: Financial institutions can face substantial fines for non-compliance.</w:t>
      </w:r>
    </w:p>
    <w:p w14:paraId="0C2AAED7" w14:textId="77777777" w:rsidR="001E0912" w:rsidRPr="001E0912" w:rsidRDefault="001E0912" w:rsidP="001E0912">
      <w:pPr>
        <w:numPr>
          <w:ilvl w:val="0"/>
          <w:numId w:val="5"/>
        </w:numPr>
        <w:rPr>
          <w:rFonts w:ascii="Times New Roman" w:hAnsi="Times New Roman" w:cs="Times New Roman"/>
          <w:sz w:val="28"/>
          <w:szCs w:val="28"/>
        </w:rPr>
      </w:pPr>
      <w:r w:rsidRPr="001E0912">
        <w:rPr>
          <w:rFonts w:ascii="Times New Roman" w:hAnsi="Times New Roman" w:cs="Times New Roman"/>
          <w:b/>
          <w:bCs/>
          <w:sz w:val="28"/>
          <w:szCs w:val="28"/>
        </w:rPr>
        <w:t>Criminal Charges</w:t>
      </w:r>
      <w:r w:rsidRPr="001E0912">
        <w:rPr>
          <w:rFonts w:ascii="Times New Roman" w:hAnsi="Times New Roman" w:cs="Times New Roman"/>
          <w:sz w:val="28"/>
          <w:szCs w:val="28"/>
        </w:rPr>
        <w:t>: Individuals involved in money laundering activities can face criminal charges, leading to imprisonment.</w:t>
      </w:r>
    </w:p>
    <w:p w14:paraId="5C823091" w14:textId="77777777" w:rsidR="001E0912" w:rsidRPr="001E0912" w:rsidRDefault="001E0912" w:rsidP="001E0912">
      <w:pPr>
        <w:numPr>
          <w:ilvl w:val="0"/>
          <w:numId w:val="5"/>
        </w:numPr>
        <w:rPr>
          <w:rFonts w:ascii="Times New Roman" w:hAnsi="Times New Roman" w:cs="Times New Roman"/>
          <w:sz w:val="28"/>
          <w:szCs w:val="28"/>
        </w:rPr>
      </w:pPr>
      <w:r w:rsidRPr="001E0912">
        <w:rPr>
          <w:rFonts w:ascii="Times New Roman" w:hAnsi="Times New Roman" w:cs="Times New Roman"/>
          <w:b/>
          <w:bCs/>
          <w:sz w:val="28"/>
          <w:szCs w:val="28"/>
        </w:rPr>
        <w:t>Regulatory Actions</w:t>
      </w:r>
      <w:r w:rsidRPr="001E0912">
        <w:rPr>
          <w:rFonts w:ascii="Times New Roman" w:hAnsi="Times New Roman" w:cs="Times New Roman"/>
          <w:sz w:val="28"/>
          <w:szCs w:val="28"/>
        </w:rPr>
        <w:t>: Regulatory agencies can impose sanctions, including license revocation and restrictions on business operations.</w:t>
      </w:r>
    </w:p>
    <w:p w14:paraId="098E08F0" w14:textId="77777777" w:rsidR="001E0912" w:rsidRPr="001E0912" w:rsidRDefault="001E0912" w:rsidP="001E0912">
      <w:pPr>
        <w:rPr>
          <w:rFonts w:ascii="Times New Roman" w:hAnsi="Times New Roman" w:cs="Times New Roman"/>
          <w:b/>
          <w:bCs/>
          <w:sz w:val="28"/>
          <w:szCs w:val="28"/>
        </w:rPr>
      </w:pPr>
      <w:r w:rsidRPr="001E0912">
        <w:rPr>
          <w:rFonts w:ascii="Times New Roman" w:hAnsi="Times New Roman" w:cs="Times New Roman"/>
          <w:b/>
          <w:bCs/>
          <w:sz w:val="28"/>
          <w:szCs w:val="28"/>
        </w:rPr>
        <w:t>Challenges and Trends</w:t>
      </w:r>
    </w:p>
    <w:p w14:paraId="28F9A5FF" w14:textId="77777777" w:rsidR="001E0912" w:rsidRPr="001E0912" w:rsidRDefault="001E0912" w:rsidP="001E0912">
      <w:pPr>
        <w:numPr>
          <w:ilvl w:val="0"/>
          <w:numId w:val="6"/>
        </w:numPr>
        <w:rPr>
          <w:rFonts w:ascii="Times New Roman" w:hAnsi="Times New Roman" w:cs="Times New Roman"/>
          <w:sz w:val="28"/>
          <w:szCs w:val="28"/>
        </w:rPr>
      </w:pPr>
      <w:r w:rsidRPr="001E0912">
        <w:rPr>
          <w:rFonts w:ascii="Times New Roman" w:hAnsi="Times New Roman" w:cs="Times New Roman"/>
          <w:b/>
          <w:bCs/>
          <w:sz w:val="28"/>
          <w:szCs w:val="28"/>
        </w:rPr>
        <w:t>Technological Advancements</w:t>
      </w:r>
      <w:r w:rsidRPr="001E0912">
        <w:rPr>
          <w:rFonts w:ascii="Times New Roman" w:hAnsi="Times New Roman" w:cs="Times New Roman"/>
          <w:sz w:val="28"/>
          <w:szCs w:val="28"/>
        </w:rPr>
        <w:t>: Financial institutions are increasingly using advanced technologies, such as artificial intelligence and machine learning, to enhance their AML compliance efforts.</w:t>
      </w:r>
    </w:p>
    <w:p w14:paraId="0C61F411" w14:textId="77777777" w:rsidR="001E0912" w:rsidRPr="001E0912" w:rsidRDefault="001E0912" w:rsidP="001E0912">
      <w:pPr>
        <w:numPr>
          <w:ilvl w:val="0"/>
          <w:numId w:val="6"/>
        </w:numPr>
        <w:rPr>
          <w:rFonts w:ascii="Times New Roman" w:hAnsi="Times New Roman" w:cs="Times New Roman"/>
          <w:sz w:val="28"/>
          <w:szCs w:val="28"/>
        </w:rPr>
      </w:pPr>
      <w:r w:rsidRPr="001E0912">
        <w:rPr>
          <w:rFonts w:ascii="Times New Roman" w:hAnsi="Times New Roman" w:cs="Times New Roman"/>
          <w:b/>
          <w:bCs/>
          <w:sz w:val="28"/>
          <w:szCs w:val="28"/>
        </w:rPr>
        <w:t>Cryptocurrencies</w:t>
      </w:r>
      <w:r w:rsidRPr="001E0912">
        <w:rPr>
          <w:rFonts w:ascii="Times New Roman" w:hAnsi="Times New Roman" w:cs="Times New Roman"/>
          <w:sz w:val="28"/>
          <w:szCs w:val="28"/>
        </w:rPr>
        <w:t>: The rise of digital currencies poses new challenges for AML enforcement due to their potential for anonymous transactions.</w:t>
      </w:r>
    </w:p>
    <w:p w14:paraId="24DCEE25" w14:textId="77777777" w:rsidR="001E0912" w:rsidRPr="001E0912" w:rsidRDefault="001E0912" w:rsidP="001E0912">
      <w:pPr>
        <w:numPr>
          <w:ilvl w:val="0"/>
          <w:numId w:val="6"/>
        </w:numPr>
        <w:rPr>
          <w:rFonts w:ascii="Times New Roman" w:hAnsi="Times New Roman" w:cs="Times New Roman"/>
          <w:sz w:val="28"/>
          <w:szCs w:val="28"/>
        </w:rPr>
      </w:pPr>
      <w:r w:rsidRPr="001E0912">
        <w:rPr>
          <w:rFonts w:ascii="Times New Roman" w:hAnsi="Times New Roman" w:cs="Times New Roman"/>
          <w:b/>
          <w:bCs/>
          <w:sz w:val="28"/>
          <w:szCs w:val="28"/>
        </w:rPr>
        <w:lastRenderedPageBreak/>
        <w:t>Global Coordination</w:t>
      </w:r>
      <w:r w:rsidRPr="001E0912">
        <w:rPr>
          <w:rFonts w:ascii="Times New Roman" w:hAnsi="Times New Roman" w:cs="Times New Roman"/>
          <w:sz w:val="28"/>
          <w:szCs w:val="28"/>
        </w:rPr>
        <w:t>: The U.S. works with international bodies, such as the Financial Action Task Force (FATF), to align AML efforts and standards globally.</w:t>
      </w:r>
    </w:p>
    <w:p w14:paraId="4AA8BD3C" w14:textId="692E714B" w:rsidR="001E0912" w:rsidRDefault="001E0912" w:rsidP="001E0912">
      <w:pPr>
        <w:rPr>
          <w:rFonts w:ascii="Times New Roman" w:hAnsi="Times New Roman" w:cs="Times New Roman"/>
          <w:sz w:val="28"/>
          <w:szCs w:val="28"/>
        </w:rPr>
      </w:pPr>
      <w:r w:rsidRPr="001E0912">
        <w:rPr>
          <w:rFonts w:ascii="Times New Roman" w:hAnsi="Times New Roman" w:cs="Times New Roman"/>
          <w:sz w:val="28"/>
          <w:szCs w:val="28"/>
        </w:rPr>
        <w:t>In summary, AML regulations in the United States are comprehensive and involve multiple laws and regulatory bodies working together to prevent financial crimes. Compliance with these regulations requires financial institutions to implement robust programs and continuously adapt to new challenges and regulatory updates.</w:t>
      </w:r>
    </w:p>
    <w:p w14:paraId="35BD46A1" w14:textId="053F9230" w:rsidR="000B7D5F" w:rsidRPr="001E0912" w:rsidRDefault="000B7D5F" w:rsidP="000B7D5F">
      <w:pPr>
        <w:jc w:val="center"/>
        <w:rPr>
          <w:rFonts w:ascii="Times New Roman" w:hAnsi="Times New Roman" w:cs="Times New Roman"/>
          <w:b/>
          <w:bCs/>
          <w:sz w:val="36"/>
          <w:szCs w:val="36"/>
        </w:rPr>
      </w:pPr>
      <w:r w:rsidRPr="000B7D5F">
        <w:rPr>
          <w:rFonts w:ascii="Times New Roman" w:hAnsi="Times New Roman" w:cs="Times New Roman"/>
          <w:b/>
          <w:bCs/>
          <w:sz w:val="36"/>
          <w:szCs w:val="36"/>
        </w:rPr>
        <w:t>KNOW YOUR CUSTOMERS</w:t>
      </w:r>
    </w:p>
    <w:p w14:paraId="049BD917" w14:textId="394B560C" w:rsidR="000B7D5F" w:rsidRPr="000B7D5F" w:rsidRDefault="000B7D5F" w:rsidP="000B7D5F">
      <w:pPr>
        <w:spacing w:before="100" w:beforeAutospacing="1" w:after="100" w:afterAutospacing="1" w:line="240" w:lineRule="auto"/>
        <w:rPr>
          <w:rFonts w:ascii="Times New Roman" w:eastAsia="Times New Roman" w:hAnsi="Times New Roman" w:cs="Times New Roman"/>
          <w:sz w:val="28"/>
          <w:szCs w:val="28"/>
        </w:rPr>
      </w:pPr>
      <w:r w:rsidRPr="000B7D5F">
        <w:rPr>
          <w:rFonts w:ascii="Times New Roman" w:eastAsia="Times New Roman" w:hAnsi="Times New Roman" w:cs="Times New Roman"/>
          <w:sz w:val="28"/>
          <w:szCs w:val="28"/>
        </w:rPr>
        <w:t>"Know Your Customer" (KYC) regulations in the United States are a critical component of anti-money laundering (AML) efforts. These regulations require financial institutions to verify the identity of their customers, understand the nature of their financial activities, and assess their risk levels</w:t>
      </w:r>
    </w:p>
    <w:p w14:paraId="69E40984" w14:textId="77777777" w:rsidR="000B7D5F" w:rsidRPr="000B7D5F" w:rsidRDefault="000B7D5F" w:rsidP="000B7D5F">
      <w:pPr>
        <w:spacing w:before="100" w:beforeAutospacing="1" w:after="100" w:afterAutospacing="1" w:line="240" w:lineRule="auto"/>
        <w:outlineLvl w:val="2"/>
        <w:rPr>
          <w:rFonts w:ascii="Times New Roman" w:eastAsia="Times New Roman" w:hAnsi="Times New Roman" w:cs="Times New Roman"/>
          <w:b/>
          <w:bCs/>
          <w:sz w:val="28"/>
          <w:szCs w:val="28"/>
        </w:rPr>
      </w:pPr>
      <w:r w:rsidRPr="000B7D5F">
        <w:rPr>
          <w:rFonts w:ascii="Times New Roman" w:eastAsia="Times New Roman" w:hAnsi="Times New Roman" w:cs="Times New Roman"/>
          <w:b/>
          <w:bCs/>
          <w:sz w:val="28"/>
          <w:szCs w:val="28"/>
        </w:rPr>
        <w:t>Key Legislation and Regulatory Framework</w:t>
      </w:r>
    </w:p>
    <w:p w14:paraId="6C4DF5B3" w14:textId="77777777" w:rsidR="000B7D5F" w:rsidRPr="000B7D5F" w:rsidRDefault="000B7D5F" w:rsidP="000B7D5F">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0B7D5F">
        <w:rPr>
          <w:rFonts w:ascii="Times New Roman" w:eastAsia="Times New Roman" w:hAnsi="Times New Roman" w:cs="Times New Roman"/>
          <w:b/>
          <w:bCs/>
          <w:sz w:val="28"/>
          <w:szCs w:val="28"/>
        </w:rPr>
        <w:t>Bank Secrecy Act (BSA)</w:t>
      </w:r>
    </w:p>
    <w:p w14:paraId="05D7D1B0" w14:textId="77777777" w:rsidR="000B7D5F" w:rsidRPr="000B7D5F" w:rsidRDefault="000B7D5F" w:rsidP="000B7D5F">
      <w:pPr>
        <w:numPr>
          <w:ilvl w:val="1"/>
          <w:numId w:val="7"/>
        </w:numPr>
        <w:spacing w:before="100" w:beforeAutospacing="1" w:after="100" w:afterAutospacing="1" w:line="240" w:lineRule="auto"/>
        <w:rPr>
          <w:rFonts w:ascii="Times New Roman" w:eastAsia="Times New Roman" w:hAnsi="Times New Roman" w:cs="Times New Roman"/>
          <w:sz w:val="28"/>
          <w:szCs w:val="28"/>
        </w:rPr>
      </w:pPr>
      <w:r w:rsidRPr="000B7D5F">
        <w:rPr>
          <w:rFonts w:ascii="Times New Roman" w:eastAsia="Times New Roman" w:hAnsi="Times New Roman" w:cs="Times New Roman"/>
          <w:b/>
          <w:bCs/>
          <w:sz w:val="28"/>
          <w:szCs w:val="28"/>
        </w:rPr>
        <w:t>Enacted</w:t>
      </w:r>
      <w:r w:rsidRPr="000B7D5F">
        <w:rPr>
          <w:rFonts w:ascii="Times New Roman" w:eastAsia="Times New Roman" w:hAnsi="Times New Roman" w:cs="Times New Roman"/>
          <w:sz w:val="28"/>
          <w:szCs w:val="28"/>
        </w:rPr>
        <w:t>: 1970</w:t>
      </w:r>
    </w:p>
    <w:p w14:paraId="4393F194" w14:textId="77777777" w:rsidR="000B7D5F" w:rsidRPr="000B7D5F" w:rsidRDefault="000B7D5F" w:rsidP="000B7D5F">
      <w:pPr>
        <w:numPr>
          <w:ilvl w:val="1"/>
          <w:numId w:val="7"/>
        </w:numPr>
        <w:spacing w:before="100" w:beforeAutospacing="1" w:after="100" w:afterAutospacing="1" w:line="240" w:lineRule="auto"/>
        <w:rPr>
          <w:rFonts w:ascii="Times New Roman" w:eastAsia="Times New Roman" w:hAnsi="Times New Roman" w:cs="Times New Roman"/>
          <w:sz w:val="28"/>
          <w:szCs w:val="28"/>
        </w:rPr>
      </w:pPr>
      <w:r w:rsidRPr="000B7D5F">
        <w:rPr>
          <w:rFonts w:ascii="Times New Roman" w:eastAsia="Times New Roman" w:hAnsi="Times New Roman" w:cs="Times New Roman"/>
          <w:b/>
          <w:bCs/>
          <w:sz w:val="28"/>
          <w:szCs w:val="28"/>
        </w:rPr>
        <w:t>Administered by</w:t>
      </w:r>
      <w:r w:rsidRPr="000B7D5F">
        <w:rPr>
          <w:rFonts w:ascii="Times New Roman" w:eastAsia="Times New Roman" w:hAnsi="Times New Roman" w:cs="Times New Roman"/>
          <w:sz w:val="28"/>
          <w:szCs w:val="28"/>
        </w:rPr>
        <w:t>: Financial Crimes Enforcement Network (FinCEN)</w:t>
      </w:r>
    </w:p>
    <w:p w14:paraId="1DA78DCA" w14:textId="77777777" w:rsidR="000B7D5F" w:rsidRPr="000B7D5F" w:rsidRDefault="000B7D5F" w:rsidP="000B7D5F">
      <w:pPr>
        <w:numPr>
          <w:ilvl w:val="1"/>
          <w:numId w:val="7"/>
        </w:numPr>
        <w:spacing w:before="100" w:beforeAutospacing="1" w:after="100" w:afterAutospacing="1" w:line="240" w:lineRule="auto"/>
        <w:rPr>
          <w:rFonts w:ascii="Times New Roman" w:eastAsia="Times New Roman" w:hAnsi="Times New Roman" w:cs="Times New Roman"/>
          <w:sz w:val="28"/>
          <w:szCs w:val="28"/>
        </w:rPr>
      </w:pPr>
      <w:r w:rsidRPr="000B7D5F">
        <w:rPr>
          <w:rFonts w:ascii="Times New Roman" w:eastAsia="Times New Roman" w:hAnsi="Times New Roman" w:cs="Times New Roman"/>
          <w:b/>
          <w:bCs/>
          <w:sz w:val="28"/>
          <w:szCs w:val="28"/>
        </w:rPr>
        <w:t>Purpose</w:t>
      </w:r>
      <w:r w:rsidRPr="000B7D5F">
        <w:rPr>
          <w:rFonts w:ascii="Times New Roman" w:eastAsia="Times New Roman" w:hAnsi="Times New Roman" w:cs="Times New Roman"/>
          <w:sz w:val="28"/>
          <w:szCs w:val="28"/>
        </w:rPr>
        <w:t>: To prevent and detect money laundering and other financial crimes.</w:t>
      </w:r>
    </w:p>
    <w:p w14:paraId="3FF73BC0" w14:textId="77777777" w:rsidR="000B7D5F" w:rsidRPr="000B7D5F" w:rsidRDefault="000B7D5F" w:rsidP="000B7D5F">
      <w:pPr>
        <w:numPr>
          <w:ilvl w:val="1"/>
          <w:numId w:val="7"/>
        </w:numPr>
        <w:spacing w:before="100" w:beforeAutospacing="1" w:after="100" w:afterAutospacing="1" w:line="240" w:lineRule="auto"/>
        <w:rPr>
          <w:rFonts w:ascii="Times New Roman" w:eastAsia="Times New Roman" w:hAnsi="Times New Roman" w:cs="Times New Roman"/>
          <w:sz w:val="28"/>
          <w:szCs w:val="28"/>
        </w:rPr>
      </w:pPr>
      <w:r w:rsidRPr="000B7D5F">
        <w:rPr>
          <w:rFonts w:ascii="Times New Roman" w:eastAsia="Times New Roman" w:hAnsi="Times New Roman" w:cs="Times New Roman"/>
          <w:b/>
          <w:bCs/>
          <w:sz w:val="28"/>
          <w:szCs w:val="28"/>
        </w:rPr>
        <w:t>Key KYC Requirements</w:t>
      </w:r>
      <w:r w:rsidRPr="000B7D5F">
        <w:rPr>
          <w:rFonts w:ascii="Times New Roman" w:eastAsia="Times New Roman" w:hAnsi="Times New Roman" w:cs="Times New Roman"/>
          <w:sz w:val="28"/>
          <w:szCs w:val="28"/>
        </w:rPr>
        <w:t>:</w:t>
      </w:r>
    </w:p>
    <w:p w14:paraId="0ABC0587" w14:textId="77777777" w:rsidR="000B7D5F" w:rsidRPr="000B7D5F" w:rsidRDefault="000B7D5F" w:rsidP="000B7D5F">
      <w:pPr>
        <w:numPr>
          <w:ilvl w:val="2"/>
          <w:numId w:val="7"/>
        </w:numPr>
        <w:spacing w:before="100" w:beforeAutospacing="1" w:after="100" w:afterAutospacing="1" w:line="240" w:lineRule="auto"/>
        <w:rPr>
          <w:rFonts w:ascii="Times New Roman" w:eastAsia="Times New Roman" w:hAnsi="Times New Roman" w:cs="Times New Roman"/>
          <w:sz w:val="28"/>
          <w:szCs w:val="28"/>
        </w:rPr>
      </w:pPr>
      <w:r w:rsidRPr="000B7D5F">
        <w:rPr>
          <w:rFonts w:ascii="Times New Roman" w:eastAsia="Times New Roman" w:hAnsi="Times New Roman" w:cs="Times New Roman"/>
          <w:b/>
          <w:bCs/>
          <w:sz w:val="28"/>
          <w:szCs w:val="28"/>
        </w:rPr>
        <w:t>Customer Identification Program (CIP)</w:t>
      </w:r>
      <w:r w:rsidRPr="000B7D5F">
        <w:rPr>
          <w:rFonts w:ascii="Times New Roman" w:eastAsia="Times New Roman" w:hAnsi="Times New Roman" w:cs="Times New Roman"/>
          <w:sz w:val="28"/>
          <w:szCs w:val="28"/>
        </w:rPr>
        <w:t>: Financial institutions must implement a CIP that includes procedures for verifying the identity of customers opening accounts.</w:t>
      </w:r>
    </w:p>
    <w:p w14:paraId="6A2CB82C" w14:textId="77777777" w:rsidR="000B7D5F" w:rsidRPr="000B7D5F" w:rsidRDefault="000B7D5F" w:rsidP="000B7D5F">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0B7D5F">
        <w:rPr>
          <w:rFonts w:ascii="Times New Roman" w:eastAsia="Times New Roman" w:hAnsi="Times New Roman" w:cs="Times New Roman"/>
          <w:b/>
          <w:bCs/>
          <w:sz w:val="28"/>
          <w:szCs w:val="28"/>
        </w:rPr>
        <w:t>USA PATRIOT Act</w:t>
      </w:r>
    </w:p>
    <w:p w14:paraId="50A26FA9" w14:textId="77777777" w:rsidR="000B7D5F" w:rsidRPr="000B7D5F" w:rsidRDefault="000B7D5F" w:rsidP="000B7D5F">
      <w:pPr>
        <w:numPr>
          <w:ilvl w:val="1"/>
          <w:numId w:val="7"/>
        </w:numPr>
        <w:spacing w:before="100" w:beforeAutospacing="1" w:after="100" w:afterAutospacing="1" w:line="240" w:lineRule="auto"/>
        <w:rPr>
          <w:rFonts w:ascii="Times New Roman" w:eastAsia="Times New Roman" w:hAnsi="Times New Roman" w:cs="Times New Roman"/>
          <w:sz w:val="28"/>
          <w:szCs w:val="28"/>
        </w:rPr>
      </w:pPr>
      <w:r w:rsidRPr="000B7D5F">
        <w:rPr>
          <w:rFonts w:ascii="Times New Roman" w:eastAsia="Times New Roman" w:hAnsi="Times New Roman" w:cs="Times New Roman"/>
          <w:b/>
          <w:bCs/>
          <w:sz w:val="28"/>
          <w:szCs w:val="28"/>
        </w:rPr>
        <w:t>Enacted</w:t>
      </w:r>
      <w:r w:rsidRPr="000B7D5F">
        <w:rPr>
          <w:rFonts w:ascii="Times New Roman" w:eastAsia="Times New Roman" w:hAnsi="Times New Roman" w:cs="Times New Roman"/>
          <w:sz w:val="28"/>
          <w:szCs w:val="28"/>
        </w:rPr>
        <w:t>: 2001, in response to the September 11 terrorist attacks.</w:t>
      </w:r>
    </w:p>
    <w:p w14:paraId="02A29405" w14:textId="77777777" w:rsidR="000B7D5F" w:rsidRPr="000B7D5F" w:rsidRDefault="000B7D5F" w:rsidP="000B7D5F">
      <w:pPr>
        <w:numPr>
          <w:ilvl w:val="1"/>
          <w:numId w:val="7"/>
        </w:numPr>
        <w:spacing w:before="100" w:beforeAutospacing="1" w:after="100" w:afterAutospacing="1" w:line="240" w:lineRule="auto"/>
        <w:rPr>
          <w:rFonts w:ascii="Times New Roman" w:eastAsia="Times New Roman" w:hAnsi="Times New Roman" w:cs="Times New Roman"/>
          <w:sz w:val="28"/>
          <w:szCs w:val="28"/>
        </w:rPr>
      </w:pPr>
      <w:r w:rsidRPr="000B7D5F">
        <w:rPr>
          <w:rFonts w:ascii="Times New Roman" w:eastAsia="Times New Roman" w:hAnsi="Times New Roman" w:cs="Times New Roman"/>
          <w:b/>
          <w:bCs/>
          <w:sz w:val="28"/>
          <w:szCs w:val="28"/>
        </w:rPr>
        <w:t>Purpose</w:t>
      </w:r>
      <w:r w:rsidRPr="000B7D5F">
        <w:rPr>
          <w:rFonts w:ascii="Times New Roman" w:eastAsia="Times New Roman" w:hAnsi="Times New Roman" w:cs="Times New Roman"/>
          <w:sz w:val="28"/>
          <w:szCs w:val="28"/>
        </w:rPr>
        <w:t>: To enhance measures against money laundering and terrorism financing.</w:t>
      </w:r>
    </w:p>
    <w:p w14:paraId="32152D54" w14:textId="77777777" w:rsidR="000B7D5F" w:rsidRPr="000B7D5F" w:rsidRDefault="000B7D5F" w:rsidP="000B7D5F">
      <w:pPr>
        <w:numPr>
          <w:ilvl w:val="1"/>
          <w:numId w:val="7"/>
        </w:numPr>
        <w:spacing w:before="100" w:beforeAutospacing="1" w:after="100" w:afterAutospacing="1" w:line="240" w:lineRule="auto"/>
        <w:rPr>
          <w:rFonts w:ascii="Times New Roman" w:eastAsia="Times New Roman" w:hAnsi="Times New Roman" w:cs="Times New Roman"/>
          <w:sz w:val="28"/>
          <w:szCs w:val="28"/>
        </w:rPr>
      </w:pPr>
      <w:r w:rsidRPr="000B7D5F">
        <w:rPr>
          <w:rFonts w:ascii="Times New Roman" w:eastAsia="Times New Roman" w:hAnsi="Times New Roman" w:cs="Times New Roman"/>
          <w:b/>
          <w:bCs/>
          <w:sz w:val="28"/>
          <w:szCs w:val="28"/>
        </w:rPr>
        <w:t>Key KYC Provisions</w:t>
      </w:r>
      <w:r w:rsidRPr="000B7D5F">
        <w:rPr>
          <w:rFonts w:ascii="Times New Roman" w:eastAsia="Times New Roman" w:hAnsi="Times New Roman" w:cs="Times New Roman"/>
          <w:sz w:val="28"/>
          <w:szCs w:val="28"/>
        </w:rPr>
        <w:t>:</w:t>
      </w:r>
    </w:p>
    <w:p w14:paraId="7178BB1E" w14:textId="77777777" w:rsidR="000B7D5F" w:rsidRPr="000B7D5F" w:rsidRDefault="000B7D5F" w:rsidP="000B7D5F">
      <w:pPr>
        <w:numPr>
          <w:ilvl w:val="2"/>
          <w:numId w:val="7"/>
        </w:numPr>
        <w:spacing w:before="100" w:beforeAutospacing="1" w:after="100" w:afterAutospacing="1" w:line="240" w:lineRule="auto"/>
        <w:rPr>
          <w:rFonts w:ascii="Times New Roman" w:eastAsia="Times New Roman" w:hAnsi="Times New Roman" w:cs="Times New Roman"/>
          <w:sz w:val="28"/>
          <w:szCs w:val="28"/>
        </w:rPr>
      </w:pPr>
      <w:r w:rsidRPr="000B7D5F">
        <w:rPr>
          <w:rFonts w:ascii="Times New Roman" w:eastAsia="Times New Roman" w:hAnsi="Times New Roman" w:cs="Times New Roman"/>
          <w:b/>
          <w:bCs/>
          <w:sz w:val="28"/>
          <w:szCs w:val="28"/>
        </w:rPr>
        <w:t>Section 326</w:t>
      </w:r>
      <w:r w:rsidRPr="000B7D5F">
        <w:rPr>
          <w:rFonts w:ascii="Times New Roman" w:eastAsia="Times New Roman" w:hAnsi="Times New Roman" w:cs="Times New Roman"/>
          <w:sz w:val="28"/>
          <w:szCs w:val="28"/>
        </w:rPr>
        <w:t>: Requires financial institutions to establish a CIP as part of their AML program, specifying minimum standards for identifying and verifying the identity of customers.</w:t>
      </w:r>
    </w:p>
    <w:p w14:paraId="3FAF694E" w14:textId="77777777" w:rsidR="000B7D5F" w:rsidRPr="000B7D5F" w:rsidRDefault="000B7D5F" w:rsidP="000B7D5F">
      <w:pPr>
        <w:spacing w:before="100" w:beforeAutospacing="1" w:after="100" w:afterAutospacing="1" w:line="240" w:lineRule="auto"/>
        <w:outlineLvl w:val="2"/>
        <w:rPr>
          <w:rFonts w:ascii="Times New Roman" w:eastAsia="Times New Roman" w:hAnsi="Times New Roman" w:cs="Times New Roman"/>
          <w:b/>
          <w:bCs/>
          <w:sz w:val="28"/>
          <w:szCs w:val="28"/>
        </w:rPr>
      </w:pPr>
      <w:r w:rsidRPr="000B7D5F">
        <w:rPr>
          <w:rFonts w:ascii="Times New Roman" w:eastAsia="Times New Roman" w:hAnsi="Times New Roman" w:cs="Times New Roman"/>
          <w:b/>
          <w:bCs/>
          <w:sz w:val="28"/>
          <w:szCs w:val="28"/>
        </w:rPr>
        <w:t>Key Components of KYC Regulations</w:t>
      </w:r>
    </w:p>
    <w:p w14:paraId="4767B578" w14:textId="77777777" w:rsidR="000B7D5F" w:rsidRPr="000B7D5F" w:rsidRDefault="000B7D5F" w:rsidP="000B7D5F">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0B7D5F">
        <w:rPr>
          <w:rFonts w:ascii="Times New Roman" w:eastAsia="Times New Roman" w:hAnsi="Times New Roman" w:cs="Times New Roman"/>
          <w:b/>
          <w:bCs/>
          <w:sz w:val="28"/>
          <w:szCs w:val="28"/>
        </w:rPr>
        <w:t>Customer Identification Program (CIP)</w:t>
      </w:r>
    </w:p>
    <w:p w14:paraId="70A99827" w14:textId="77777777" w:rsidR="000B7D5F" w:rsidRPr="000B7D5F" w:rsidRDefault="000B7D5F" w:rsidP="000B7D5F">
      <w:pPr>
        <w:numPr>
          <w:ilvl w:val="1"/>
          <w:numId w:val="8"/>
        </w:numPr>
        <w:spacing w:before="100" w:beforeAutospacing="1" w:after="100" w:afterAutospacing="1" w:line="240" w:lineRule="auto"/>
        <w:rPr>
          <w:rFonts w:ascii="Times New Roman" w:eastAsia="Times New Roman" w:hAnsi="Times New Roman" w:cs="Times New Roman"/>
          <w:sz w:val="28"/>
          <w:szCs w:val="28"/>
        </w:rPr>
      </w:pPr>
      <w:r w:rsidRPr="000B7D5F">
        <w:rPr>
          <w:rFonts w:ascii="Times New Roman" w:eastAsia="Times New Roman" w:hAnsi="Times New Roman" w:cs="Times New Roman"/>
          <w:b/>
          <w:bCs/>
          <w:sz w:val="28"/>
          <w:szCs w:val="28"/>
        </w:rPr>
        <w:lastRenderedPageBreak/>
        <w:t>Purpose</w:t>
      </w:r>
      <w:r w:rsidRPr="000B7D5F">
        <w:rPr>
          <w:rFonts w:ascii="Times New Roman" w:eastAsia="Times New Roman" w:hAnsi="Times New Roman" w:cs="Times New Roman"/>
          <w:sz w:val="28"/>
          <w:szCs w:val="28"/>
        </w:rPr>
        <w:t>: To ensure that financial institutions know the identity of their customers.</w:t>
      </w:r>
    </w:p>
    <w:p w14:paraId="353F0F06" w14:textId="77777777" w:rsidR="000B7D5F" w:rsidRPr="000B7D5F" w:rsidRDefault="000B7D5F" w:rsidP="000B7D5F">
      <w:pPr>
        <w:numPr>
          <w:ilvl w:val="1"/>
          <w:numId w:val="8"/>
        </w:numPr>
        <w:spacing w:before="100" w:beforeAutospacing="1" w:after="100" w:afterAutospacing="1" w:line="240" w:lineRule="auto"/>
        <w:rPr>
          <w:rFonts w:ascii="Times New Roman" w:eastAsia="Times New Roman" w:hAnsi="Times New Roman" w:cs="Times New Roman"/>
          <w:sz w:val="28"/>
          <w:szCs w:val="28"/>
        </w:rPr>
      </w:pPr>
      <w:r w:rsidRPr="000B7D5F">
        <w:rPr>
          <w:rFonts w:ascii="Times New Roman" w:eastAsia="Times New Roman" w:hAnsi="Times New Roman" w:cs="Times New Roman"/>
          <w:b/>
          <w:bCs/>
          <w:sz w:val="28"/>
          <w:szCs w:val="28"/>
        </w:rPr>
        <w:t>Requirements</w:t>
      </w:r>
      <w:r w:rsidRPr="000B7D5F">
        <w:rPr>
          <w:rFonts w:ascii="Times New Roman" w:eastAsia="Times New Roman" w:hAnsi="Times New Roman" w:cs="Times New Roman"/>
          <w:sz w:val="28"/>
          <w:szCs w:val="28"/>
        </w:rPr>
        <w:t>:</w:t>
      </w:r>
    </w:p>
    <w:p w14:paraId="4F302096" w14:textId="77777777" w:rsidR="000B7D5F" w:rsidRPr="000B7D5F" w:rsidRDefault="000B7D5F" w:rsidP="000B7D5F">
      <w:pPr>
        <w:numPr>
          <w:ilvl w:val="2"/>
          <w:numId w:val="8"/>
        </w:numPr>
        <w:spacing w:before="100" w:beforeAutospacing="1" w:after="100" w:afterAutospacing="1" w:line="240" w:lineRule="auto"/>
        <w:rPr>
          <w:rFonts w:ascii="Times New Roman" w:eastAsia="Times New Roman" w:hAnsi="Times New Roman" w:cs="Times New Roman"/>
          <w:sz w:val="28"/>
          <w:szCs w:val="28"/>
        </w:rPr>
      </w:pPr>
      <w:r w:rsidRPr="000B7D5F">
        <w:rPr>
          <w:rFonts w:ascii="Times New Roman" w:eastAsia="Times New Roman" w:hAnsi="Times New Roman" w:cs="Times New Roman"/>
          <w:b/>
          <w:bCs/>
          <w:sz w:val="28"/>
          <w:szCs w:val="28"/>
        </w:rPr>
        <w:t>Identity Verification</w:t>
      </w:r>
      <w:r w:rsidRPr="000B7D5F">
        <w:rPr>
          <w:rFonts w:ascii="Times New Roman" w:eastAsia="Times New Roman" w:hAnsi="Times New Roman" w:cs="Times New Roman"/>
          <w:sz w:val="28"/>
          <w:szCs w:val="28"/>
        </w:rPr>
        <w:t>: Financial institutions must obtain identifying information from each customer, including name, date of birth, address, and an identification number (such as a Social Security number or taxpayer identification number).</w:t>
      </w:r>
    </w:p>
    <w:p w14:paraId="045EF84E" w14:textId="77777777" w:rsidR="000B7D5F" w:rsidRPr="000B7D5F" w:rsidRDefault="000B7D5F" w:rsidP="000B7D5F">
      <w:pPr>
        <w:numPr>
          <w:ilvl w:val="2"/>
          <w:numId w:val="8"/>
        </w:numPr>
        <w:spacing w:before="100" w:beforeAutospacing="1" w:after="100" w:afterAutospacing="1" w:line="240" w:lineRule="auto"/>
        <w:rPr>
          <w:rFonts w:ascii="Times New Roman" w:eastAsia="Times New Roman" w:hAnsi="Times New Roman" w:cs="Times New Roman"/>
          <w:sz w:val="28"/>
          <w:szCs w:val="28"/>
        </w:rPr>
      </w:pPr>
      <w:r w:rsidRPr="000B7D5F">
        <w:rPr>
          <w:rFonts w:ascii="Times New Roman" w:eastAsia="Times New Roman" w:hAnsi="Times New Roman" w:cs="Times New Roman"/>
          <w:b/>
          <w:bCs/>
          <w:sz w:val="28"/>
          <w:szCs w:val="28"/>
        </w:rPr>
        <w:t>Documentary Verification</w:t>
      </w:r>
      <w:r w:rsidRPr="000B7D5F">
        <w:rPr>
          <w:rFonts w:ascii="Times New Roman" w:eastAsia="Times New Roman" w:hAnsi="Times New Roman" w:cs="Times New Roman"/>
          <w:sz w:val="28"/>
          <w:szCs w:val="28"/>
        </w:rPr>
        <w:t>: Acceptable documents include a government-issued ID (e.g., driver's license, passport) or other documents that can verify identity.</w:t>
      </w:r>
    </w:p>
    <w:p w14:paraId="4A688BB2" w14:textId="77777777" w:rsidR="000B7D5F" w:rsidRPr="000B7D5F" w:rsidRDefault="000B7D5F" w:rsidP="000B7D5F">
      <w:pPr>
        <w:numPr>
          <w:ilvl w:val="2"/>
          <w:numId w:val="8"/>
        </w:numPr>
        <w:spacing w:before="100" w:beforeAutospacing="1" w:after="100" w:afterAutospacing="1" w:line="240" w:lineRule="auto"/>
        <w:rPr>
          <w:rFonts w:ascii="Times New Roman" w:eastAsia="Times New Roman" w:hAnsi="Times New Roman" w:cs="Times New Roman"/>
          <w:sz w:val="28"/>
          <w:szCs w:val="28"/>
        </w:rPr>
      </w:pPr>
      <w:r w:rsidRPr="000B7D5F">
        <w:rPr>
          <w:rFonts w:ascii="Times New Roman" w:eastAsia="Times New Roman" w:hAnsi="Times New Roman" w:cs="Times New Roman"/>
          <w:b/>
          <w:bCs/>
          <w:sz w:val="28"/>
          <w:szCs w:val="28"/>
        </w:rPr>
        <w:t>Non-Documentary Verification</w:t>
      </w:r>
      <w:r w:rsidRPr="000B7D5F">
        <w:rPr>
          <w:rFonts w:ascii="Times New Roman" w:eastAsia="Times New Roman" w:hAnsi="Times New Roman" w:cs="Times New Roman"/>
          <w:sz w:val="28"/>
          <w:szCs w:val="28"/>
        </w:rPr>
        <w:t>: Additional methods to verify identity may include checking references from other financial institutions, credit bureaus, or other reliable sources.</w:t>
      </w:r>
    </w:p>
    <w:p w14:paraId="27C410D2" w14:textId="77777777" w:rsidR="000B7D5F" w:rsidRPr="000B7D5F" w:rsidRDefault="000B7D5F" w:rsidP="000B7D5F">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0B7D5F">
        <w:rPr>
          <w:rFonts w:ascii="Times New Roman" w:eastAsia="Times New Roman" w:hAnsi="Times New Roman" w:cs="Times New Roman"/>
          <w:b/>
          <w:bCs/>
          <w:sz w:val="28"/>
          <w:szCs w:val="28"/>
        </w:rPr>
        <w:t>Customer Due Diligence (CDD)</w:t>
      </w:r>
    </w:p>
    <w:p w14:paraId="27C60402" w14:textId="77777777" w:rsidR="000B7D5F" w:rsidRPr="000B7D5F" w:rsidRDefault="000B7D5F" w:rsidP="000B7D5F">
      <w:pPr>
        <w:numPr>
          <w:ilvl w:val="1"/>
          <w:numId w:val="8"/>
        </w:numPr>
        <w:spacing w:before="100" w:beforeAutospacing="1" w:after="100" w:afterAutospacing="1" w:line="240" w:lineRule="auto"/>
        <w:rPr>
          <w:rFonts w:ascii="Times New Roman" w:eastAsia="Times New Roman" w:hAnsi="Times New Roman" w:cs="Times New Roman"/>
          <w:sz w:val="28"/>
          <w:szCs w:val="28"/>
        </w:rPr>
      </w:pPr>
      <w:r w:rsidRPr="000B7D5F">
        <w:rPr>
          <w:rFonts w:ascii="Times New Roman" w:eastAsia="Times New Roman" w:hAnsi="Times New Roman" w:cs="Times New Roman"/>
          <w:b/>
          <w:bCs/>
          <w:sz w:val="28"/>
          <w:szCs w:val="28"/>
        </w:rPr>
        <w:t>Purpose</w:t>
      </w:r>
      <w:r w:rsidRPr="000B7D5F">
        <w:rPr>
          <w:rFonts w:ascii="Times New Roman" w:eastAsia="Times New Roman" w:hAnsi="Times New Roman" w:cs="Times New Roman"/>
          <w:sz w:val="28"/>
          <w:szCs w:val="28"/>
        </w:rPr>
        <w:t>: To understand the nature and purpose of customer relationships to develop a customer risk profile.</w:t>
      </w:r>
    </w:p>
    <w:p w14:paraId="729491A5" w14:textId="77777777" w:rsidR="000B7D5F" w:rsidRPr="000B7D5F" w:rsidRDefault="000B7D5F" w:rsidP="000B7D5F">
      <w:pPr>
        <w:numPr>
          <w:ilvl w:val="1"/>
          <w:numId w:val="8"/>
        </w:numPr>
        <w:spacing w:before="100" w:beforeAutospacing="1" w:after="100" w:afterAutospacing="1" w:line="240" w:lineRule="auto"/>
        <w:rPr>
          <w:rFonts w:ascii="Times New Roman" w:eastAsia="Times New Roman" w:hAnsi="Times New Roman" w:cs="Times New Roman"/>
          <w:sz w:val="28"/>
          <w:szCs w:val="28"/>
        </w:rPr>
      </w:pPr>
      <w:r w:rsidRPr="000B7D5F">
        <w:rPr>
          <w:rFonts w:ascii="Times New Roman" w:eastAsia="Times New Roman" w:hAnsi="Times New Roman" w:cs="Times New Roman"/>
          <w:b/>
          <w:bCs/>
          <w:sz w:val="28"/>
          <w:szCs w:val="28"/>
        </w:rPr>
        <w:t>Requirements</w:t>
      </w:r>
      <w:r w:rsidRPr="000B7D5F">
        <w:rPr>
          <w:rFonts w:ascii="Times New Roman" w:eastAsia="Times New Roman" w:hAnsi="Times New Roman" w:cs="Times New Roman"/>
          <w:sz w:val="28"/>
          <w:szCs w:val="28"/>
        </w:rPr>
        <w:t>:</w:t>
      </w:r>
    </w:p>
    <w:p w14:paraId="48A46DBD" w14:textId="77777777" w:rsidR="000B7D5F" w:rsidRPr="000B7D5F" w:rsidRDefault="000B7D5F" w:rsidP="000B7D5F">
      <w:pPr>
        <w:numPr>
          <w:ilvl w:val="2"/>
          <w:numId w:val="8"/>
        </w:numPr>
        <w:spacing w:before="100" w:beforeAutospacing="1" w:after="100" w:afterAutospacing="1" w:line="240" w:lineRule="auto"/>
        <w:rPr>
          <w:rFonts w:ascii="Times New Roman" w:eastAsia="Times New Roman" w:hAnsi="Times New Roman" w:cs="Times New Roman"/>
          <w:sz w:val="28"/>
          <w:szCs w:val="28"/>
        </w:rPr>
      </w:pPr>
      <w:r w:rsidRPr="000B7D5F">
        <w:rPr>
          <w:rFonts w:ascii="Times New Roman" w:eastAsia="Times New Roman" w:hAnsi="Times New Roman" w:cs="Times New Roman"/>
          <w:b/>
          <w:bCs/>
          <w:sz w:val="28"/>
          <w:szCs w:val="28"/>
        </w:rPr>
        <w:t>Beneficial Ownership Identification</w:t>
      </w:r>
      <w:r w:rsidRPr="000B7D5F">
        <w:rPr>
          <w:rFonts w:ascii="Times New Roman" w:eastAsia="Times New Roman" w:hAnsi="Times New Roman" w:cs="Times New Roman"/>
          <w:sz w:val="28"/>
          <w:szCs w:val="28"/>
        </w:rPr>
        <w:t>: Financial institutions must identify and verify the identity of the beneficial owners of legal entity customers. Beneficial owners are individuals who own 25% or more of the equity interests or exercise significant control over the entity.</w:t>
      </w:r>
    </w:p>
    <w:p w14:paraId="6712BCCE" w14:textId="77777777" w:rsidR="000B7D5F" w:rsidRPr="000B7D5F" w:rsidRDefault="000B7D5F" w:rsidP="000B7D5F">
      <w:pPr>
        <w:numPr>
          <w:ilvl w:val="2"/>
          <w:numId w:val="8"/>
        </w:numPr>
        <w:spacing w:before="100" w:beforeAutospacing="1" w:after="100" w:afterAutospacing="1" w:line="240" w:lineRule="auto"/>
        <w:rPr>
          <w:rFonts w:ascii="Times New Roman" w:eastAsia="Times New Roman" w:hAnsi="Times New Roman" w:cs="Times New Roman"/>
          <w:sz w:val="28"/>
          <w:szCs w:val="28"/>
        </w:rPr>
      </w:pPr>
      <w:r w:rsidRPr="000B7D5F">
        <w:rPr>
          <w:rFonts w:ascii="Times New Roman" w:eastAsia="Times New Roman" w:hAnsi="Times New Roman" w:cs="Times New Roman"/>
          <w:b/>
          <w:bCs/>
          <w:sz w:val="28"/>
          <w:szCs w:val="28"/>
        </w:rPr>
        <w:t>Ongoing Monitoring</w:t>
      </w:r>
      <w:r w:rsidRPr="000B7D5F">
        <w:rPr>
          <w:rFonts w:ascii="Times New Roman" w:eastAsia="Times New Roman" w:hAnsi="Times New Roman" w:cs="Times New Roman"/>
          <w:sz w:val="28"/>
          <w:szCs w:val="28"/>
        </w:rPr>
        <w:t>: Institutions must continuously monitor transactions to detect suspicious activity and ensure that customer information is current and accurate.</w:t>
      </w:r>
    </w:p>
    <w:p w14:paraId="54E2202C" w14:textId="77777777" w:rsidR="000B7D5F" w:rsidRPr="000B7D5F" w:rsidRDefault="000B7D5F" w:rsidP="000B7D5F">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0B7D5F">
        <w:rPr>
          <w:rFonts w:ascii="Times New Roman" w:eastAsia="Times New Roman" w:hAnsi="Times New Roman" w:cs="Times New Roman"/>
          <w:b/>
          <w:bCs/>
          <w:sz w:val="28"/>
          <w:szCs w:val="28"/>
        </w:rPr>
        <w:t>Enhanced Due Diligence (EDD)</w:t>
      </w:r>
    </w:p>
    <w:p w14:paraId="01F92310" w14:textId="77777777" w:rsidR="000B7D5F" w:rsidRPr="000B7D5F" w:rsidRDefault="000B7D5F" w:rsidP="000B7D5F">
      <w:pPr>
        <w:numPr>
          <w:ilvl w:val="1"/>
          <w:numId w:val="8"/>
        </w:numPr>
        <w:spacing w:before="100" w:beforeAutospacing="1" w:after="100" w:afterAutospacing="1" w:line="240" w:lineRule="auto"/>
        <w:rPr>
          <w:rFonts w:ascii="Times New Roman" w:eastAsia="Times New Roman" w:hAnsi="Times New Roman" w:cs="Times New Roman"/>
          <w:sz w:val="28"/>
          <w:szCs w:val="28"/>
        </w:rPr>
      </w:pPr>
      <w:r w:rsidRPr="000B7D5F">
        <w:rPr>
          <w:rFonts w:ascii="Times New Roman" w:eastAsia="Times New Roman" w:hAnsi="Times New Roman" w:cs="Times New Roman"/>
          <w:b/>
          <w:bCs/>
          <w:sz w:val="28"/>
          <w:szCs w:val="28"/>
        </w:rPr>
        <w:t>Purpose</w:t>
      </w:r>
      <w:r w:rsidRPr="000B7D5F">
        <w:rPr>
          <w:rFonts w:ascii="Times New Roman" w:eastAsia="Times New Roman" w:hAnsi="Times New Roman" w:cs="Times New Roman"/>
          <w:sz w:val="28"/>
          <w:szCs w:val="28"/>
        </w:rPr>
        <w:t>: To apply additional scrutiny to higher-risk customers and transactions.</w:t>
      </w:r>
    </w:p>
    <w:p w14:paraId="4DC2BF94" w14:textId="77777777" w:rsidR="000B7D5F" w:rsidRPr="000B7D5F" w:rsidRDefault="000B7D5F" w:rsidP="000B7D5F">
      <w:pPr>
        <w:numPr>
          <w:ilvl w:val="1"/>
          <w:numId w:val="8"/>
        </w:numPr>
        <w:spacing w:before="100" w:beforeAutospacing="1" w:after="100" w:afterAutospacing="1" w:line="240" w:lineRule="auto"/>
        <w:rPr>
          <w:rFonts w:ascii="Times New Roman" w:eastAsia="Times New Roman" w:hAnsi="Times New Roman" w:cs="Times New Roman"/>
          <w:sz w:val="28"/>
          <w:szCs w:val="28"/>
        </w:rPr>
      </w:pPr>
      <w:r w:rsidRPr="000B7D5F">
        <w:rPr>
          <w:rFonts w:ascii="Times New Roman" w:eastAsia="Times New Roman" w:hAnsi="Times New Roman" w:cs="Times New Roman"/>
          <w:b/>
          <w:bCs/>
          <w:sz w:val="28"/>
          <w:szCs w:val="28"/>
        </w:rPr>
        <w:t>Requirements</w:t>
      </w:r>
      <w:r w:rsidRPr="000B7D5F">
        <w:rPr>
          <w:rFonts w:ascii="Times New Roman" w:eastAsia="Times New Roman" w:hAnsi="Times New Roman" w:cs="Times New Roman"/>
          <w:sz w:val="28"/>
          <w:szCs w:val="28"/>
        </w:rPr>
        <w:t>:</w:t>
      </w:r>
    </w:p>
    <w:p w14:paraId="433C7566" w14:textId="77777777" w:rsidR="000B7D5F" w:rsidRPr="000B7D5F" w:rsidRDefault="000B7D5F" w:rsidP="000B7D5F">
      <w:pPr>
        <w:numPr>
          <w:ilvl w:val="2"/>
          <w:numId w:val="8"/>
        </w:numPr>
        <w:spacing w:before="100" w:beforeAutospacing="1" w:after="100" w:afterAutospacing="1" w:line="240" w:lineRule="auto"/>
        <w:rPr>
          <w:rFonts w:ascii="Times New Roman" w:eastAsia="Times New Roman" w:hAnsi="Times New Roman" w:cs="Times New Roman"/>
          <w:sz w:val="28"/>
          <w:szCs w:val="28"/>
        </w:rPr>
      </w:pPr>
      <w:r w:rsidRPr="000B7D5F">
        <w:rPr>
          <w:rFonts w:ascii="Times New Roman" w:eastAsia="Times New Roman" w:hAnsi="Times New Roman" w:cs="Times New Roman"/>
          <w:b/>
          <w:bCs/>
          <w:sz w:val="28"/>
          <w:szCs w:val="28"/>
        </w:rPr>
        <w:t>High-Risk Customers</w:t>
      </w:r>
      <w:r w:rsidRPr="000B7D5F">
        <w:rPr>
          <w:rFonts w:ascii="Times New Roman" w:eastAsia="Times New Roman" w:hAnsi="Times New Roman" w:cs="Times New Roman"/>
          <w:sz w:val="28"/>
          <w:szCs w:val="28"/>
        </w:rPr>
        <w:t>: Enhanced measures for customers considered high-risk, such as politically exposed persons (PEPs), foreign financial institutions, and customers from high-risk jurisdictions.</w:t>
      </w:r>
    </w:p>
    <w:p w14:paraId="0170925D" w14:textId="77777777" w:rsidR="000B7D5F" w:rsidRPr="000B7D5F" w:rsidRDefault="000B7D5F" w:rsidP="000B7D5F">
      <w:pPr>
        <w:numPr>
          <w:ilvl w:val="2"/>
          <w:numId w:val="8"/>
        </w:numPr>
        <w:spacing w:before="100" w:beforeAutospacing="1" w:after="100" w:afterAutospacing="1" w:line="240" w:lineRule="auto"/>
        <w:rPr>
          <w:rFonts w:ascii="Times New Roman" w:eastAsia="Times New Roman" w:hAnsi="Times New Roman" w:cs="Times New Roman"/>
          <w:sz w:val="28"/>
          <w:szCs w:val="28"/>
        </w:rPr>
      </w:pPr>
      <w:r w:rsidRPr="000B7D5F">
        <w:rPr>
          <w:rFonts w:ascii="Times New Roman" w:eastAsia="Times New Roman" w:hAnsi="Times New Roman" w:cs="Times New Roman"/>
          <w:b/>
          <w:bCs/>
          <w:sz w:val="28"/>
          <w:szCs w:val="28"/>
        </w:rPr>
        <w:t>Increased Scrutiny</w:t>
      </w:r>
      <w:r w:rsidRPr="000B7D5F">
        <w:rPr>
          <w:rFonts w:ascii="Times New Roman" w:eastAsia="Times New Roman" w:hAnsi="Times New Roman" w:cs="Times New Roman"/>
          <w:sz w:val="28"/>
          <w:szCs w:val="28"/>
        </w:rPr>
        <w:t>: Involves collecting more detailed information and conducting more frequent reviews of high-risk accounts.</w:t>
      </w:r>
    </w:p>
    <w:p w14:paraId="56ABB820" w14:textId="77777777" w:rsidR="000B7D5F" w:rsidRPr="000B7D5F" w:rsidRDefault="000B7D5F" w:rsidP="000B7D5F">
      <w:pPr>
        <w:spacing w:before="100" w:beforeAutospacing="1" w:after="100" w:afterAutospacing="1" w:line="240" w:lineRule="auto"/>
        <w:outlineLvl w:val="2"/>
        <w:rPr>
          <w:rFonts w:ascii="Times New Roman" w:eastAsia="Times New Roman" w:hAnsi="Times New Roman" w:cs="Times New Roman"/>
          <w:b/>
          <w:bCs/>
          <w:sz w:val="28"/>
          <w:szCs w:val="28"/>
        </w:rPr>
      </w:pPr>
      <w:r w:rsidRPr="000B7D5F">
        <w:rPr>
          <w:rFonts w:ascii="Times New Roman" w:eastAsia="Times New Roman" w:hAnsi="Times New Roman" w:cs="Times New Roman"/>
          <w:b/>
          <w:bCs/>
          <w:sz w:val="28"/>
          <w:szCs w:val="28"/>
        </w:rPr>
        <w:t>Implementation and Compliance</w:t>
      </w:r>
    </w:p>
    <w:p w14:paraId="14C38243" w14:textId="77777777" w:rsidR="000B7D5F" w:rsidRPr="000B7D5F" w:rsidRDefault="000B7D5F" w:rsidP="000B7D5F">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0B7D5F">
        <w:rPr>
          <w:rFonts w:ascii="Times New Roman" w:eastAsia="Times New Roman" w:hAnsi="Times New Roman" w:cs="Times New Roman"/>
          <w:b/>
          <w:bCs/>
          <w:sz w:val="28"/>
          <w:szCs w:val="28"/>
        </w:rPr>
        <w:t>Policies and Procedures</w:t>
      </w:r>
    </w:p>
    <w:p w14:paraId="2B691317" w14:textId="77777777" w:rsidR="000B7D5F" w:rsidRPr="000B7D5F" w:rsidRDefault="000B7D5F" w:rsidP="000B7D5F">
      <w:pPr>
        <w:numPr>
          <w:ilvl w:val="1"/>
          <w:numId w:val="9"/>
        </w:numPr>
        <w:spacing w:before="100" w:beforeAutospacing="1" w:after="100" w:afterAutospacing="1" w:line="240" w:lineRule="auto"/>
        <w:rPr>
          <w:rFonts w:ascii="Times New Roman" w:eastAsia="Times New Roman" w:hAnsi="Times New Roman" w:cs="Times New Roman"/>
          <w:sz w:val="28"/>
          <w:szCs w:val="28"/>
        </w:rPr>
      </w:pPr>
      <w:r w:rsidRPr="000B7D5F">
        <w:rPr>
          <w:rFonts w:ascii="Times New Roman" w:eastAsia="Times New Roman" w:hAnsi="Times New Roman" w:cs="Times New Roman"/>
          <w:sz w:val="28"/>
          <w:szCs w:val="28"/>
        </w:rPr>
        <w:lastRenderedPageBreak/>
        <w:t>Financial institutions must develop and implement written KYC policies and procedures that align with regulatory requirements. These policies should define the processes for customer identification, due diligence, and ongoing monitoring.</w:t>
      </w:r>
    </w:p>
    <w:p w14:paraId="790E2F85" w14:textId="77777777" w:rsidR="000B7D5F" w:rsidRPr="000B7D5F" w:rsidRDefault="000B7D5F" w:rsidP="000B7D5F">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0B7D5F">
        <w:rPr>
          <w:rFonts w:ascii="Times New Roman" w:eastAsia="Times New Roman" w:hAnsi="Times New Roman" w:cs="Times New Roman"/>
          <w:b/>
          <w:bCs/>
          <w:sz w:val="28"/>
          <w:szCs w:val="28"/>
        </w:rPr>
        <w:t>Employee Training</w:t>
      </w:r>
    </w:p>
    <w:p w14:paraId="3041FD2D" w14:textId="77777777" w:rsidR="000B7D5F" w:rsidRPr="000B7D5F" w:rsidRDefault="000B7D5F" w:rsidP="000B7D5F">
      <w:pPr>
        <w:numPr>
          <w:ilvl w:val="1"/>
          <w:numId w:val="9"/>
        </w:numPr>
        <w:spacing w:before="100" w:beforeAutospacing="1" w:after="100" w:afterAutospacing="1" w:line="240" w:lineRule="auto"/>
        <w:rPr>
          <w:rFonts w:ascii="Times New Roman" w:eastAsia="Times New Roman" w:hAnsi="Times New Roman" w:cs="Times New Roman"/>
          <w:sz w:val="28"/>
          <w:szCs w:val="28"/>
        </w:rPr>
      </w:pPr>
      <w:r w:rsidRPr="000B7D5F">
        <w:rPr>
          <w:rFonts w:ascii="Times New Roman" w:eastAsia="Times New Roman" w:hAnsi="Times New Roman" w:cs="Times New Roman"/>
          <w:sz w:val="28"/>
          <w:szCs w:val="28"/>
        </w:rPr>
        <w:t>Regular training programs must be provided to employees to ensure they understand KYC requirements and can effectively identify and report suspicious activities.</w:t>
      </w:r>
    </w:p>
    <w:p w14:paraId="6E9A6490" w14:textId="77777777" w:rsidR="000B7D5F" w:rsidRPr="000B7D5F" w:rsidRDefault="000B7D5F" w:rsidP="000B7D5F">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0B7D5F">
        <w:rPr>
          <w:rFonts w:ascii="Times New Roman" w:eastAsia="Times New Roman" w:hAnsi="Times New Roman" w:cs="Times New Roman"/>
          <w:b/>
          <w:bCs/>
          <w:sz w:val="28"/>
          <w:szCs w:val="28"/>
        </w:rPr>
        <w:t>Record Keeping</w:t>
      </w:r>
    </w:p>
    <w:p w14:paraId="3410D183" w14:textId="77777777" w:rsidR="000B7D5F" w:rsidRPr="000B7D5F" w:rsidRDefault="000B7D5F" w:rsidP="000B7D5F">
      <w:pPr>
        <w:numPr>
          <w:ilvl w:val="1"/>
          <w:numId w:val="9"/>
        </w:numPr>
        <w:spacing w:before="100" w:beforeAutospacing="1" w:after="100" w:afterAutospacing="1" w:line="240" w:lineRule="auto"/>
        <w:rPr>
          <w:rFonts w:ascii="Times New Roman" w:eastAsia="Times New Roman" w:hAnsi="Times New Roman" w:cs="Times New Roman"/>
          <w:sz w:val="28"/>
          <w:szCs w:val="28"/>
        </w:rPr>
      </w:pPr>
      <w:r w:rsidRPr="000B7D5F">
        <w:rPr>
          <w:rFonts w:ascii="Times New Roman" w:eastAsia="Times New Roman" w:hAnsi="Times New Roman" w:cs="Times New Roman"/>
          <w:sz w:val="28"/>
          <w:szCs w:val="28"/>
        </w:rPr>
        <w:t>Institutions must maintain records of customer identification information, transaction history, and the results of due diligence processes for at least five years.</w:t>
      </w:r>
    </w:p>
    <w:p w14:paraId="04426955" w14:textId="77777777" w:rsidR="000B7D5F" w:rsidRPr="000B7D5F" w:rsidRDefault="000B7D5F" w:rsidP="000B7D5F">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0B7D5F">
        <w:rPr>
          <w:rFonts w:ascii="Times New Roman" w:eastAsia="Times New Roman" w:hAnsi="Times New Roman" w:cs="Times New Roman"/>
          <w:b/>
          <w:bCs/>
          <w:sz w:val="28"/>
          <w:szCs w:val="28"/>
        </w:rPr>
        <w:t>Risk Assessment</w:t>
      </w:r>
    </w:p>
    <w:p w14:paraId="02CF9416" w14:textId="77777777" w:rsidR="000B7D5F" w:rsidRPr="000B7D5F" w:rsidRDefault="000B7D5F" w:rsidP="000B7D5F">
      <w:pPr>
        <w:numPr>
          <w:ilvl w:val="1"/>
          <w:numId w:val="9"/>
        </w:numPr>
        <w:spacing w:before="100" w:beforeAutospacing="1" w:after="100" w:afterAutospacing="1" w:line="240" w:lineRule="auto"/>
        <w:rPr>
          <w:rFonts w:ascii="Times New Roman" w:eastAsia="Times New Roman" w:hAnsi="Times New Roman" w:cs="Times New Roman"/>
          <w:sz w:val="28"/>
          <w:szCs w:val="28"/>
        </w:rPr>
      </w:pPr>
      <w:r w:rsidRPr="000B7D5F">
        <w:rPr>
          <w:rFonts w:ascii="Times New Roman" w:eastAsia="Times New Roman" w:hAnsi="Times New Roman" w:cs="Times New Roman"/>
          <w:sz w:val="28"/>
          <w:szCs w:val="28"/>
        </w:rPr>
        <w:t>Financial institutions must conduct regular risk assessments to identify and mitigate risks associated with money laundering and terrorism financing.</w:t>
      </w:r>
    </w:p>
    <w:p w14:paraId="7070B7ED" w14:textId="77777777" w:rsidR="000B7D5F" w:rsidRPr="000B7D5F" w:rsidRDefault="000B7D5F" w:rsidP="000B7D5F">
      <w:pPr>
        <w:spacing w:before="100" w:beforeAutospacing="1" w:after="100" w:afterAutospacing="1" w:line="240" w:lineRule="auto"/>
        <w:outlineLvl w:val="2"/>
        <w:rPr>
          <w:rFonts w:ascii="Times New Roman" w:eastAsia="Times New Roman" w:hAnsi="Times New Roman" w:cs="Times New Roman"/>
          <w:b/>
          <w:bCs/>
          <w:sz w:val="28"/>
          <w:szCs w:val="28"/>
        </w:rPr>
      </w:pPr>
      <w:r w:rsidRPr="000B7D5F">
        <w:rPr>
          <w:rFonts w:ascii="Times New Roman" w:eastAsia="Times New Roman" w:hAnsi="Times New Roman" w:cs="Times New Roman"/>
          <w:b/>
          <w:bCs/>
          <w:sz w:val="28"/>
          <w:szCs w:val="28"/>
        </w:rPr>
        <w:t>Enforcement and Penalties</w:t>
      </w:r>
    </w:p>
    <w:p w14:paraId="2F4CF82F" w14:textId="77777777" w:rsidR="000B7D5F" w:rsidRPr="000B7D5F" w:rsidRDefault="000B7D5F" w:rsidP="000B7D5F">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0B7D5F">
        <w:rPr>
          <w:rFonts w:ascii="Times New Roman" w:eastAsia="Times New Roman" w:hAnsi="Times New Roman" w:cs="Times New Roman"/>
          <w:b/>
          <w:bCs/>
          <w:sz w:val="28"/>
          <w:szCs w:val="28"/>
        </w:rPr>
        <w:t>Regulatory Oversight</w:t>
      </w:r>
      <w:r w:rsidRPr="000B7D5F">
        <w:rPr>
          <w:rFonts w:ascii="Times New Roman" w:eastAsia="Times New Roman" w:hAnsi="Times New Roman" w:cs="Times New Roman"/>
          <w:sz w:val="28"/>
          <w:szCs w:val="28"/>
        </w:rPr>
        <w:t>: FinCEN and other regulatory bodies, such as the Office of the Comptroller of the Currency (OCC), the Federal Reserve, and the Federal Deposit Insurance Corporation (FDIC), oversee compliance with KYC regulations.</w:t>
      </w:r>
    </w:p>
    <w:p w14:paraId="36DA0202" w14:textId="77777777" w:rsidR="000B7D5F" w:rsidRPr="000B7D5F" w:rsidRDefault="000B7D5F" w:rsidP="000B7D5F">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0B7D5F">
        <w:rPr>
          <w:rFonts w:ascii="Times New Roman" w:eastAsia="Times New Roman" w:hAnsi="Times New Roman" w:cs="Times New Roman"/>
          <w:b/>
          <w:bCs/>
          <w:sz w:val="28"/>
          <w:szCs w:val="28"/>
        </w:rPr>
        <w:t>Penalties</w:t>
      </w:r>
      <w:r w:rsidRPr="000B7D5F">
        <w:rPr>
          <w:rFonts w:ascii="Times New Roman" w:eastAsia="Times New Roman" w:hAnsi="Times New Roman" w:cs="Times New Roman"/>
          <w:sz w:val="28"/>
          <w:szCs w:val="28"/>
        </w:rPr>
        <w:t>: Non-compliance with KYC regulations can result in significant fines, penalties, and sanctions against financial institutions and their employees.</w:t>
      </w:r>
    </w:p>
    <w:p w14:paraId="648BE5E2" w14:textId="77777777" w:rsidR="000B7D5F" w:rsidRPr="000B7D5F" w:rsidRDefault="000B7D5F" w:rsidP="000B7D5F">
      <w:pPr>
        <w:spacing w:before="100" w:beforeAutospacing="1" w:after="100" w:afterAutospacing="1" w:line="240" w:lineRule="auto"/>
        <w:outlineLvl w:val="2"/>
        <w:rPr>
          <w:rFonts w:ascii="Times New Roman" w:eastAsia="Times New Roman" w:hAnsi="Times New Roman" w:cs="Times New Roman"/>
          <w:b/>
          <w:bCs/>
          <w:sz w:val="28"/>
          <w:szCs w:val="28"/>
        </w:rPr>
      </w:pPr>
      <w:r w:rsidRPr="000B7D5F">
        <w:rPr>
          <w:rFonts w:ascii="Times New Roman" w:eastAsia="Times New Roman" w:hAnsi="Times New Roman" w:cs="Times New Roman"/>
          <w:b/>
          <w:bCs/>
          <w:sz w:val="28"/>
          <w:szCs w:val="28"/>
        </w:rPr>
        <w:t>Challenges and Trends</w:t>
      </w:r>
    </w:p>
    <w:p w14:paraId="65FF032A" w14:textId="77777777" w:rsidR="000B7D5F" w:rsidRPr="000B7D5F" w:rsidRDefault="000B7D5F" w:rsidP="000B7D5F">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0B7D5F">
        <w:rPr>
          <w:rFonts w:ascii="Times New Roman" w:eastAsia="Times New Roman" w:hAnsi="Times New Roman" w:cs="Times New Roman"/>
          <w:b/>
          <w:bCs/>
          <w:sz w:val="28"/>
          <w:szCs w:val="28"/>
        </w:rPr>
        <w:t>Technological Advancements</w:t>
      </w:r>
      <w:r w:rsidRPr="000B7D5F">
        <w:rPr>
          <w:rFonts w:ascii="Times New Roman" w:eastAsia="Times New Roman" w:hAnsi="Times New Roman" w:cs="Times New Roman"/>
          <w:sz w:val="28"/>
          <w:szCs w:val="28"/>
        </w:rPr>
        <w:t>: The use of artificial intelligence (AI) and machine learning (ML) is increasing to improve KYC processes, enhance accuracy, and reduce compliance costs.</w:t>
      </w:r>
    </w:p>
    <w:p w14:paraId="032949F6" w14:textId="77777777" w:rsidR="000B7D5F" w:rsidRPr="000B7D5F" w:rsidRDefault="000B7D5F" w:rsidP="000B7D5F">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0B7D5F">
        <w:rPr>
          <w:rFonts w:ascii="Times New Roman" w:eastAsia="Times New Roman" w:hAnsi="Times New Roman" w:cs="Times New Roman"/>
          <w:b/>
          <w:bCs/>
          <w:sz w:val="28"/>
          <w:szCs w:val="28"/>
        </w:rPr>
        <w:t>Cryptocurrencies and Digital Assets</w:t>
      </w:r>
      <w:r w:rsidRPr="000B7D5F">
        <w:rPr>
          <w:rFonts w:ascii="Times New Roman" w:eastAsia="Times New Roman" w:hAnsi="Times New Roman" w:cs="Times New Roman"/>
          <w:sz w:val="28"/>
          <w:szCs w:val="28"/>
        </w:rPr>
        <w:t>: The rise of digital currencies presents new challenges for KYC compliance, requiring updated regulations and innovative verification methods.</w:t>
      </w:r>
    </w:p>
    <w:p w14:paraId="620724D4" w14:textId="77777777" w:rsidR="000B7D5F" w:rsidRPr="000B7D5F" w:rsidRDefault="000B7D5F" w:rsidP="000B7D5F">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0B7D5F">
        <w:rPr>
          <w:rFonts w:ascii="Times New Roman" w:eastAsia="Times New Roman" w:hAnsi="Times New Roman" w:cs="Times New Roman"/>
          <w:b/>
          <w:bCs/>
          <w:sz w:val="28"/>
          <w:szCs w:val="28"/>
        </w:rPr>
        <w:t>Global Coordination</w:t>
      </w:r>
      <w:r w:rsidRPr="000B7D5F">
        <w:rPr>
          <w:rFonts w:ascii="Times New Roman" w:eastAsia="Times New Roman" w:hAnsi="Times New Roman" w:cs="Times New Roman"/>
          <w:sz w:val="28"/>
          <w:szCs w:val="28"/>
        </w:rPr>
        <w:t>: U.S. financial institutions must also navigate international KYC standards and ensure compliance with global AML frameworks, such as those established by the Financial Action Task Force (FATF).</w:t>
      </w:r>
    </w:p>
    <w:p w14:paraId="33AFFC9B" w14:textId="10DBC13D" w:rsidR="000B7D5F" w:rsidRPr="000B7D5F" w:rsidRDefault="000B7D5F" w:rsidP="000B7D5F">
      <w:pPr>
        <w:spacing w:before="100" w:beforeAutospacing="1" w:after="100" w:afterAutospacing="1" w:line="240" w:lineRule="auto"/>
        <w:rPr>
          <w:rFonts w:ascii="Times New Roman" w:eastAsia="Times New Roman" w:hAnsi="Times New Roman" w:cs="Times New Roman"/>
          <w:sz w:val="28"/>
          <w:szCs w:val="28"/>
        </w:rPr>
      </w:pPr>
      <w:r w:rsidRPr="000B7D5F">
        <w:rPr>
          <w:rFonts w:ascii="Times New Roman" w:eastAsia="Times New Roman" w:hAnsi="Times New Roman" w:cs="Times New Roman"/>
          <w:sz w:val="28"/>
          <w:szCs w:val="28"/>
        </w:rPr>
        <w:lastRenderedPageBreak/>
        <w:t>In summary, KYC regulations in the United States are designed to ensure that financial institutions verify the identity of their customers, understand their financial activities, and assess their risk levels to prevent money laundering and financial crimes. Compliance with these regulations requires robust policies, ongoing monitoring, and continuous adaptation to emerging challenges and technological advancements.</w:t>
      </w:r>
    </w:p>
    <w:p w14:paraId="017A89AC" w14:textId="77777777" w:rsidR="000B7D5F" w:rsidRPr="000B7D5F" w:rsidRDefault="000B7D5F" w:rsidP="000B7D5F">
      <w:pPr>
        <w:pBdr>
          <w:bottom w:val="single" w:sz="6" w:space="1" w:color="auto"/>
        </w:pBdr>
        <w:spacing w:after="0" w:line="240" w:lineRule="auto"/>
        <w:jc w:val="center"/>
        <w:rPr>
          <w:rFonts w:ascii="Times New Roman" w:eastAsia="Times New Roman" w:hAnsi="Times New Roman" w:cs="Times New Roman"/>
          <w:vanish/>
          <w:sz w:val="28"/>
          <w:szCs w:val="28"/>
        </w:rPr>
      </w:pPr>
      <w:r w:rsidRPr="000B7D5F">
        <w:rPr>
          <w:rFonts w:ascii="Times New Roman" w:eastAsia="Times New Roman" w:hAnsi="Times New Roman" w:cs="Times New Roman"/>
          <w:vanish/>
          <w:sz w:val="28"/>
          <w:szCs w:val="28"/>
        </w:rPr>
        <w:t>Top of Form</w:t>
      </w:r>
    </w:p>
    <w:p w14:paraId="55004A46" w14:textId="77777777" w:rsidR="000B7D5F" w:rsidRPr="000B7D5F" w:rsidRDefault="000B7D5F" w:rsidP="000B7D5F">
      <w:pPr>
        <w:pBdr>
          <w:top w:val="single" w:sz="6" w:space="1" w:color="auto"/>
        </w:pBdr>
        <w:spacing w:after="0" w:line="240" w:lineRule="auto"/>
        <w:jc w:val="center"/>
        <w:rPr>
          <w:rFonts w:ascii="Times New Roman" w:eastAsia="Times New Roman" w:hAnsi="Times New Roman" w:cs="Times New Roman"/>
          <w:vanish/>
          <w:sz w:val="28"/>
          <w:szCs w:val="28"/>
        </w:rPr>
      </w:pPr>
      <w:r w:rsidRPr="000B7D5F">
        <w:rPr>
          <w:rFonts w:ascii="Times New Roman" w:eastAsia="Times New Roman" w:hAnsi="Times New Roman" w:cs="Times New Roman"/>
          <w:vanish/>
          <w:sz w:val="28"/>
          <w:szCs w:val="28"/>
        </w:rPr>
        <w:t>Bottom of Form</w:t>
      </w:r>
    </w:p>
    <w:p w14:paraId="12FA1785" w14:textId="77777777" w:rsidR="001E0912" w:rsidRPr="000B7D5F" w:rsidRDefault="001E0912">
      <w:pPr>
        <w:rPr>
          <w:rFonts w:ascii="Times New Roman" w:hAnsi="Times New Roman" w:cs="Times New Roman"/>
          <w:sz w:val="28"/>
          <w:szCs w:val="28"/>
        </w:rPr>
      </w:pPr>
    </w:p>
    <w:sectPr w:rsidR="001E0912" w:rsidRPr="000B7D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D4FDE"/>
    <w:multiLevelType w:val="multilevel"/>
    <w:tmpl w:val="7B4C88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476F4"/>
    <w:multiLevelType w:val="multilevel"/>
    <w:tmpl w:val="85406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84FAC"/>
    <w:multiLevelType w:val="multilevel"/>
    <w:tmpl w:val="854C3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D55E7A"/>
    <w:multiLevelType w:val="multilevel"/>
    <w:tmpl w:val="79B8E3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9414FE"/>
    <w:multiLevelType w:val="multilevel"/>
    <w:tmpl w:val="F814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9A185A"/>
    <w:multiLevelType w:val="multilevel"/>
    <w:tmpl w:val="DC6258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9C7446"/>
    <w:multiLevelType w:val="multilevel"/>
    <w:tmpl w:val="EC2CE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824299"/>
    <w:multiLevelType w:val="multilevel"/>
    <w:tmpl w:val="416C17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BF7535"/>
    <w:multiLevelType w:val="multilevel"/>
    <w:tmpl w:val="A0C889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AC7454"/>
    <w:multiLevelType w:val="multilevel"/>
    <w:tmpl w:val="28688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E679AD"/>
    <w:multiLevelType w:val="multilevel"/>
    <w:tmpl w:val="4C747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7"/>
  </w:num>
  <w:num w:numId="5">
    <w:abstractNumId w:val="6"/>
  </w:num>
  <w:num w:numId="6">
    <w:abstractNumId w:val="9"/>
  </w:num>
  <w:num w:numId="7">
    <w:abstractNumId w:val="3"/>
  </w:num>
  <w:num w:numId="8">
    <w:abstractNumId w:val="8"/>
  </w:num>
  <w:num w:numId="9">
    <w:abstractNumId w:val="2"/>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29B"/>
    <w:rsid w:val="0004729B"/>
    <w:rsid w:val="000B7D5F"/>
    <w:rsid w:val="001E0912"/>
    <w:rsid w:val="00640D1E"/>
    <w:rsid w:val="00FB3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FB5A5"/>
  <w15:chartTrackingRefBased/>
  <w15:docId w15:val="{D3C1D102-4F2E-464C-A8EC-3B4A2BCD4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B7D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7D5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B7D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7D5F"/>
    <w:rPr>
      <w:b/>
      <w:bCs/>
    </w:rPr>
  </w:style>
  <w:style w:type="character" w:customStyle="1" w:styleId="line-clamp-1">
    <w:name w:val="line-clamp-1"/>
    <w:basedOn w:val="DefaultParagraphFont"/>
    <w:rsid w:val="000B7D5F"/>
  </w:style>
  <w:style w:type="paragraph" w:styleId="z-TopofForm">
    <w:name w:val="HTML Top of Form"/>
    <w:basedOn w:val="Normal"/>
    <w:next w:val="Normal"/>
    <w:link w:val="z-TopofFormChar"/>
    <w:hidden/>
    <w:uiPriority w:val="99"/>
    <w:semiHidden/>
    <w:unhideWhenUsed/>
    <w:rsid w:val="000B7D5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B7D5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B7D5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B7D5F"/>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311811">
      <w:bodyDiv w:val="1"/>
      <w:marLeft w:val="0"/>
      <w:marRight w:val="0"/>
      <w:marTop w:val="0"/>
      <w:marBottom w:val="0"/>
      <w:divBdr>
        <w:top w:val="none" w:sz="0" w:space="0" w:color="auto"/>
        <w:left w:val="none" w:sz="0" w:space="0" w:color="auto"/>
        <w:bottom w:val="none" w:sz="0" w:space="0" w:color="auto"/>
        <w:right w:val="none" w:sz="0" w:space="0" w:color="auto"/>
      </w:divBdr>
    </w:div>
    <w:div w:id="304706387">
      <w:bodyDiv w:val="1"/>
      <w:marLeft w:val="0"/>
      <w:marRight w:val="0"/>
      <w:marTop w:val="0"/>
      <w:marBottom w:val="0"/>
      <w:divBdr>
        <w:top w:val="none" w:sz="0" w:space="0" w:color="auto"/>
        <w:left w:val="none" w:sz="0" w:space="0" w:color="auto"/>
        <w:bottom w:val="none" w:sz="0" w:space="0" w:color="auto"/>
        <w:right w:val="none" w:sz="0" w:space="0" w:color="auto"/>
      </w:divBdr>
    </w:div>
    <w:div w:id="627587242">
      <w:bodyDiv w:val="1"/>
      <w:marLeft w:val="0"/>
      <w:marRight w:val="0"/>
      <w:marTop w:val="0"/>
      <w:marBottom w:val="0"/>
      <w:divBdr>
        <w:top w:val="none" w:sz="0" w:space="0" w:color="auto"/>
        <w:left w:val="none" w:sz="0" w:space="0" w:color="auto"/>
        <w:bottom w:val="none" w:sz="0" w:space="0" w:color="auto"/>
        <w:right w:val="none" w:sz="0" w:space="0" w:color="auto"/>
      </w:divBdr>
    </w:div>
    <w:div w:id="998995956">
      <w:bodyDiv w:val="1"/>
      <w:marLeft w:val="0"/>
      <w:marRight w:val="0"/>
      <w:marTop w:val="0"/>
      <w:marBottom w:val="0"/>
      <w:divBdr>
        <w:top w:val="none" w:sz="0" w:space="0" w:color="auto"/>
        <w:left w:val="none" w:sz="0" w:space="0" w:color="auto"/>
        <w:bottom w:val="none" w:sz="0" w:space="0" w:color="auto"/>
        <w:right w:val="none" w:sz="0" w:space="0" w:color="auto"/>
      </w:divBdr>
      <w:divsChild>
        <w:div w:id="815949899">
          <w:marLeft w:val="0"/>
          <w:marRight w:val="0"/>
          <w:marTop w:val="0"/>
          <w:marBottom w:val="0"/>
          <w:divBdr>
            <w:top w:val="none" w:sz="0" w:space="0" w:color="auto"/>
            <w:left w:val="none" w:sz="0" w:space="0" w:color="auto"/>
            <w:bottom w:val="none" w:sz="0" w:space="0" w:color="auto"/>
            <w:right w:val="none" w:sz="0" w:space="0" w:color="auto"/>
          </w:divBdr>
          <w:divsChild>
            <w:div w:id="1934363250">
              <w:marLeft w:val="0"/>
              <w:marRight w:val="0"/>
              <w:marTop w:val="0"/>
              <w:marBottom w:val="0"/>
              <w:divBdr>
                <w:top w:val="none" w:sz="0" w:space="0" w:color="auto"/>
                <w:left w:val="none" w:sz="0" w:space="0" w:color="auto"/>
                <w:bottom w:val="none" w:sz="0" w:space="0" w:color="auto"/>
                <w:right w:val="none" w:sz="0" w:space="0" w:color="auto"/>
              </w:divBdr>
              <w:divsChild>
                <w:div w:id="3942336">
                  <w:marLeft w:val="0"/>
                  <w:marRight w:val="0"/>
                  <w:marTop w:val="0"/>
                  <w:marBottom w:val="0"/>
                  <w:divBdr>
                    <w:top w:val="none" w:sz="0" w:space="0" w:color="auto"/>
                    <w:left w:val="none" w:sz="0" w:space="0" w:color="auto"/>
                    <w:bottom w:val="none" w:sz="0" w:space="0" w:color="auto"/>
                    <w:right w:val="none" w:sz="0" w:space="0" w:color="auto"/>
                  </w:divBdr>
                  <w:divsChild>
                    <w:div w:id="517501206">
                      <w:marLeft w:val="0"/>
                      <w:marRight w:val="0"/>
                      <w:marTop w:val="0"/>
                      <w:marBottom w:val="0"/>
                      <w:divBdr>
                        <w:top w:val="none" w:sz="0" w:space="0" w:color="auto"/>
                        <w:left w:val="none" w:sz="0" w:space="0" w:color="auto"/>
                        <w:bottom w:val="none" w:sz="0" w:space="0" w:color="auto"/>
                        <w:right w:val="none" w:sz="0" w:space="0" w:color="auto"/>
                      </w:divBdr>
                      <w:divsChild>
                        <w:div w:id="2057199550">
                          <w:marLeft w:val="0"/>
                          <w:marRight w:val="0"/>
                          <w:marTop w:val="0"/>
                          <w:marBottom w:val="0"/>
                          <w:divBdr>
                            <w:top w:val="none" w:sz="0" w:space="0" w:color="auto"/>
                            <w:left w:val="none" w:sz="0" w:space="0" w:color="auto"/>
                            <w:bottom w:val="none" w:sz="0" w:space="0" w:color="auto"/>
                            <w:right w:val="none" w:sz="0" w:space="0" w:color="auto"/>
                          </w:divBdr>
                          <w:divsChild>
                            <w:div w:id="1416050238">
                              <w:marLeft w:val="0"/>
                              <w:marRight w:val="0"/>
                              <w:marTop w:val="0"/>
                              <w:marBottom w:val="0"/>
                              <w:divBdr>
                                <w:top w:val="none" w:sz="0" w:space="0" w:color="auto"/>
                                <w:left w:val="none" w:sz="0" w:space="0" w:color="auto"/>
                                <w:bottom w:val="none" w:sz="0" w:space="0" w:color="auto"/>
                                <w:right w:val="none" w:sz="0" w:space="0" w:color="auto"/>
                              </w:divBdr>
                              <w:divsChild>
                                <w:div w:id="1440685023">
                                  <w:marLeft w:val="0"/>
                                  <w:marRight w:val="0"/>
                                  <w:marTop w:val="0"/>
                                  <w:marBottom w:val="0"/>
                                  <w:divBdr>
                                    <w:top w:val="none" w:sz="0" w:space="0" w:color="auto"/>
                                    <w:left w:val="none" w:sz="0" w:space="0" w:color="auto"/>
                                    <w:bottom w:val="none" w:sz="0" w:space="0" w:color="auto"/>
                                    <w:right w:val="none" w:sz="0" w:space="0" w:color="auto"/>
                                  </w:divBdr>
                                  <w:divsChild>
                                    <w:div w:id="1972710976">
                                      <w:marLeft w:val="0"/>
                                      <w:marRight w:val="0"/>
                                      <w:marTop w:val="0"/>
                                      <w:marBottom w:val="0"/>
                                      <w:divBdr>
                                        <w:top w:val="none" w:sz="0" w:space="0" w:color="auto"/>
                                        <w:left w:val="none" w:sz="0" w:space="0" w:color="auto"/>
                                        <w:bottom w:val="none" w:sz="0" w:space="0" w:color="auto"/>
                                        <w:right w:val="none" w:sz="0" w:space="0" w:color="auto"/>
                                      </w:divBdr>
                                      <w:divsChild>
                                        <w:div w:id="385447770">
                                          <w:marLeft w:val="0"/>
                                          <w:marRight w:val="0"/>
                                          <w:marTop w:val="0"/>
                                          <w:marBottom w:val="0"/>
                                          <w:divBdr>
                                            <w:top w:val="none" w:sz="0" w:space="0" w:color="auto"/>
                                            <w:left w:val="none" w:sz="0" w:space="0" w:color="auto"/>
                                            <w:bottom w:val="none" w:sz="0" w:space="0" w:color="auto"/>
                                            <w:right w:val="none" w:sz="0" w:space="0" w:color="auto"/>
                                          </w:divBdr>
                                          <w:divsChild>
                                            <w:div w:id="749740939">
                                              <w:marLeft w:val="0"/>
                                              <w:marRight w:val="0"/>
                                              <w:marTop w:val="0"/>
                                              <w:marBottom w:val="0"/>
                                              <w:divBdr>
                                                <w:top w:val="none" w:sz="0" w:space="0" w:color="auto"/>
                                                <w:left w:val="none" w:sz="0" w:space="0" w:color="auto"/>
                                                <w:bottom w:val="none" w:sz="0" w:space="0" w:color="auto"/>
                                                <w:right w:val="none" w:sz="0" w:space="0" w:color="auto"/>
                                              </w:divBdr>
                                              <w:divsChild>
                                                <w:div w:id="1222054419">
                                                  <w:marLeft w:val="0"/>
                                                  <w:marRight w:val="0"/>
                                                  <w:marTop w:val="0"/>
                                                  <w:marBottom w:val="0"/>
                                                  <w:divBdr>
                                                    <w:top w:val="none" w:sz="0" w:space="0" w:color="auto"/>
                                                    <w:left w:val="none" w:sz="0" w:space="0" w:color="auto"/>
                                                    <w:bottom w:val="none" w:sz="0" w:space="0" w:color="auto"/>
                                                    <w:right w:val="none" w:sz="0" w:space="0" w:color="auto"/>
                                                  </w:divBdr>
                                                  <w:divsChild>
                                                    <w:div w:id="1749842848">
                                                      <w:marLeft w:val="0"/>
                                                      <w:marRight w:val="0"/>
                                                      <w:marTop w:val="0"/>
                                                      <w:marBottom w:val="0"/>
                                                      <w:divBdr>
                                                        <w:top w:val="none" w:sz="0" w:space="0" w:color="auto"/>
                                                        <w:left w:val="none" w:sz="0" w:space="0" w:color="auto"/>
                                                        <w:bottom w:val="none" w:sz="0" w:space="0" w:color="auto"/>
                                                        <w:right w:val="none" w:sz="0" w:space="0" w:color="auto"/>
                                                      </w:divBdr>
                                                      <w:divsChild>
                                                        <w:div w:id="550699838">
                                                          <w:marLeft w:val="0"/>
                                                          <w:marRight w:val="0"/>
                                                          <w:marTop w:val="0"/>
                                                          <w:marBottom w:val="0"/>
                                                          <w:divBdr>
                                                            <w:top w:val="none" w:sz="0" w:space="0" w:color="auto"/>
                                                            <w:left w:val="none" w:sz="0" w:space="0" w:color="auto"/>
                                                            <w:bottom w:val="none" w:sz="0" w:space="0" w:color="auto"/>
                                                            <w:right w:val="none" w:sz="0" w:space="0" w:color="auto"/>
                                                          </w:divBdr>
                                                          <w:divsChild>
                                                            <w:div w:id="116254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12534">
                                                  <w:marLeft w:val="0"/>
                                                  <w:marRight w:val="0"/>
                                                  <w:marTop w:val="0"/>
                                                  <w:marBottom w:val="0"/>
                                                  <w:divBdr>
                                                    <w:top w:val="none" w:sz="0" w:space="0" w:color="auto"/>
                                                    <w:left w:val="none" w:sz="0" w:space="0" w:color="auto"/>
                                                    <w:bottom w:val="none" w:sz="0" w:space="0" w:color="auto"/>
                                                    <w:right w:val="none" w:sz="0" w:space="0" w:color="auto"/>
                                                  </w:divBdr>
                                                  <w:divsChild>
                                                    <w:div w:id="1345480491">
                                                      <w:marLeft w:val="0"/>
                                                      <w:marRight w:val="0"/>
                                                      <w:marTop w:val="0"/>
                                                      <w:marBottom w:val="0"/>
                                                      <w:divBdr>
                                                        <w:top w:val="none" w:sz="0" w:space="0" w:color="auto"/>
                                                        <w:left w:val="none" w:sz="0" w:space="0" w:color="auto"/>
                                                        <w:bottom w:val="none" w:sz="0" w:space="0" w:color="auto"/>
                                                        <w:right w:val="none" w:sz="0" w:space="0" w:color="auto"/>
                                                      </w:divBdr>
                                                      <w:divsChild>
                                                        <w:div w:id="31811813">
                                                          <w:marLeft w:val="0"/>
                                                          <w:marRight w:val="0"/>
                                                          <w:marTop w:val="0"/>
                                                          <w:marBottom w:val="0"/>
                                                          <w:divBdr>
                                                            <w:top w:val="none" w:sz="0" w:space="0" w:color="auto"/>
                                                            <w:left w:val="none" w:sz="0" w:space="0" w:color="auto"/>
                                                            <w:bottom w:val="none" w:sz="0" w:space="0" w:color="auto"/>
                                                            <w:right w:val="none" w:sz="0" w:space="0" w:color="auto"/>
                                                          </w:divBdr>
                                                          <w:divsChild>
                                                            <w:div w:id="170695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58600596">
          <w:marLeft w:val="0"/>
          <w:marRight w:val="0"/>
          <w:marTop w:val="0"/>
          <w:marBottom w:val="0"/>
          <w:divBdr>
            <w:top w:val="none" w:sz="0" w:space="0" w:color="auto"/>
            <w:left w:val="none" w:sz="0" w:space="0" w:color="auto"/>
            <w:bottom w:val="none" w:sz="0" w:space="0" w:color="auto"/>
            <w:right w:val="none" w:sz="0" w:space="0" w:color="auto"/>
          </w:divBdr>
          <w:divsChild>
            <w:div w:id="1191407767">
              <w:marLeft w:val="0"/>
              <w:marRight w:val="0"/>
              <w:marTop w:val="0"/>
              <w:marBottom w:val="0"/>
              <w:divBdr>
                <w:top w:val="none" w:sz="0" w:space="0" w:color="auto"/>
                <w:left w:val="none" w:sz="0" w:space="0" w:color="auto"/>
                <w:bottom w:val="none" w:sz="0" w:space="0" w:color="auto"/>
                <w:right w:val="none" w:sz="0" w:space="0" w:color="auto"/>
              </w:divBdr>
              <w:divsChild>
                <w:div w:id="83199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361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10</Pages>
  <Words>2165</Words>
  <Characters>12345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GOTLA SHIVANI</dc:creator>
  <cp:keywords/>
  <dc:description/>
  <cp:lastModifiedBy>GOTLA SHIVANI</cp:lastModifiedBy>
  <cp:revision>1</cp:revision>
  <dcterms:created xsi:type="dcterms:W3CDTF">2024-06-12T09:34:00Z</dcterms:created>
  <dcterms:modified xsi:type="dcterms:W3CDTF">2024-06-12T13:10:00Z</dcterms:modified>
</cp:coreProperties>
</file>