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F53E" w14:textId="560267A4" w:rsidR="00FA6FF3" w:rsidRPr="00C971BE" w:rsidRDefault="00E07FFC" w:rsidP="00505C6B">
      <w:pPr>
        <w:rPr>
          <w:rFonts w:ascii="Times New Roman" w:hAnsi="Times New Roman" w:cs="Times New Roman"/>
          <w:sz w:val="28"/>
          <w:szCs w:val="28"/>
        </w:rPr>
      </w:pPr>
      <w:r w:rsidRPr="00C971BE">
        <w:rPr>
          <w:rFonts w:ascii="Times New Roman" w:hAnsi="Times New Roman" w:cs="Times New Roman"/>
          <w:sz w:val="28"/>
          <w:szCs w:val="28"/>
        </w:rPr>
        <w:drawing>
          <wp:inline distT="0" distB="0" distL="0" distR="0" wp14:anchorId="354ED160" wp14:editId="3A96F685">
            <wp:extent cx="5943600" cy="343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7255"/>
                    </a:xfrm>
                    <a:prstGeom prst="rect">
                      <a:avLst/>
                    </a:prstGeom>
                  </pic:spPr>
                </pic:pic>
              </a:graphicData>
            </a:graphic>
          </wp:inline>
        </w:drawing>
      </w:r>
    </w:p>
    <w:p w14:paraId="13A59109" w14:textId="7B6A7AFD" w:rsidR="00FA6FF3" w:rsidRPr="00C971BE" w:rsidRDefault="00FA6FF3" w:rsidP="00C971BE">
      <w:pPr>
        <w:jc w:val="center"/>
        <w:rPr>
          <w:rFonts w:ascii="Times New Roman" w:hAnsi="Times New Roman" w:cs="Times New Roman"/>
          <w:b/>
          <w:bCs/>
          <w:sz w:val="40"/>
          <w:szCs w:val="40"/>
        </w:rPr>
      </w:pPr>
      <w:r w:rsidRPr="00C971BE">
        <w:rPr>
          <w:rFonts w:ascii="Times New Roman" w:hAnsi="Times New Roman" w:cs="Times New Roman"/>
          <w:b/>
          <w:bCs/>
          <w:sz w:val="40"/>
          <w:szCs w:val="40"/>
        </w:rPr>
        <w:t xml:space="preserve">CREATED A POWERBI DASHBOARD FOR </w:t>
      </w:r>
      <w:r w:rsidR="00E07FFC" w:rsidRPr="00C971BE">
        <w:rPr>
          <w:rFonts w:ascii="Times New Roman" w:hAnsi="Times New Roman" w:cs="Times New Roman"/>
          <w:b/>
          <w:bCs/>
          <w:sz w:val="40"/>
          <w:szCs w:val="40"/>
        </w:rPr>
        <w:t>JPM COMPANY FINANCIAL DATA FROM YAHOOFINACE</w:t>
      </w:r>
    </w:p>
    <w:p w14:paraId="4EE7A53D" w14:textId="1476263C"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1. Market Data and News</w:t>
      </w:r>
    </w:p>
    <w:p w14:paraId="4CAB1140" w14:textId="2089691D"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Real-Time Market Data:</w:t>
      </w:r>
      <w:r w:rsidRPr="00C971BE">
        <w:rPr>
          <w:rFonts w:ascii="Times New Roman" w:hAnsi="Times New Roman" w:cs="Times New Roman"/>
          <w:sz w:val="28"/>
          <w:szCs w:val="28"/>
        </w:rPr>
        <w:t xml:space="preserve"> Yahoo Finance provides real-time stock quotes, financial news, and market data. This includes information on major stock indices like the S&amp;P 500, NASDAQ, and Dow Jones</w:t>
      </w:r>
    </w:p>
    <w:p w14:paraId="52923834" w14:textId="1BD7385E"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 xml:space="preserve">This tells which market that the company belong to </w:t>
      </w:r>
    </w:p>
    <w:p w14:paraId="27BB03FB" w14:textId="5023C905"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sz w:val="28"/>
          <w:szCs w:val="28"/>
        </w:rPr>
        <w:drawing>
          <wp:inline distT="0" distB="0" distL="0" distR="0" wp14:anchorId="07E3B058" wp14:editId="74CABB89">
            <wp:extent cx="4099559"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620" cy="1832609"/>
                    </a:xfrm>
                    <a:prstGeom prst="rect">
                      <a:avLst/>
                    </a:prstGeom>
                  </pic:spPr>
                </pic:pic>
              </a:graphicData>
            </a:graphic>
          </wp:inline>
        </w:drawing>
      </w:r>
    </w:p>
    <w:p w14:paraId="4C948076"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lastRenderedPageBreak/>
        <w:t>Financial News</w:t>
      </w:r>
      <w:r w:rsidRPr="00C971BE">
        <w:rPr>
          <w:rFonts w:ascii="Times New Roman" w:hAnsi="Times New Roman" w:cs="Times New Roman"/>
          <w:sz w:val="28"/>
          <w:szCs w:val="28"/>
        </w:rPr>
        <w:t>: The platform aggregates news from various sources, offering insights into market trends, economic developments, and company-specific news that can impact stock prices.</w:t>
      </w:r>
    </w:p>
    <w:p w14:paraId="78110542" w14:textId="77777777"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2. Stock Analysis Tools</w:t>
      </w:r>
    </w:p>
    <w:p w14:paraId="40039F60" w14:textId="76068979" w:rsidR="00505C6B"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Charts and Graphs:</w:t>
      </w:r>
      <w:r w:rsidRPr="00C971BE">
        <w:rPr>
          <w:rFonts w:ascii="Times New Roman" w:hAnsi="Times New Roman" w:cs="Times New Roman"/>
          <w:sz w:val="28"/>
          <w:szCs w:val="28"/>
        </w:rPr>
        <w:t xml:space="preserve"> Users can access interactive charts and graphs to analyze stock performance over different time frames. These visual tools help in understanding trends and making informed investment decisions.</w:t>
      </w:r>
    </w:p>
    <w:p w14:paraId="73D4D9BF" w14:textId="77777777" w:rsidR="00C971BE" w:rsidRPr="00C971BE" w:rsidRDefault="00C971BE" w:rsidP="00505C6B">
      <w:pPr>
        <w:rPr>
          <w:rFonts w:ascii="Times New Roman" w:hAnsi="Times New Roman" w:cs="Times New Roman"/>
          <w:sz w:val="28"/>
          <w:szCs w:val="28"/>
        </w:rPr>
      </w:pPr>
    </w:p>
    <w:p w14:paraId="200246B7" w14:textId="475EFFBB" w:rsidR="00C971BE" w:rsidRPr="00C971BE" w:rsidRDefault="00E07FFC" w:rsidP="00505C6B">
      <w:pPr>
        <w:rPr>
          <w:rFonts w:ascii="Times New Roman" w:hAnsi="Times New Roman" w:cs="Times New Roman"/>
          <w:sz w:val="28"/>
          <w:szCs w:val="28"/>
        </w:rPr>
      </w:pPr>
      <w:r w:rsidRPr="00C971BE">
        <w:rPr>
          <w:rFonts w:ascii="Times New Roman" w:hAnsi="Times New Roman" w:cs="Times New Roman"/>
          <w:sz w:val="28"/>
          <w:szCs w:val="28"/>
        </w:rPr>
        <w:drawing>
          <wp:inline distT="0" distB="0" distL="0" distR="0" wp14:anchorId="6DD60D3E" wp14:editId="1640CB02">
            <wp:extent cx="4693920" cy="2924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7192" cy="2944899"/>
                    </a:xfrm>
                    <a:prstGeom prst="rect">
                      <a:avLst/>
                    </a:prstGeom>
                  </pic:spPr>
                </pic:pic>
              </a:graphicData>
            </a:graphic>
          </wp:inline>
        </w:drawing>
      </w:r>
    </w:p>
    <w:p w14:paraId="6605FD04" w14:textId="22859522" w:rsidR="00505C6B"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Technical Indicators</w:t>
      </w:r>
      <w:r w:rsidRPr="00C971BE">
        <w:rPr>
          <w:rFonts w:ascii="Times New Roman" w:hAnsi="Times New Roman" w:cs="Times New Roman"/>
          <w:sz w:val="28"/>
          <w:szCs w:val="28"/>
        </w:rPr>
        <w:t>: The platform offers a variety of technical indicators (e.g., moving averages, RSI, MACD) to help investors analyze stock price movements and identify potential buy or sell signals.</w:t>
      </w:r>
    </w:p>
    <w:p w14:paraId="79B6F7EA" w14:textId="27E1330C" w:rsidR="00C971BE" w:rsidRPr="00C971BE" w:rsidRDefault="00C971BE" w:rsidP="00505C6B">
      <w:pPr>
        <w:rPr>
          <w:rFonts w:ascii="Times New Roman" w:hAnsi="Times New Roman" w:cs="Times New Roman"/>
          <w:sz w:val="28"/>
          <w:szCs w:val="28"/>
        </w:rPr>
      </w:pPr>
      <w:r w:rsidRPr="00C971BE">
        <w:rPr>
          <w:rFonts w:ascii="Times New Roman" w:hAnsi="Times New Roman" w:cs="Times New Roman"/>
          <w:sz w:val="28"/>
          <w:szCs w:val="28"/>
        </w:rPr>
        <w:drawing>
          <wp:inline distT="0" distB="0" distL="0" distR="0" wp14:anchorId="0570288F" wp14:editId="46FDB1F9">
            <wp:extent cx="3580587" cy="20802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313" cy="2084168"/>
                    </a:xfrm>
                    <a:prstGeom prst="rect">
                      <a:avLst/>
                    </a:prstGeom>
                  </pic:spPr>
                </pic:pic>
              </a:graphicData>
            </a:graphic>
          </wp:inline>
        </w:drawing>
      </w:r>
    </w:p>
    <w:p w14:paraId="2A340D0A" w14:textId="60DD04F2" w:rsidR="00E07FFC" w:rsidRPr="00C971BE" w:rsidRDefault="00C971BE" w:rsidP="00505C6B">
      <w:pPr>
        <w:rPr>
          <w:rFonts w:ascii="Times New Roman" w:hAnsi="Times New Roman" w:cs="Times New Roman"/>
          <w:sz w:val="28"/>
          <w:szCs w:val="28"/>
        </w:rPr>
      </w:pPr>
      <w:r w:rsidRPr="00C971BE">
        <w:rPr>
          <w:rFonts w:ascii="Times New Roman" w:hAnsi="Times New Roman" w:cs="Times New Roman"/>
          <w:sz w:val="28"/>
          <w:szCs w:val="28"/>
        </w:rPr>
        <w:lastRenderedPageBreak/>
        <w:drawing>
          <wp:inline distT="0" distB="0" distL="0" distR="0" wp14:anchorId="1A13B3A0" wp14:editId="2E8F4297">
            <wp:extent cx="5943600" cy="3389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9630"/>
                    </a:xfrm>
                    <a:prstGeom prst="rect">
                      <a:avLst/>
                    </a:prstGeom>
                  </pic:spPr>
                </pic:pic>
              </a:graphicData>
            </a:graphic>
          </wp:inline>
        </w:drawing>
      </w:r>
    </w:p>
    <w:p w14:paraId="0A4AA61A" w14:textId="77777777" w:rsidR="00E07FFC" w:rsidRPr="00C971BE" w:rsidRDefault="00E07FFC" w:rsidP="00505C6B">
      <w:pPr>
        <w:rPr>
          <w:rFonts w:ascii="Times New Roman" w:hAnsi="Times New Roman" w:cs="Times New Roman"/>
          <w:sz w:val="28"/>
          <w:szCs w:val="28"/>
        </w:rPr>
      </w:pPr>
    </w:p>
    <w:p w14:paraId="0EC865D0" w14:textId="77777777"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3. Financial Data</w:t>
      </w:r>
    </w:p>
    <w:p w14:paraId="38F68A7F"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sz w:val="28"/>
          <w:szCs w:val="28"/>
        </w:rPr>
        <w:t>Company Profiles: Detailed information about publicly traded companies, including financial statements, earnings reports, and key statistics.</w:t>
      </w:r>
    </w:p>
    <w:p w14:paraId="652BEADF"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 xml:space="preserve">Historical Data: </w:t>
      </w:r>
      <w:r w:rsidRPr="00C971BE">
        <w:rPr>
          <w:rFonts w:ascii="Times New Roman" w:hAnsi="Times New Roman" w:cs="Times New Roman"/>
          <w:sz w:val="28"/>
          <w:szCs w:val="28"/>
        </w:rPr>
        <w:t>Access to historical stock prices and performance data, enabling users to perform long-term analyses.</w:t>
      </w:r>
    </w:p>
    <w:p w14:paraId="60DE6AD1" w14:textId="77777777"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4. Portfolio Management</w:t>
      </w:r>
    </w:p>
    <w:p w14:paraId="4FB4ACCA"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Watchlists and Portfolios:</w:t>
      </w:r>
      <w:r w:rsidRPr="00C971BE">
        <w:rPr>
          <w:rFonts w:ascii="Times New Roman" w:hAnsi="Times New Roman" w:cs="Times New Roman"/>
          <w:sz w:val="28"/>
          <w:szCs w:val="28"/>
        </w:rPr>
        <w:t xml:space="preserve"> Users can create watchlists to monitor stocks of interest and manage their investment portfolios. This feature allows for tracking gains/losses and evaluating portfolio performance.</w:t>
      </w:r>
    </w:p>
    <w:p w14:paraId="6155AB8E"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Alerts and Notifications:</w:t>
      </w:r>
      <w:r w:rsidRPr="00C971BE">
        <w:rPr>
          <w:rFonts w:ascii="Times New Roman" w:hAnsi="Times New Roman" w:cs="Times New Roman"/>
          <w:sz w:val="28"/>
          <w:szCs w:val="28"/>
        </w:rPr>
        <w:t xml:space="preserve"> Customizable alerts for stock price changes, news updates, and other relevant events.</w:t>
      </w:r>
    </w:p>
    <w:p w14:paraId="2EA34F30" w14:textId="77777777"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5. Research and Education</w:t>
      </w:r>
    </w:p>
    <w:p w14:paraId="4A21ADCB"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 xml:space="preserve">Analyst Ratings and Reports: </w:t>
      </w:r>
      <w:r w:rsidRPr="00C971BE">
        <w:rPr>
          <w:rFonts w:ascii="Times New Roman" w:hAnsi="Times New Roman" w:cs="Times New Roman"/>
          <w:sz w:val="28"/>
          <w:szCs w:val="28"/>
        </w:rPr>
        <w:t>Access to analyst ratings, price targets, and research reports, providing professional insights and recommendations.</w:t>
      </w:r>
    </w:p>
    <w:p w14:paraId="091517EC"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lastRenderedPageBreak/>
        <w:t xml:space="preserve">Educational Resources: </w:t>
      </w:r>
      <w:r w:rsidRPr="00C971BE">
        <w:rPr>
          <w:rFonts w:ascii="Times New Roman" w:hAnsi="Times New Roman" w:cs="Times New Roman"/>
          <w:sz w:val="28"/>
          <w:szCs w:val="28"/>
        </w:rPr>
        <w:t>Articles, tutorials, and guides on investing, personal finance, and market analysis. These resources are valuable for both novice and experienced investors looking to expand their knowledge.</w:t>
      </w:r>
    </w:p>
    <w:p w14:paraId="09435DAD" w14:textId="77777777" w:rsidR="00505C6B" w:rsidRPr="00C971BE" w:rsidRDefault="00505C6B" w:rsidP="00505C6B">
      <w:pPr>
        <w:rPr>
          <w:rFonts w:ascii="Times New Roman" w:hAnsi="Times New Roman" w:cs="Times New Roman"/>
          <w:b/>
          <w:bCs/>
          <w:sz w:val="28"/>
          <w:szCs w:val="28"/>
        </w:rPr>
      </w:pPr>
      <w:r w:rsidRPr="00C971BE">
        <w:rPr>
          <w:rFonts w:ascii="Times New Roman" w:hAnsi="Times New Roman" w:cs="Times New Roman"/>
          <w:b/>
          <w:bCs/>
          <w:sz w:val="28"/>
          <w:szCs w:val="28"/>
        </w:rPr>
        <w:t>6. Community and Interaction</w:t>
      </w:r>
    </w:p>
    <w:p w14:paraId="786D7E60"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Discussion Forums</w:t>
      </w:r>
      <w:r w:rsidRPr="00C971BE">
        <w:rPr>
          <w:rFonts w:ascii="Times New Roman" w:hAnsi="Times New Roman" w:cs="Times New Roman"/>
          <w:sz w:val="28"/>
          <w:szCs w:val="28"/>
        </w:rPr>
        <w:t>: Users can participate in discussion forums and comment sections to share insights, ask questions, and engage with other investors.</w:t>
      </w:r>
    </w:p>
    <w:p w14:paraId="2BC48F48" w14:textId="1E58E38A" w:rsidR="006F2B15"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User-Generated Content:</w:t>
      </w:r>
      <w:r w:rsidRPr="00C971BE">
        <w:rPr>
          <w:rFonts w:ascii="Times New Roman" w:hAnsi="Times New Roman" w:cs="Times New Roman"/>
          <w:sz w:val="28"/>
          <w:szCs w:val="28"/>
        </w:rPr>
        <w:t xml:space="preserve"> The community-driven aspect allows for sharing strategies, tips, and experiences.</w:t>
      </w:r>
    </w:p>
    <w:p w14:paraId="531DE2CC" w14:textId="77777777" w:rsidR="006F2B15" w:rsidRPr="00C971BE" w:rsidRDefault="006F2B15" w:rsidP="00505C6B">
      <w:pPr>
        <w:rPr>
          <w:rFonts w:ascii="Times New Roman" w:hAnsi="Times New Roman" w:cs="Times New Roman"/>
          <w:sz w:val="28"/>
          <w:szCs w:val="28"/>
        </w:rPr>
      </w:pPr>
    </w:p>
    <w:p w14:paraId="5EFB0C7D" w14:textId="601AF239" w:rsidR="006F2B15" w:rsidRPr="00C971BE" w:rsidRDefault="00505C6B" w:rsidP="00505C6B">
      <w:pPr>
        <w:rPr>
          <w:rFonts w:ascii="Times New Roman" w:hAnsi="Times New Roman" w:cs="Times New Roman"/>
          <w:b/>
          <w:bCs/>
          <w:sz w:val="36"/>
          <w:szCs w:val="36"/>
        </w:rPr>
      </w:pPr>
      <w:r w:rsidRPr="00C971BE">
        <w:rPr>
          <w:rFonts w:ascii="Times New Roman" w:hAnsi="Times New Roman" w:cs="Times New Roman"/>
          <w:b/>
          <w:bCs/>
          <w:sz w:val="36"/>
          <w:szCs w:val="36"/>
        </w:rPr>
        <w:t>How Yahoo Finance Helps in Understanding Data and Investing in Stocks</w:t>
      </w:r>
    </w:p>
    <w:p w14:paraId="7CC90B11"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 xml:space="preserve">Accessibility of Information: </w:t>
      </w:r>
      <w:r w:rsidRPr="00C971BE">
        <w:rPr>
          <w:rFonts w:ascii="Times New Roman" w:hAnsi="Times New Roman" w:cs="Times New Roman"/>
          <w:sz w:val="28"/>
          <w:szCs w:val="28"/>
        </w:rPr>
        <w:t>Yahoo Finance centralizes a vast amount of information in one place, making it easier to access and compare data.</w:t>
      </w:r>
    </w:p>
    <w:p w14:paraId="47BA810A" w14:textId="04CB543F"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 xml:space="preserve">Informed Decision-Making: </w:t>
      </w:r>
      <w:r w:rsidRPr="00C971BE">
        <w:rPr>
          <w:rFonts w:ascii="Times New Roman" w:hAnsi="Times New Roman" w:cs="Times New Roman"/>
          <w:sz w:val="28"/>
          <w:szCs w:val="28"/>
        </w:rPr>
        <w:t>The tools and resources available aid in performing thorough analyses, which is crucial for making informed investment decisions.</w:t>
      </w:r>
    </w:p>
    <w:p w14:paraId="58F52BD5"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Monitoring and Adjustments:</w:t>
      </w:r>
      <w:r w:rsidRPr="00C971BE">
        <w:rPr>
          <w:rFonts w:ascii="Times New Roman" w:hAnsi="Times New Roman" w:cs="Times New Roman"/>
          <w:sz w:val="28"/>
          <w:szCs w:val="28"/>
        </w:rPr>
        <w:t xml:space="preserve"> Portfolio management features help investors track their investments and make necessary adjustments based on performance and market conditions.</w:t>
      </w:r>
    </w:p>
    <w:p w14:paraId="509F63FE" w14:textId="77777777" w:rsidR="00505C6B" w:rsidRPr="00C971BE" w:rsidRDefault="00505C6B" w:rsidP="00505C6B">
      <w:pPr>
        <w:rPr>
          <w:rFonts w:ascii="Times New Roman" w:hAnsi="Times New Roman" w:cs="Times New Roman"/>
          <w:sz w:val="28"/>
          <w:szCs w:val="28"/>
        </w:rPr>
      </w:pPr>
      <w:r w:rsidRPr="00C971BE">
        <w:rPr>
          <w:rFonts w:ascii="Times New Roman" w:hAnsi="Times New Roman" w:cs="Times New Roman"/>
          <w:b/>
          <w:bCs/>
          <w:sz w:val="28"/>
          <w:szCs w:val="28"/>
        </w:rPr>
        <w:t xml:space="preserve">Learning and Growth: </w:t>
      </w:r>
      <w:r w:rsidRPr="00C971BE">
        <w:rPr>
          <w:rFonts w:ascii="Times New Roman" w:hAnsi="Times New Roman" w:cs="Times New Roman"/>
          <w:sz w:val="28"/>
          <w:szCs w:val="28"/>
        </w:rPr>
        <w:t>The educational content and community interactions provide opportunities for continuous learning and improvement in investment strategies.</w:t>
      </w:r>
    </w:p>
    <w:p w14:paraId="289A8A17" w14:textId="48FA6E7A" w:rsidR="00852A26" w:rsidRPr="00C971BE" w:rsidRDefault="00505C6B" w:rsidP="00505C6B">
      <w:pPr>
        <w:rPr>
          <w:rFonts w:ascii="Times New Roman" w:hAnsi="Times New Roman" w:cs="Times New Roman"/>
          <w:sz w:val="28"/>
          <w:szCs w:val="28"/>
        </w:rPr>
      </w:pPr>
      <w:r w:rsidRPr="00C971BE">
        <w:rPr>
          <w:rFonts w:ascii="Times New Roman" w:hAnsi="Times New Roman" w:cs="Times New Roman"/>
          <w:sz w:val="28"/>
          <w:szCs w:val="28"/>
        </w:rPr>
        <w:t>By leveraging Yahoo Finance, investors can stay updated on market trends, analyze stock performance, manage their portfolios, and educate themselves on various aspects of investing. This comprehensive approach is instrumental in developing a deeper understanding of the financial markets and making sound investment decisions.</w:t>
      </w:r>
    </w:p>
    <w:p w14:paraId="4A6D0D12" w14:textId="4C33AB2F" w:rsidR="00C971BE" w:rsidRDefault="006F2B15" w:rsidP="00505C6B">
      <w:pPr>
        <w:rPr>
          <w:rFonts w:ascii="Times New Roman" w:hAnsi="Times New Roman" w:cs="Times New Roman"/>
          <w:sz w:val="28"/>
          <w:szCs w:val="28"/>
        </w:rPr>
      </w:pPr>
      <w:r w:rsidRPr="006F2B15">
        <w:rPr>
          <w:rFonts w:ascii="Times New Roman" w:hAnsi="Times New Roman" w:cs="Times New Roman"/>
          <w:sz w:val="28"/>
          <w:szCs w:val="28"/>
        </w:rPr>
        <w:lastRenderedPageBreak/>
        <w:drawing>
          <wp:inline distT="0" distB="0" distL="0" distR="0" wp14:anchorId="78313F75" wp14:editId="69D77462">
            <wp:extent cx="6537960" cy="406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7960" cy="4069080"/>
                    </a:xfrm>
                    <a:prstGeom prst="rect">
                      <a:avLst/>
                    </a:prstGeom>
                  </pic:spPr>
                </pic:pic>
              </a:graphicData>
            </a:graphic>
          </wp:inline>
        </w:drawing>
      </w:r>
    </w:p>
    <w:p w14:paraId="753AFE71" w14:textId="7340231E" w:rsidR="00CE051D" w:rsidRDefault="00CE051D" w:rsidP="00CE051D">
      <w:pPr>
        <w:rPr>
          <w:rFonts w:ascii="Times New Roman" w:hAnsi="Times New Roman" w:cs="Times New Roman"/>
          <w:sz w:val="28"/>
          <w:szCs w:val="28"/>
        </w:rPr>
      </w:pPr>
    </w:p>
    <w:p w14:paraId="7E902FA7" w14:textId="2AD1C749"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INTERPRETATION </w:t>
      </w:r>
    </w:p>
    <w:p w14:paraId="4CD6F48A" w14:textId="112BF97B"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Take a </w:t>
      </w:r>
      <w:r w:rsidR="00022E2A">
        <w:rPr>
          <w:rFonts w:ascii="Times New Roman" w:hAnsi="Times New Roman" w:cs="Times New Roman"/>
          <w:sz w:val="28"/>
          <w:szCs w:val="28"/>
        </w:rPr>
        <w:t>symbol</w:t>
      </w:r>
      <w:r>
        <w:rPr>
          <w:rFonts w:ascii="Times New Roman" w:hAnsi="Times New Roman" w:cs="Times New Roman"/>
          <w:sz w:val="28"/>
          <w:szCs w:val="28"/>
        </w:rPr>
        <w:t>-JPM</w:t>
      </w:r>
    </w:p>
    <w:p w14:paraId="678D940F" w14:textId="5119CB6A"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Stock market that jpm is located is NYSE-(currency)US </w:t>
      </w:r>
      <w:r w:rsidR="00022E2A">
        <w:rPr>
          <w:rFonts w:ascii="Times New Roman" w:hAnsi="Times New Roman" w:cs="Times New Roman"/>
          <w:sz w:val="28"/>
          <w:szCs w:val="28"/>
        </w:rPr>
        <w:t>dollars</w:t>
      </w:r>
      <w:r>
        <w:rPr>
          <w:rFonts w:ascii="Times New Roman" w:hAnsi="Times New Roman" w:cs="Times New Roman"/>
          <w:sz w:val="28"/>
          <w:szCs w:val="28"/>
        </w:rPr>
        <w:t xml:space="preserve"> </w:t>
      </w:r>
    </w:p>
    <w:p w14:paraId="098F19D9" w14:textId="27F2E954"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193.78-current price of the stock </w:t>
      </w:r>
    </w:p>
    <w:p w14:paraId="2CEE0805" w14:textId="0F076407"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+indicates the value increase </w:t>
      </w:r>
      <w:r w:rsidR="00022E2A">
        <w:rPr>
          <w:rFonts w:ascii="Times New Roman" w:hAnsi="Times New Roman" w:cs="Times New Roman"/>
          <w:sz w:val="28"/>
          <w:szCs w:val="28"/>
        </w:rPr>
        <w:t>in the</w:t>
      </w:r>
      <w:r>
        <w:rPr>
          <w:rFonts w:ascii="Times New Roman" w:hAnsi="Times New Roman" w:cs="Times New Roman"/>
          <w:sz w:val="28"/>
          <w:szCs w:val="28"/>
        </w:rPr>
        <w:t xml:space="preserve"> price of stock and also the percentage rate  </w:t>
      </w:r>
    </w:p>
    <w:p w14:paraId="160EBAD5" w14:textId="1D103B92"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-indicates the </w:t>
      </w:r>
      <w:r w:rsidR="00022E2A">
        <w:rPr>
          <w:rFonts w:ascii="Times New Roman" w:hAnsi="Times New Roman" w:cs="Times New Roman"/>
          <w:sz w:val="28"/>
          <w:szCs w:val="28"/>
        </w:rPr>
        <w:t>value decreases</w:t>
      </w:r>
      <w:r>
        <w:rPr>
          <w:rFonts w:ascii="Times New Roman" w:hAnsi="Times New Roman" w:cs="Times New Roman"/>
          <w:sz w:val="28"/>
          <w:szCs w:val="28"/>
        </w:rPr>
        <w:t xml:space="preserve"> in the price of stock and also the percentage rate </w:t>
      </w:r>
    </w:p>
    <w:p w14:paraId="59C9472C" w14:textId="19A1FE83"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Previous close- it’s the price that was there before day when the stock was opened </w:t>
      </w:r>
    </w:p>
    <w:p w14:paraId="76ADB13E" w14:textId="0C440947" w:rsidR="00CE051D" w:rsidRDefault="00CE051D" w:rsidP="00CE051D">
      <w:pPr>
        <w:rPr>
          <w:rFonts w:ascii="Times New Roman" w:hAnsi="Times New Roman" w:cs="Times New Roman"/>
          <w:sz w:val="28"/>
          <w:szCs w:val="28"/>
        </w:rPr>
      </w:pPr>
      <w:r>
        <w:rPr>
          <w:rFonts w:ascii="Times New Roman" w:hAnsi="Times New Roman" w:cs="Times New Roman"/>
          <w:sz w:val="28"/>
          <w:szCs w:val="28"/>
        </w:rPr>
        <w:t xml:space="preserve">Open – it is the price at which the stock was open today </w:t>
      </w:r>
    </w:p>
    <w:p w14:paraId="65FAD9A6" w14:textId="3E2F3F89" w:rsidR="00CE051D" w:rsidRDefault="00022E2A" w:rsidP="00CE051D">
      <w:pPr>
        <w:rPr>
          <w:rFonts w:ascii="Times New Roman" w:hAnsi="Times New Roman" w:cs="Times New Roman"/>
          <w:sz w:val="28"/>
          <w:szCs w:val="28"/>
        </w:rPr>
      </w:pPr>
      <w:r>
        <w:rPr>
          <w:rFonts w:ascii="Times New Roman" w:hAnsi="Times New Roman" w:cs="Times New Roman"/>
          <w:sz w:val="28"/>
          <w:szCs w:val="28"/>
        </w:rPr>
        <w:t>Day’s</w:t>
      </w:r>
      <w:r w:rsidR="00CE051D">
        <w:rPr>
          <w:rFonts w:ascii="Times New Roman" w:hAnsi="Times New Roman" w:cs="Times New Roman"/>
          <w:sz w:val="28"/>
          <w:szCs w:val="28"/>
        </w:rPr>
        <w:t xml:space="preserve"> range – it shows the lowest price and the </w:t>
      </w:r>
      <w:r>
        <w:rPr>
          <w:rFonts w:ascii="Times New Roman" w:hAnsi="Times New Roman" w:cs="Times New Roman"/>
          <w:sz w:val="28"/>
          <w:szCs w:val="28"/>
        </w:rPr>
        <w:t>highest</w:t>
      </w:r>
      <w:r w:rsidR="00CE051D">
        <w:rPr>
          <w:rFonts w:ascii="Times New Roman" w:hAnsi="Times New Roman" w:cs="Times New Roman"/>
          <w:sz w:val="28"/>
          <w:szCs w:val="28"/>
        </w:rPr>
        <w:t xml:space="preserve"> price at which the stock is </w:t>
      </w:r>
      <w:r>
        <w:rPr>
          <w:rFonts w:ascii="Times New Roman" w:hAnsi="Times New Roman" w:cs="Times New Roman"/>
          <w:sz w:val="28"/>
          <w:szCs w:val="28"/>
        </w:rPr>
        <w:t>being</w:t>
      </w:r>
      <w:r w:rsidR="00CE051D">
        <w:rPr>
          <w:rFonts w:ascii="Times New Roman" w:hAnsi="Times New Roman" w:cs="Times New Roman"/>
          <w:sz w:val="28"/>
          <w:szCs w:val="28"/>
        </w:rPr>
        <w:t xml:space="preserve"> traded</w:t>
      </w:r>
    </w:p>
    <w:p w14:paraId="7D638B99" w14:textId="2039E0D4" w:rsidR="00CE051D" w:rsidRDefault="00022E2A" w:rsidP="00CE051D">
      <w:pPr>
        <w:rPr>
          <w:rFonts w:ascii="Times New Roman" w:hAnsi="Times New Roman" w:cs="Times New Roman"/>
          <w:sz w:val="28"/>
          <w:szCs w:val="28"/>
        </w:rPr>
      </w:pPr>
      <w:r>
        <w:rPr>
          <w:rFonts w:ascii="Times New Roman" w:hAnsi="Times New Roman" w:cs="Times New Roman"/>
          <w:sz w:val="28"/>
          <w:szCs w:val="28"/>
        </w:rPr>
        <w:t>52-week range</w:t>
      </w:r>
      <w:r w:rsidR="00CE051D">
        <w:rPr>
          <w:rFonts w:ascii="Times New Roman" w:hAnsi="Times New Roman" w:cs="Times New Roman"/>
          <w:sz w:val="28"/>
          <w:szCs w:val="28"/>
        </w:rPr>
        <w:t xml:space="preserve"> – it shows the lowest and the highest price at which the stock is traded in a year </w:t>
      </w:r>
    </w:p>
    <w:p w14:paraId="60AD166D" w14:textId="1199C67F" w:rsidR="00CE051D" w:rsidRDefault="00CE051D" w:rsidP="00CE051D">
      <w:pPr>
        <w:rPr>
          <w:rFonts w:ascii="Times New Roman" w:hAnsi="Times New Roman" w:cs="Times New Roman"/>
          <w:sz w:val="28"/>
          <w:szCs w:val="28"/>
        </w:rPr>
      </w:pPr>
      <w:r>
        <w:rPr>
          <w:rFonts w:ascii="Times New Roman" w:hAnsi="Times New Roman" w:cs="Times New Roman"/>
          <w:sz w:val="28"/>
          <w:szCs w:val="28"/>
        </w:rPr>
        <w:lastRenderedPageBreak/>
        <w:t>Volume – no of share</w:t>
      </w:r>
      <w:r w:rsidR="00022E2A">
        <w:rPr>
          <w:rFonts w:ascii="Times New Roman" w:hAnsi="Times New Roman" w:cs="Times New Roman"/>
          <w:sz w:val="28"/>
          <w:szCs w:val="28"/>
        </w:rPr>
        <w:t xml:space="preserve">s brought and sold by the company today </w:t>
      </w:r>
    </w:p>
    <w:p w14:paraId="5360BA2C" w14:textId="43D54CA3" w:rsidR="00022E2A" w:rsidRDefault="00022E2A" w:rsidP="00CE051D">
      <w:pPr>
        <w:rPr>
          <w:rFonts w:ascii="Times New Roman" w:hAnsi="Times New Roman" w:cs="Times New Roman"/>
          <w:sz w:val="28"/>
          <w:szCs w:val="28"/>
        </w:rPr>
      </w:pPr>
      <w:r>
        <w:rPr>
          <w:rFonts w:ascii="Times New Roman" w:hAnsi="Times New Roman" w:cs="Times New Roman"/>
          <w:sz w:val="28"/>
          <w:szCs w:val="28"/>
        </w:rPr>
        <w:t>PE- PRICE TO EARNING RATIO (the less is the better)</w:t>
      </w:r>
    </w:p>
    <w:p w14:paraId="42BD5D14" w14:textId="14A51588" w:rsidR="00022E2A" w:rsidRDefault="00022E2A" w:rsidP="00CE051D">
      <w:pPr>
        <w:rPr>
          <w:rFonts w:ascii="Times New Roman" w:hAnsi="Times New Roman" w:cs="Times New Roman"/>
          <w:sz w:val="28"/>
          <w:szCs w:val="28"/>
        </w:rPr>
      </w:pPr>
      <w:r>
        <w:rPr>
          <w:rFonts w:ascii="Times New Roman" w:hAnsi="Times New Roman" w:cs="Times New Roman"/>
          <w:sz w:val="28"/>
          <w:szCs w:val="28"/>
        </w:rPr>
        <w:t>EPS-EARNING PER SHARE (the more is the better)</w:t>
      </w:r>
    </w:p>
    <w:p w14:paraId="1C37BC8E" w14:textId="13B9093A" w:rsidR="00022E2A" w:rsidRDefault="00022E2A" w:rsidP="00CE051D">
      <w:pPr>
        <w:rPr>
          <w:rFonts w:ascii="Times New Roman" w:hAnsi="Times New Roman" w:cs="Times New Roman"/>
          <w:sz w:val="28"/>
          <w:szCs w:val="28"/>
        </w:rPr>
      </w:pPr>
      <w:r>
        <w:rPr>
          <w:rFonts w:ascii="Times New Roman" w:hAnsi="Times New Roman" w:cs="Times New Roman"/>
          <w:sz w:val="28"/>
          <w:szCs w:val="28"/>
        </w:rPr>
        <w:t>Forward dividend and yield- how much the company paid in dividend last time</w:t>
      </w:r>
    </w:p>
    <w:p w14:paraId="519E445C" w14:textId="30D08876" w:rsidR="00022E2A" w:rsidRDefault="00022E2A" w:rsidP="00CE051D">
      <w:pPr>
        <w:rPr>
          <w:rFonts w:ascii="Times New Roman" w:hAnsi="Times New Roman" w:cs="Times New Roman"/>
          <w:sz w:val="28"/>
          <w:szCs w:val="28"/>
        </w:rPr>
      </w:pPr>
      <w:r>
        <w:rPr>
          <w:rFonts w:ascii="Times New Roman" w:hAnsi="Times New Roman" w:cs="Times New Roman"/>
          <w:sz w:val="28"/>
          <w:szCs w:val="28"/>
        </w:rPr>
        <w:t xml:space="preserve">1-year target estimated –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is an estimated number that a company can grow in future given by analysists</w:t>
      </w:r>
    </w:p>
    <w:p w14:paraId="7ABF14C1" w14:textId="77777777" w:rsidR="00022E2A" w:rsidRPr="00CE051D" w:rsidRDefault="00022E2A" w:rsidP="00CE051D">
      <w:pPr>
        <w:rPr>
          <w:rFonts w:ascii="Times New Roman" w:hAnsi="Times New Roman" w:cs="Times New Roman"/>
          <w:sz w:val="28"/>
          <w:szCs w:val="28"/>
        </w:rPr>
      </w:pPr>
    </w:p>
    <w:sectPr w:rsidR="00022E2A" w:rsidRPr="00CE05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3DF99" w14:textId="77777777" w:rsidR="00FA6FF3" w:rsidRDefault="00FA6FF3" w:rsidP="00FA6FF3">
      <w:pPr>
        <w:spacing w:after="0" w:line="240" w:lineRule="auto"/>
      </w:pPr>
      <w:r>
        <w:separator/>
      </w:r>
    </w:p>
  </w:endnote>
  <w:endnote w:type="continuationSeparator" w:id="0">
    <w:p w14:paraId="3E8C2E62" w14:textId="77777777" w:rsidR="00FA6FF3" w:rsidRDefault="00FA6FF3" w:rsidP="00FA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18F8C" w14:textId="77777777" w:rsidR="00FA6FF3" w:rsidRDefault="00FA6FF3" w:rsidP="00FA6FF3">
      <w:pPr>
        <w:spacing w:after="0" w:line="240" w:lineRule="auto"/>
      </w:pPr>
      <w:r>
        <w:separator/>
      </w:r>
    </w:p>
  </w:footnote>
  <w:footnote w:type="continuationSeparator" w:id="0">
    <w:p w14:paraId="44EA5B47" w14:textId="77777777" w:rsidR="00FA6FF3" w:rsidRDefault="00FA6FF3" w:rsidP="00FA6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0A"/>
    <w:rsid w:val="00022E2A"/>
    <w:rsid w:val="00505C6B"/>
    <w:rsid w:val="006F2B15"/>
    <w:rsid w:val="00852A26"/>
    <w:rsid w:val="00C6030A"/>
    <w:rsid w:val="00C971BE"/>
    <w:rsid w:val="00CE051D"/>
    <w:rsid w:val="00D9574E"/>
    <w:rsid w:val="00E07FFC"/>
    <w:rsid w:val="00FA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F2D7"/>
  <w15:chartTrackingRefBased/>
  <w15:docId w15:val="{25D73570-2286-4B21-ADD5-F0E09BDA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FF3"/>
  </w:style>
  <w:style w:type="paragraph" w:styleId="Footer">
    <w:name w:val="footer"/>
    <w:basedOn w:val="Normal"/>
    <w:link w:val="FooterChar"/>
    <w:uiPriority w:val="99"/>
    <w:unhideWhenUsed/>
    <w:rsid w:val="00FA6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8B717BC525543B529379C16A8ADE1" ma:contentTypeVersion="6" ma:contentTypeDescription="Create a new document." ma:contentTypeScope="" ma:versionID="8cc8d9213f72d5b2fda72ddaa75dd380">
  <xsd:schema xmlns:xsd="http://www.w3.org/2001/XMLSchema" xmlns:xs="http://www.w3.org/2001/XMLSchema" xmlns:p="http://schemas.microsoft.com/office/2006/metadata/properties" xmlns:ns3="b6c0e444-8d3f-4441-bef4-d2219cd5da69" targetNamespace="http://schemas.microsoft.com/office/2006/metadata/properties" ma:root="true" ma:fieldsID="af205eb7e8917510d0fcc02bef872fd5" ns3:_="">
    <xsd:import namespace="b6c0e444-8d3f-4441-bef4-d2219cd5da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0e444-8d3f-4441-bef4-d2219cd5d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6c0e444-8d3f-4441-bef4-d2219cd5da69" xsi:nil="true"/>
  </documentManagement>
</p:properties>
</file>

<file path=customXml/itemProps1.xml><?xml version="1.0" encoding="utf-8"?>
<ds:datastoreItem xmlns:ds="http://schemas.openxmlformats.org/officeDocument/2006/customXml" ds:itemID="{C99DAA15-2224-4BC8-8BBF-F4759C877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0e444-8d3f-4441-bef4-d2219cd5d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03E507-ED31-4F53-B4C5-89A6E584B30C}">
  <ds:schemaRefs>
    <ds:schemaRef ds:uri="http://schemas.microsoft.com/sharepoint/v3/contenttype/forms"/>
  </ds:schemaRefs>
</ds:datastoreItem>
</file>

<file path=customXml/itemProps3.xml><?xml version="1.0" encoding="utf-8"?>
<ds:datastoreItem xmlns:ds="http://schemas.openxmlformats.org/officeDocument/2006/customXml" ds:itemID="{FAD7088B-B6A5-4C10-A046-1FA0D122D60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6c0e444-8d3f-4441-bef4-d2219cd5da6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2</cp:revision>
  <dcterms:created xsi:type="dcterms:W3CDTF">2024-06-17T13:19:00Z</dcterms:created>
  <dcterms:modified xsi:type="dcterms:W3CDTF">2024-06-17T13:19:00Z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0x0101009CB8B717BC525543B529379C16A8ADE1</vt:lpwstr>
  </property>
</Properties>
</file>