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pStyle ns0:val="Title"/>
      </ns0:pPr>
      <ns0:r>
        <ns0:rPr>
          <ns0:b/>
        </ns0:rPr>
        <ns0:t>Northstar Service Bulletin</ns0:t>
      </ns0:r>
    </ns0:p>
    <ns0:p>
      <ns0:r>
        <ns0:t>Document control note: internal review copy; preserve styles, bookmarks, comments, header, and footer.</ns0:t>
      </ns0:r>
    </ns0:p>
    <ns0:p>
      <ns0:pPr>
        <ns0:pStyle ns0:val="BodyText"/>
      </ns0:pPr>
      <ns0:bookmarkStart ns0:id="1" ns0:name="HB_CH_01"/>
      <ns0:r>
        <ns0:rPr>
          <ns0:b/>
        </ns0:rPr>
        <ns0:t xml:space="preserve">Eligibility notice: customers receive notice within </ns0:t>
      </ns0:r>
      <ns0:r>
        <ns0:rPr>
          <ns0:color ns0:val="1F4E79"/>
        </ns0:rPr>
        <ns0:t>35 calendar days</ns0:t>
      </ns0:r>
      <ns0:r>
        <ns0:t>.</ns0:t>
      </ns0:r>
      <ns0:bookmarkEnd ns0:id="1"/>
    </ns0:p>
    <ns0:p>
      <ns0:pPr>
        <ns0:pStyle ns0:val="BodyText"/>
      </ns0:pPr>
      <ns0:bookmarkStart ns0:id="2" ns0:name="HB_CH_02"/>
      <ns0:r>
        <ns0:t xml:space="preserve">Effective date: </ns0:t>
      </ns0:r>
      <ns0:r>
        <ns0:rPr>
          <ns0:color ns0:val="1F4E79"/>
        </ns0:rPr>
        <ns0:t>2026-09-20</ns0:t>
      </ns0:r>
      <ns0:r>
        <ns0:t>.</ns0:t>
      </ns0:r>
      <ns0:bookmarkEnd ns0:id="2"/>
    </ns0:p>
    <ns0:p>
      <ns0:pPr>
        <ns0:pStyle ns0:val="BodyText"/>
      </ns0:pPr>
      <ns0:bookmarkStart ns0:id="3" ns0:name="HB_CH_03"/>
      <ns0:r>
        <ns0:t xml:space="preserve">Coverage: this process applies to </ns0:t>
      </ns0:r>
      <ns0:r>
        <ns0:rPr>
          <ns0:color ns0:val="1F4E79"/>
        </ns0:rPr>
        <ns0:t>enterprise accounts only</ns0:t>
      </ns0:r>
      <ns0:r>
        <ns0:t>.</ns0:t>
      </ns0:r>
      <ns0:bookmarkEnd ns0:id="3"/>
    </ns0:p>
    <ns0:p>
      <ns0:pPr>
        <ns0:pStyle ns0:val="BodyText"/>
      </ns0:pPr>
      <ns0:bookmarkStart ns0:id="4" ns0:name="HB_CH_04"/>
      <ns0:r>
        <ns0:t xml:space="preserve">Coverage footnote: </ns0:t>
      </ns0:r>
      <ns0:r>
        <ns0:rPr>
          <ns0:color ns0:val="1F4E79"/>
        </ns0:rPr>
        <ns0:t>enterprise plans follow the approved schedule</ns0:t>
      </ns0:r>
      <ns0:r>
        <ns0:t>.</ns0:t>
      </ns0:r>
      <ns0:bookmarkEnd ns0:id="4"/>
    </ns0:p>
    <ns0:p>
      <ns0:pPr>
        <ns0:pStyle ns0:val="BodyText"/>
      </ns0:pPr>
      <ns0:bookmarkStart ns0:id="5" ns0:name="HB_CH_05"/>
      <ns0:r>
        <ns0:t xml:space="preserve">Contact: write to </ns0:t>
      </ns0:r>
      <ns0:r>
        <ns0:rPr>
          <ns0:color ns0:val="1F4E79"/>
        </ns0:rPr>
        <ns0:t>help@northstar.example</ns0:t>
      </ns0:r>
      <ns0:r>
        <ns0:t>.</ns0:t>
      </ns0:r>
      <ns0:bookmarkEnd ns0:id="5"/>
    </ns0:p>
    <ns0:p>
      <ns0:pPr>
        <ns0:pStyle ns0:val="BodyText"/>
      </ns0:pPr>
      <ns0:bookmarkStart ns0:id="6" ns0:name="HB_CH_06"/>
      <ns0:r>
        <ns0:t xml:space="preserve">Records: </ns0:t>
      </ns0:r>
      <ns0:r>
        <ns0:rPr>
          <ns0:color ns0:val="1F4E79"/>
        </ns0:rPr>
        <ns0:t>retain the approval record for seven years</ns0:t>
      </ns0:r>
      <ns0:r>
        <ns0:t>.</ns0:t>
      </ns0:r>
      <ns0:bookmarkEnd ns0:id="6"/>
    </ns0:p>
    <ns0:p>
      <ns0:pPr>
        <ns0:pStyle ns0:val="BodyText"/>
      </ns0:pPr>
      <ns0:bookmarkStart ns0:id="7" ns0:name="HB_CH_07"/>
      <ns0:r>
        <ns0:t xml:space="preserve">Records FAQ: </ns0:t>
      </ns0:r>
      <ns0:r>
        <ns0:rPr>
          <ns0:color ns0:val="1F4E79"/>
        </ns0:rPr>
        <ns0:t>see the approved records FAQ</ns0:t>
      </ns0:r>
      <ns0:r>
        <ns0:t>.</ns0:t>
      </ns0:r>
      <ns0:bookmarkEnd ns0:id="7"/>
    </ns0:p>
    <ns0:p>
      <ns0:pPr>
        <ns0:pStyle ns0:val="BodyText"/>
      </ns0:pPr>
      <ns0:bookmarkStart ns0:id="8" ns0:name="HB_CH_08"/>
      <ns0:r>
        <ns0:t xml:space="preserve">Revision: </ns0:t>
      </ns0:r>
      <ns0:r>
        <ns0:rPr>
          <ns0:color ns0:val="1F4E79"/>
        </ns0:rPr>
        <ns0:t>v5</ns0:t>
      </ns0:r>
      <ns0:r>
        <ns0:t>.</ns0:t>
      </ns0:r>
      <ns0:bookmarkEnd ns0:id="8"/>
    </ns0:p>
    <ns0:p>
      <ns0:pPr>
        <ns0:pStyle ns0:val="BodyText"/>
      </ns0:pPr>
      <ns0:bookmarkStart ns0:id="9" ns0:name="HB_CH_09"/>
      <ns0:r>
        <ns0:t xml:space="preserve">Accessibility: </ns0:t>
      </ns0:r>
      <ns0:r>
        <ns0:rPr>
          <ns0:color ns0:val="1F4E79"/>
        </ns0:rPr>
        <ns0:t>accessible PDF and plain text versions available</ns0:t>
      </ns0:r>
      <ns0:r>
        <ns0:t>.</ns0:t>
      </ns0:r>
      <ns0:bookmarkEnd ns0:id="9"/>
    </ns0:p>
    <ns0:p>
      <ns0:pPr>
        <ns0:pStyle ns0:val="BodyText"/>
      </ns0:pPr>
      <ns0:bookmarkStart ns0:id="10" ns0:name="HB_CH_10"/>
      <ns0:r>
        <ns0:rPr>
          <ns0:b/>
        </ns0:rPr>
        <ns0:t xml:space="preserve">Publication footer: </ns0:t>
      </ns0:r>
      <ns0:r>
        <ns0:rPr>
          <ns0:color ns0:val="1F4E79"/>
        </ns0:rPr>
        <ns0:t>internal draft only</ns0:t>
      </ns0:r>
      <ns0:r>
        <ns0:t>.</ns0:t>
      </ns0:r>
      <ns0:bookmarkEnd ns0:id="10"/>
    </ns0:p>
    <ns0:sectPr>
      <ns0:headerReference ns0:type="default" ns1:id="rId2"/>
      <ns0:footerReference ns0:type="default" ns1:id="rId3"/>
      <ns0:pgSz ns0:w="12240" ns0:h="15840"/>
    </ns0:sectPr>
  </ns0:body>
</ns0:document>
</file>

<file path=word/comments.xml><?xml version="1.0" encoding="utf-8"?>
<w:comments xmlns:w="http://schemas.openxmlformats.org/wordprocessingml/2006/main">
  <w:comment w:id="0" w:author="Records" w:date="2026-08-18T12:00:00Z">
    <w:p>
      <w:r>
        <w:t>Preserve the seven-year retention control.</w:t>
      </w:r>
    </w:p>
  </w:comment>
</w:comments>
</file>

<file path=word/footer1.xml><?xml version="1.0" encoding="utf-8"?>
<w:ftr xmlns:w="http://schemas.openxmlformats.org/wordprocessingml/2006/main">
  <w:p>
    <w:r>
      <w:t>Confidential — internal approval workflow</w:t>
    </w:r>
  </w:p>
</w:ftr>
</file>

<file path=word/header1.xml><?xml version="1.0" encoding="utf-8"?>
<w:hdr xmlns:w="http://schemas.openxmlformats.org/wordprocessingml/2006/main">
  <w:p>
    <w:r>
      <w:t>NORTHSTAR / INTERNAL</w:t>
    </w:r>
  </w:p>
</w:hdr>
</file>

<file path=word/settings.xml><?xml version="1.0" encoding="utf-8"?>
<w:settings xmlns:w="http://schemas.openxmlformats.org/wordprocessingml/2006/main">
  <w:trackRevisions/>
  <w:doNotTrackMoves/>
</w:setting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</w:style>
  <w:style w:type="paragraph" w:styleId="BodyText">
    <w:name w:val="Body Text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  <Relationship Id="rId4" Type="http://schemas.openxmlformats.org/officeDocument/2006/relationships/comments" Target="comments.xml"/>
  <Relationship Id="rId5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>
  <Application>HarnessBench OOXML 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Northstar Service Bulletin</dc:title>
  <dc:creator>Northstar Publishing</dc:creator>
  <dcterms:created xsi:type="dcterms:W3CDTF">2026-08-18T12:00:00Z</dcterms:created>
</cp:coreProperties>
</file>