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04312B">
      <w:pPr>
        <w:rPr>
          <w:rFonts w:ascii="宋体" w:hAnsi="宋体" w:eastAsia="宋体" w:cs="宋体"/>
          <w:sz w:val="24"/>
          <w:szCs w:val="24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1F2937"/>
          <w:spacing w:val="0"/>
          <w:sz w:val="14"/>
          <w:szCs w:val="14"/>
          <w:shd w:val="clear" w:fill="F9FAFB"/>
        </w:rPr>
        <w:t>(Highest picture quality), (masterpiece), ultra-detailed, 1girl, solo, Takanashi Rikka, black-blue hair, short twin tails with yellow hair accessories, single eyepatch, bright blue eyes, red oversized bow tie, school uniform (black jacket + white shirt), looking at viewer, slightly parted lips, curious or contemplative expression, indoor setting (classroom desk with textbooks &amp; stationery), soft warm light, detailed hair strands, shiny fabric texture, anime-style shading, intricate eye details, cute yet slightly edgy 中二氛围，dynamic composition."pixel art:1.4".beach,shiny_skin,(Highest picture quality),(Master's work),(ultra-detailed),vision (genshin impact)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14"/>
          <w:szCs w:val="14"/>
          <w:bdr w:val="single" w:color="auto" w:sz="2" w:space="0"/>
          <w:shd w:val="clear" w:fill="F9FAFB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14"/>
          <w:szCs w:val="14"/>
          <w:shd w:val="clear" w:fill="F9FAFB"/>
        </w:rPr>
        <w:t>Negative prompt: (worst quality, low quality:1.4),nsfw,ad anatomy,bad hands,mutated hands and fingers,extra legs,extra arms,interlocked fingers,duplicate,cropped,text,jpeg artifacts,signature,watermark,username,blurry,artist name,trademark,title,muscular,sd character,multiple view,Reference sheet,long body,malformed limbs,multiple breasts,cloned face,malformed,mutated,bad anatomy,disfigured,bad proportions,duplicate,bad feet,artist name,extra limbs,ugly,fused anus,text font ui,missing limb,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14"/>
          <w:szCs w:val="14"/>
          <w:bdr w:val="single" w:color="auto" w:sz="2" w:space="0"/>
          <w:shd w:val="clear" w:fill="F9FAFB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14"/>
          <w:szCs w:val="14"/>
          <w:shd w:val="clear" w:fill="F9FAFB"/>
        </w:rPr>
        <w:t>Steps: 40, Sampler: DPM++ 2M SDE Heun Karras, CFG scale: 7.5, Seed: 2520177191, Size: 728x512, Model hash: 11c2aa1997, Model: 高像素 像素画_v1.0, Denoising strength: 0.75, Clip skip: 2, Version: v1.8.0</w:t>
      </w:r>
    </w:p>
    <w:p w14:paraId="6CD8AA3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709035"/>
            <wp:effectExtent l="0" t="0" r="8890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84D7B9">
      <w:pPr>
        <w:rPr>
          <w:rFonts w:ascii="宋体" w:hAnsi="宋体" w:eastAsia="宋体" w:cs="宋体"/>
          <w:sz w:val="24"/>
          <w:szCs w:val="24"/>
        </w:rPr>
      </w:pPr>
    </w:p>
    <w:p w14:paraId="7BB6BCA9">
      <w:pPr>
        <w:rPr>
          <w:rFonts w:ascii="宋体" w:hAnsi="宋体" w:eastAsia="宋体" w:cs="宋体"/>
          <w:sz w:val="24"/>
          <w:szCs w:val="24"/>
        </w:rPr>
      </w:pPr>
    </w:p>
    <w:p w14:paraId="46496B3F">
      <w:pPr>
        <w:rPr>
          <w:rFonts w:ascii="宋体" w:hAnsi="宋体" w:eastAsia="宋体" w:cs="宋体"/>
          <w:sz w:val="24"/>
          <w:szCs w:val="24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1F2937"/>
          <w:spacing w:val="0"/>
          <w:sz w:val="21"/>
          <w:szCs w:val="21"/>
          <w:shd w:val="clear" w:fill="F9FAFB"/>
        </w:rPr>
        <w:t>gloomy yet colorful pixel art, windy suburban balcony scene, teenage girl in oversized gray hoodie (pink inner hoodie visible), windswept brunette hair, clothesline with flapping white blouse + colorful socks, neighbor's balcony with glowing TV light &amp; hanging chili peppers, warm yellow window reflections on wet concrete, potted ivy &amp; sunflowers tilting in wind, ✨ying newspaper pages, distant apartment lights in cyan &amp; orange, dynamic fabric movement (curtains/clothes), subtle rain sparkle effect, soft vintage color palette with mint green railings &amp; terracotta pots, vulnerable but hopeful mood, 8-bit weather SFX aesthetic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21"/>
          <w:szCs w:val="21"/>
          <w:bdr w:val="single" w:color="auto" w:sz="2" w:space="0"/>
          <w:shd w:val="clear" w:fill="F9FAFB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21"/>
          <w:szCs w:val="21"/>
          <w:bdr w:val="single" w:color="auto" w:sz="2" w:space="0"/>
          <w:shd w:val="clear" w:fill="F9FAFB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21"/>
          <w:szCs w:val="21"/>
          <w:shd w:val="clear" w:fill="F9FAFB"/>
        </w:rPr>
        <w:t>pixel art &lt;lora:Rikka Takanashi_小鸟游六花动漫风(去动漫线条)_FB_Rikka_FB_v1.0:1&gt; &lt;lora:pixel sprites:1&gt;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21"/>
          <w:szCs w:val="21"/>
          <w:bdr w:val="single" w:color="auto" w:sz="2" w:space="0"/>
          <w:shd w:val="clear" w:fill="F9FAFB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21"/>
          <w:szCs w:val="21"/>
          <w:shd w:val="clear" w:fill="F9FAFB"/>
        </w:rPr>
        <w:t>Negative prompt: (worst quality, low quality:1.4),nsfw,ad anatomy,bad hands,mutated hands and fingers,extra legs,extra arms,interlocked fingers,duplicate,cropped,text,jpeg artifacts,signature,watermark,username,blurry,artist name,trademark,title,muscular,sd character,multiple view,Reference sheet,long body,malformed limbs,multiple breasts,cloned face,malformed,mutated,bad anatomy,disfigured,bad proportions,duplicate,bad feet,artist name,extra limbs,ugly,fused anus,text font ui,missing limb,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21"/>
          <w:szCs w:val="21"/>
          <w:bdr w:val="single" w:color="auto" w:sz="2" w:space="0"/>
          <w:shd w:val="clear" w:fill="F9FAFB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2937"/>
          <w:spacing w:val="0"/>
          <w:sz w:val="21"/>
          <w:szCs w:val="21"/>
          <w:shd w:val="clear" w:fill="F9FAFB"/>
        </w:rPr>
        <w:t>Steps: 40, Sampler: DPM++ 2M SDE Heun, CFG scale: 7, Seed: 3067714962, Size: 512x512, Model hash: 11c2aa1997, Model: 高像素 像素画_v1.0, Denoising strength: 0.7, Clip skip: 2, Hires upscale: 2, Hires upscaler: Latent, Lora hashes: "Rikka Takanashi_小鸟游六花动漫风(去动漫线条)_FB_Rikka_FB_v1.0: 0ee4d3c8f301, pixel sprites: c1c30e7eac72", Version: v1.8.0</w:t>
      </w:r>
    </w:p>
    <w:p w14:paraId="4D1AFD28"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5274310"/>
            <wp:effectExtent l="0" t="0" r="889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8B52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2025-04-15T12:45:46Z</dcterms:created>
  <dc:creator>goule</dc:creator>
  <cp:lastModifiedBy>Whatsfeelingnow  =）</cp:lastModifiedBy>
  <dcterms:modified xsi:type="dcterms:W3CDTF">2025-04-15T12:46:00Z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eyJoZGlkIjoiOTdiZmQzYWIxN2JkYjc0NDhjNDUzMDNlOTkwYmRhZTEiLCJ1c2VySWQiOiIxNTgwNDM0NzUyIn0=</vt:lpwstr>
  </property>
  <property fmtid="{D5CDD505-2E9C-101B-9397-08002B2CF9AE}" pid="4" name="ICV">
    <vt:lpwstr>BD509BCDA7B84ABE8B3C09E6BE166700_12</vt:lpwstr>
  </property>
</Properties>
</file>