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C66ECC" w14:textId="77777777" w:rsidR="00DE64F5" w:rsidRDefault="00000000">
      <w:pPr>
        <w:pStyle w:val="Title"/>
      </w:pPr>
      <w:r>
        <w:t>Underepresentation of Black Individuals with Basal Cell Carcinoma (BCC) and Cutaneous Squamous Cell Carcinoma (cSCC) in U.S. Clinical Trials: A Comparison of the Demographics of Clinical Trial Participants to Those of an Insurance Claimant Cohort in the United States</w:t>
      </w:r>
    </w:p>
    <w:p w14:paraId="6C954746" w14:textId="77777777" w:rsidR="00DE64F5" w:rsidRDefault="00000000">
      <w:pPr>
        <w:pStyle w:val="Author"/>
      </w:pPr>
      <w:r>
        <w:t>Natalie Goulett</w:t>
      </w:r>
    </w:p>
    <w:p w14:paraId="35DC26FD" w14:textId="77777777" w:rsidR="00DE64F5" w:rsidRDefault="00000000">
      <w:pPr>
        <w:pStyle w:val="Date"/>
      </w:pPr>
      <w:r>
        <w:t>2024-09-15</w:t>
      </w:r>
    </w:p>
    <w:p w14:paraId="59D09ABD" w14:textId="77777777" w:rsidR="00DE64F5" w:rsidRDefault="00000000">
      <w:pPr>
        <w:pStyle w:val="Heading1"/>
      </w:pPr>
      <w:bookmarkStart w:id="0" w:name="summary"/>
      <w:r>
        <w:t>Summary</w:t>
      </w:r>
    </w:p>
    <w:p w14:paraId="32CD34E7" w14:textId="77777777" w:rsidR="00DE64F5" w:rsidRDefault="00000000">
      <w:pPr>
        <w:pStyle w:val="FirstParagraph"/>
      </w:pPr>
      <w:r>
        <w:t>Non-melanoma Skin Cancers (NMSC), which are comprised of Basal Cell Carcinomas (BCC) and Cutaneous Squamous Cell Carcinomas (cSCC), are the most common cancers in the United States. To investigate the degree to which Black BCC and cSCC patients are represented in U.S. clinical trials, the proportions of Black participants in U.S. clinical trials for BCC and cSCC were compared to the proportions of Black individuals in a cohort who made insurance claims for BCC or cSCC treatment in the United States. Furthermore, this disparity was visualized and quantified by estimating how many Black individuals diagnosed in the United States with BCC or cSCC per year are unrepresented in U.S. clinical trials.</w:t>
      </w:r>
    </w:p>
    <w:p w14:paraId="05735F82" w14:textId="77777777" w:rsidR="00DE64F5" w:rsidRDefault="00000000">
      <w:pPr>
        <w:pStyle w:val="Heading2"/>
      </w:pPr>
      <w:bookmarkStart w:id="1" w:name="data-sources"/>
      <w:r>
        <w:t>Data Sources</w:t>
      </w:r>
    </w:p>
    <w:p w14:paraId="3623ACAF" w14:textId="77777777" w:rsidR="00DE64F5" w:rsidRDefault="00000000">
      <w:pPr>
        <w:pStyle w:val="FirstParagraph"/>
      </w:pPr>
      <w:r>
        <w:t xml:space="preserve">A </w:t>
      </w:r>
      <w:hyperlink r:id="rId7">
        <w:r>
          <w:rPr>
            <w:rStyle w:val="Hyperlink"/>
          </w:rPr>
          <w:t>cross-sectional study</w:t>
        </w:r>
      </w:hyperlink>
      <w:r>
        <w:t xml:space="preserve"> by Lukowiak, et al. analyzed insurance claims data from the Optum Clinformatics Data Mart to compare the prevalence of BCC and cSCC between sexes, races, and geographic regions in the United States. The demographics of patients who made BCC and cSCC Medicare claims examined in this study are assumed to be reflective of the U.S. patient population and are assumed to represent the true BCC and cSCC patient demographics in the United States.</w:t>
      </w:r>
    </w:p>
    <w:p w14:paraId="11A480BB" w14:textId="77777777" w:rsidR="00DE64F5" w:rsidRDefault="00000000">
      <w:pPr>
        <w:pStyle w:val="BodyText"/>
      </w:pPr>
      <w:r>
        <w:t xml:space="preserve">U.S. clinical trial demographic data were gathered from all publicly available clinical trials on BCC or cSCC conducted in the United States that were available on </w:t>
      </w:r>
      <w:hyperlink r:id="rId8">
        <w:r>
          <w:rPr>
            <w:rStyle w:val="Hyperlink"/>
          </w:rPr>
          <w:t>ClinicalTrials.gov</w:t>
        </w:r>
      </w:hyperlink>
      <w:r>
        <w:t xml:space="preserve"> as of June 28th, 2024.</w:t>
      </w:r>
    </w:p>
    <w:p w14:paraId="6EEB4086" w14:textId="77777777" w:rsidR="00DE64F5" w:rsidRDefault="00000000">
      <w:pPr>
        <w:pStyle w:val="BodyText"/>
      </w:pPr>
      <w:r>
        <w:t xml:space="preserve">In 2023, the </w:t>
      </w:r>
      <w:hyperlink r:id="rId9">
        <w:r>
          <w:rPr>
            <w:rStyle w:val="Hyperlink"/>
          </w:rPr>
          <w:t>American Cancer Society</w:t>
        </w:r>
      </w:hyperlink>
      <w:r>
        <w:t xml:space="preserve"> estimated that the number of persons diagnosed with BCC or cSCC per year in the United States is 3,315,554. This number was used to estimate the numbers of Black BCC and cSCC patients diagnosed per year who are unrepresented in U.S. clinical trials.</w:t>
      </w:r>
    </w:p>
    <w:p w14:paraId="52175688" w14:textId="77777777" w:rsidR="00DE64F5" w:rsidRDefault="00000000">
      <w:pPr>
        <w:pStyle w:val="Heading2"/>
      </w:pPr>
      <w:bookmarkStart w:id="2" w:name="methods"/>
      <w:bookmarkEnd w:id="1"/>
      <w:r>
        <w:lastRenderedPageBreak/>
        <w:t>Methods</w:t>
      </w:r>
    </w:p>
    <w:p w14:paraId="645F7100" w14:textId="77777777" w:rsidR="00DE64F5" w:rsidRDefault="00000000">
      <w:pPr>
        <w:pStyle w:val="FirstParagraph"/>
      </w:pPr>
      <w:r>
        <w:t>Two Pearson’s Chi-square tests with Yates’ continuity correction were conducted using RStudio to compare the proportions of Black participants that have participated in U.S. clinical trials vs. that of the commercially insured cohort for both BCC and cSCC cancers.</w:t>
      </w:r>
    </w:p>
    <w:p w14:paraId="3C7F05C9" w14:textId="77777777" w:rsidR="00DE64F5" w:rsidRDefault="00000000">
      <w:pPr>
        <w:pStyle w:val="BodyText"/>
      </w:pPr>
      <w:r>
        <w:t>The Estimated number of persons diagnosed with skin cancer per year provided by the American Cancer Society, along with the demographics and race-specific ratio of BCC-to-cSCC diagnoses provided by Lukowiak, et al. and U.S. clinical trial demographic data, were used to estimate the numbers of Black BCC and cSCC patients diagnosed per year who are unrepresented in U.S. clinical trials.</w:t>
      </w:r>
    </w:p>
    <w:p w14:paraId="700DC25D" w14:textId="77777777" w:rsidR="00DE64F5" w:rsidRDefault="00000000">
      <w:pPr>
        <w:pStyle w:val="Heading1"/>
      </w:pPr>
      <w:bookmarkStart w:id="3" w:name="Xb26771faab7f76f0ba0426c5b98fd466fd77b3f"/>
      <w:bookmarkEnd w:id="0"/>
      <w:bookmarkEnd w:id="2"/>
      <w:r>
        <w:t>Chi-Square Test of U.S. BCC Clinical Trial Participants vs. Insurance Claimant Demographics</w:t>
      </w:r>
    </w:p>
    <w:p w14:paraId="5AE65B86" w14:textId="77777777" w:rsidR="00DE64F5" w:rsidRDefault="00000000">
      <w:pPr>
        <w:pStyle w:val="FirstParagraph"/>
      </w:pPr>
      <w:r>
        <w:t>Out of 1,466 BCC clinical trial participants in the U.S., only 9 (0.6%) were Black. However, of the 618,516 individuals who made insurance claims for BCC treatment described in Lukowiak, et al., 23,315 (3.7%) were Black. A Pearson’s Chi-square test with Yates’ continuity correction was conducted to test the difference between the proportions of Black participants in these two groups.</w:t>
      </w:r>
    </w:p>
    <w:p w14:paraId="525219B1" w14:textId="77777777" w:rsidR="00DE64F5" w:rsidRDefault="00000000">
      <w:pPr>
        <w:pStyle w:val="Heading2"/>
      </w:pPr>
      <w:bookmarkStart w:id="4" w:name="packages-used"/>
      <w:r>
        <w:t>Packages Used</w:t>
      </w:r>
    </w:p>
    <w:p w14:paraId="32B0785D" w14:textId="77777777" w:rsidR="00DE64F5" w:rsidRDefault="00000000">
      <w:pPr>
        <w:pStyle w:val="SourceCode"/>
      </w:pPr>
      <w:r>
        <w:rPr>
          <w:rStyle w:val="CommentTok"/>
        </w:rPr>
        <w:t># Install and load required packages:</w:t>
      </w:r>
      <w:r>
        <w:br/>
      </w:r>
      <w:r>
        <w:rPr>
          <w:rStyle w:val="CommentTok"/>
        </w:rPr>
        <w:t># install.packages("tidyverse")</w:t>
      </w:r>
      <w:r>
        <w:br/>
      </w:r>
      <w:r>
        <w:rPr>
          <w:rStyle w:val="CommentTok"/>
        </w:rPr>
        <w:t># install.packages("extrafont") # optional</w:t>
      </w:r>
      <w:r>
        <w:br/>
      </w:r>
      <w:r>
        <w:br/>
      </w:r>
      <w:r>
        <w:rPr>
          <w:rStyle w:val="FunctionTok"/>
        </w:rPr>
        <w:t>library</w:t>
      </w:r>
      <w:r>
        <w:rPr>
          <w:rStyle w:val="NormalTok"/>
        </w:rPr>
        <w:t xml:space="preserve">(tidyverse)  </w:t>
      </w:r>
      <w:r>
        <w:rPr>
          <w:rStyle w:val="CommentTok"/>
        </w:rPr>
        <w:t># for data wrangling</w:t>
      </w:r>
      <w:r>
        <w:br/>
      </w:r>
      <w:r>
        <w:rPr>
          <w:rStyle w:val="FunctionTok"/>
        </w:rPr>
        <w:t>library</w:t>
      </w:r>
      <w:r>
        <w:rPr>
          <w:rStyle w:val="NormalTok"/>
        </w:rPr>
        <w:t xml:space="preserve">(extrafont)  </w:t>
      </w:r>
      <w:r>
        <w:rPr>
          <w:rStyle w:val="CommentTok"/>
        </w:rPr>
        <w:t># To use more fonts in graphs (optional)</w:t>
      </w:r>
    </w:p>
    <w:p w14:paraId="37065231" w14:textId="77777777" w:rsidR="00DE64F5" w:rsidRDefault="00000000">
      <w:pPr>
        <w:pStyle w:val="Heading2"/>
      </w:pPr>
      <w:bookmarkStart w:id="5" w:name="data-transformation"/>
      <w:bookmarkEnd w:id="4"/>
      <w:r>
        <w:t>Data Transformation</w:t>
      </w:r>
    </w:p>
    <w:p w14:paraId="088BE371" w14:textId="77777777" w:rsidR="00DE64F5" w:rsidRDefault="00000000">
      <w:pPr>
        <w:pStyle w:val="SourceCode"/>
      </w:pPr>
      <w:r>
        <w:rPr>
          <w:rStyle w:val="CommentTok"/>
        </w:rPr>
        <w:t># read BCC US clinical trial demographic data</w:t>
      </w:r>
      <w:r>
        <w:br/>
      </w:r>
      <w:r>
        <w:rPr>
          <w:rStyle w:val="NormalTok"/>
        </w:rPr>
        <w:t xml:space="preserve">bccCtDemo_df </w:t>
      </w:r>
      <w:r>
        <w:rPr>
          <w:rStyle w:val="OtherTok"/>
        </w:rPr>
        <w:t>&lt;-</w:t>
      </w:r>
      <w:r>
        <w:rPr>
          <w:rStyle w:val="NormalTok"/>
        </w:rPr>
        <w:t xml:space="preserve"> </w:t>
      </w:r>
      <w:r>
        <w:rPr>
          <w:rStyle w:val="FunctionTok"/>
        </w:rPr>
        <w:t>read_csv</w:t>
      </w:r>
      <w:r>
        <w:rPr>
          <w:rStyle w:val="NormalTok"/>
        </w:rPr>
        <w:t>(</w:t>
      </w:r>
      <w:r>
        <w:br/>
      </w:r>
      <w:r>
        <w:rPr>
          <w:rStyle w:val="NormalTok"/>
        </w:rPr>
        <w:t xml:space="preserve">  </w:t>
      </w:r>
      <w:r>
        <w:rPr>
          <w:rStyle w:val="StringTok"/>
        </w:rPr>
        <w:t>"./Data/20240830_bccUsctDemog.csv"</w:t>
      </w:r>
      <w:r>
        <w:rPr>
          <w:rStyle w:val="NormalTok"/>
        </w:rPr>
        <w:t>,</w:t>
      </w:r>
      <w:r>
        <w:br/>
      </w:r>
      <w:r>
        <w:rPr>
          <w:rStyle w:val="NormalTok"/>
        </w:rPr>
        <w:t xml:space="preserve">  </w:t>
      </w:r>
      <w:r>
        <w:rPr>
          <w:rStyle w:val="AttributeTok"/>
        </w:rPr>
        <w:t>col_names =</w:t>
      </w:r>
      <w:r>
        <w:rPr>
          <w:rStyle w:val="NormalTok"/>
        </w:rPr>
        <w:t xml:space="preserve"> </w:t>
      </w:r>
      <w:r>
        <w:rPr>
          <w:rStyle w:val="ConstantTok"/>
        </w:rPr>
        <w:t>TRUE</w:t>
      </w:r>
      <w:r>
        <w:rPr>
          <w:rStyle w:val="NormalTok"/>
        </w:rPr>
        <w:t>,</w:t>
      </w:r>
      <w:r>
        <w:br/>
      </w:r>
      <w:r>
        <w:rPr>
          <w:rStyle w:val="NormalTok"/>
        </w:rPr>
        <w:t xml:space="preserve">  </w:t>
      </w:r>
      <w:r>
        <w:rPr>
          <w:rStyle w:val="AttributeTok"/>
        </w:rPr>
        <w:t>na =</w:t>
      </w:r>
      <w:r>
        <w:rPr>
          <w:rStyle w:val="NormalTok"/>
        </w:rPr>
        <w:t xml:space="preserve"> </w:t>
      </w:r>
      <w:r>
        <w:rPr>
          <w:rStyle w:val="FunctionTok"/>
        </w:rPr>
        <w:t>c</w:t>
      </w:r>
      <w:r>
        <w:rPr>
          <w:rStyle w:val="NormalTok"/>
        </w:rPr>
        <w:t>(</w:t>
      </w:r>
      <w:r>
        <w:rPr>
          <w:rStyle w:val="StringTok"/>
        </w:rPr>
        <w:t>"#N/A"</w:t>
      </w:r>
      <w:r>
        <w:rPr>
          <w:rStyle w:val="NormalTok"/>
        </w:rPr>
        <w:t xml:space="preserve">, </w:t>
      </w:r>
      <w:r>
        <w:rPr>
          <w:rStyle w:val="StringTok"/>
        </w:rPr>
        <w:t>"#NA"</w:t>
      </w:r>
      <w:r>
        <w:rPr>
          <w:rStyle w:val="NormalTok"/>
        </w:rPr>
        <w:t xml:space="preserve">, </w:t>
      </w:r>
      <w:r>
        <w:rPr>
          <w:rStyle w:val="StringTok"/>
        </w:rPr>
        <w:t>"Not Reported"</w:t>
      </w:r>
      <w:r>
        <w:rPr>
          <w:rStyle w:val="NormalTok"/>
        </w:rPr>
        <w:t xml:space="preserve">, </w:t>
      </w:r>
      <w:r>
        <w:rPr>
          <w:rStyle w:val="StringTok"/>
        </w:rPr>
        <w:t>"Not reported"</w:t>
      </w:r>
      <w:r>
        <w:rPr>
          <w:rStyle w:val="NormalTok"/>
        </w:rPr>
        <w:t>),</w:t>
      </w:r>
      <w:r>
        <w:br/>
      </w:r>
      <w:r>
        <w:rPr>
          <w:rStyle w:val="NormalTok"/>
        </w:rPr>
        <w:t xml:space="preserve">  </w:t>
      </w:r>
      <w:r>
        <w:rPr>
          <w:rStyle w:val="AttributeTok"/>
        </w:rPr>
        <w:t>show_col_types =</w:t>
      </w:r>
      <w:r>
        <w:rPr>
          <w:rStyle w:val="NormalTok"/>
        </w:rPr>
        <w:t xml:space="preserve"> </w:t>
      </w:r>
      <w:r>
        <w:rPr>
          <w:rStyle w:val="ConstantTok"/>
        </w:rPr>
        <w:t>FALSE</w:t>
      </w:r>
      <w:r>
        <w:br/>
      </w:r>
      <w:r>
        <w:rPr>
          <w:rStyle w:val="NormalTok"/>
        </w:rPr>
        <w:t xml:space="preserve">  ) </w:t>
      </w:r>
      <w:r>
        <w:rPr>
          <w:rStyle w:val="SpecialCharTok"/>
        </w:rPr>
        <w:t>%&gt;%</w:t>
      </w:r>
      <w:r>
        <w:br/>
      </w:r>
      <w:r>
        <w:rPr>
          <w:rStyle w:val="NormalTok"/>
        </w:rPr>
        <w:t xml:space="preserve">  </w:t>
      </w:r>
      <w:r>
        <w:rPr>
          <w:rStyle w:val="FunctionTok"/>
        </w:rPr>
        <w:t>rename</w:t>
      </w:r>
      <w:r>
        <w:rPr>
          <w:rStyle w:val="NormalTok"/>
        </w:rPr>
        <w:t>(</w:t>
      </w:r>
      <w:r>
        <w:br/>
      </w:r>
      <w:r>
        <w:rPr>
          <w:rStyle w:val="NormalTok"/>
        </w:rPr>
        <w:t xml:space="preserve">    </w:t>
      </w:r>
      <w:r>
        <w:rPr>
          <w:rStyle w:val="StringTok"/>
        </w:rPr>
        <w:t>"total_participants"</w:t>
      </w:r>
      <w:r>
        <w:rPr>
          <w:rStyle w:val="NormalTok"/>
        </w:rPr>
        <w:t xml:space="preserve"> </w:t>
      </w:r>
      <w:r>
        <w:rPr>
          <w:rStyle w:val="OtherTok"/>
        </w:rPr>
        <w:t>=</w:t>
      </w:r>
      <w:r>
        <w:rPr>
          <w:rStyle w:val="NormalTok"/>
        </w:rPr>
        <w:t xml:space="preserve"> </w:t>
      </w:r>
      <w:r>
        <w:rPr>
          <w:rStyle w:val="StringTok"/>
        </w:rPr>
        <w:t>"Number of participants analyzed"</w:t>
      </w:r>
      <w:r>
        <w:rPr>
          <w:rStyle w:val="NormalTok"/>
        </w:rPr>
        <w:t>,</w:t>
      </w:r>
      <w:r>
        <w:br/>
      </w:r>
      <w:r>
        <w:rPr>
          <w:rStyle w:val="NormalTok"/>
        </w:rPr>
        <w:t xml:space="preserve">    </w:t>
      </w:r>
      <w:r>
        <w:rPr>
          <w:rStyle w:val="StringTok"/>
        </w:rPr>
        <w:t>"study_ID"</w:t>
      </w:r>
      <w:r>
        <w:rPr>
          <w:rStyle w:val="NormalTok"/>
        </w:rPr>
        <w:t xml:space="preserve"> </w:t>
      </w:r>
      <w:r>
        <w:rPr>
          <w:rStyle w:val="OtherTok"/>
        </w:rPr>
        <w:t>=</w:t>
      </w:r>
      <w:r>
        <w:rPr>
          <w:rStyle w:val="NormalTok"/>
        </w:rPr>
        <w:t xml:space="preserve"> </w:t>
      </w:r>
      <w:r>
        <w:rPr>
          <w:rStyle w:val="StringTok"/>
        </w:rPr>
        <w:t>"ClinicalTrials.gov ID"</w:t>
      </w:r>
      <w:r>
        <w:rPr>
          <w:rStyle w:val="NormalTok"/>
        </w:rPr>
        <w:t>,</w:t>
      </w:r>
      <w:r>
        <w:br/>
      </w:r>
      <w:r>
        <w:rPr>
          <w:rStyle w:val="NormalTok"/>
        </w:rPr>
        <w:t xml:space="preserve">    </w:t>
      </w:r>
      <w:r>
        <w:rPr>
          <w:rStyle w:val="StringTok"/>
        </w:rPr>
        <w:t>"black_participants"</w:t>
      </w:r>
      <w:r>
        <w:rPr>
          <w:rStyle w:val="NormalTok"/>
        </w:rPr>
        <w:t xml:space="preserve"> </w:t>
      </w:r>
      <w:r>
        <w:rPr>
          <w:rStyle w:val="OtherTok"/>
        </w:rPr>
        <w:t>=</w:t>
      </w:r>
      <w:r>
        <w:rPr>
          <w:rStyle w:val="NormalTok"/>
        </w:rPr>
        <w:t xml:space="preserve"> </w:t>
      </w:r>
      <w:r>
        <w:rPr>
          <w:rStyle w:val="StringTok"/>
        </w:rPr>
        <w:t>"Black or African American"</w:t>
      </w:r>
      <w:r>
        <w:rPr>
          <w:rStyle w:val="NormalTok"/>
        </w:rPr>
        <w:t>,</w:t>
      </w:r>
      <w:r>
        <w:br/>
      </w:r>
      <w:r>
        <w:rPr>
          <w:rStyle w:val="NormalTok"/>
        </w:rPr>
        <w:t xml:space="preserve">    </w:t>
      </w:r>
      <w:r>
        <w:rPr>
          <w:rStyle w:val="StringTok"/>
        </w:rPr>
        <w:t>"white_participants"</w:t>
      </w:r>
      <w:r>
        <w:rPr>
          <w:rStyle w:val="NormalTok"/>
        </w:rPr>
        <w:t xml:space="preserve"> </w:t>
      </w:r>
      <w:r>
        <w:rPr>
          <w:rStyle w:val="OtherTok"/>
        </w:rPr>
        <w:t>=</w:t>
      </w:r>
      <w:r>
        <w:rPr>
          <w:rStyle w:val="NormalTok"/>
        </w:rPr>
        <w:t xml:space="preserve"> </w:t>
      </w:r>
      <w:r>
        <w:rPr>
          <w:rStyle w:val="StringTok"/>
        </w:rPr>
        <w:t>"White"</w:t>
      </w:r>
      <w:r>
        <w:br/>
      </w:r>
      <w:r>
        <w:rPr>
          <w:rStyle w:val="NormalTok"/>
        </w:rPr>
        <w:t xml:space="preserve">  ) </w:t>
      </w:r>
      <w:r>
        <w:rPr>
          <w:rStyle w:val="SpecialCharTok"/>
        </w:rPr>
        <w:t>%&gt;%</w:t>
      </w:r>
      <w:r>
        <w:br/>
      </w:r>
      <w:r>
        <w:rPr>
          <w:rStyle w:val="NormalTok"/>
        </w:rPr>
        <w:t xml:space="preserve">  </w:t>
      </w:r>
      <w:r>
        <w:rPr>
          <w:rStyle w:val="FunctionTok"/>
        </w:rPr>
        <w:t>select</w:t>
      </w:r>
      <w:r>
        <w:rPr>
          <w:rStyle w:val="NormalTok"/>
        </w:rPr>
        <w:t>(</w:t>
      </w:r>
      <w:r>
        <w:br/>
      </w:r>
      <w:r>
        <w:rPr>
          <w:rStyle w:val="NormalTok"/>
        </w:rPr>
        <w:t xml:space="preserve">    </w:t>
      </w:r>
      <w:r>
        <w:rPr>
          <w:rStyle w:val="FunctionTok"/>
        </w:rPr>
        <w:t>c</w:t>
      </w:r>
      <w:r>
        <w:rPr>
          <w:rStyle w:val="NormalTok"/>
        </w:rPr>
        <w:t>(</w:t>
      </w:r>
      <w:r>
        <w:br/>
      </w:r>
      <w:r>
        <w:rPr>
          <w:rStyle w:val="NormalTok"/>
        </w:rPr>
        <w:t xml:space="preserve">      </w:t>
      </w:r>
      <w:r>
        <w:rPr>
          <w:rStyle w:val="StringTok"/>
        </w:rPr>
        <w:t>"study_ID"</w:t>
      </w:r>
      <w:r>
        <w:rPr>
          <w:rStyle w:val="NormalTok"/>
        </w:rPr>
        <w:t>,</w:t>
      </w:r>
      <w:r>
        <w:br/>
      </w:r>
      <w:r>
        <w:rPr>
          <w:rStyle w:val="NormalTok"/>
        </w:rPr>
        <w:t xml:space="preserve">      </w:t>
      </w:r>
      <w:r>
        <w:rPr>
          <w:rStyle w:val="StringTok"/>
        </w:rPr>
        <w:t>"total_participants"</w:t>
      </w:r>
      <w:r>
        <w:rPr>
          <w:rStyle w:val="NormalTok"/>
        </w:rPr>
        <w:t>,</w:t>
      </w:r>
      <w:r>
        <w:br/>
      </w:r>
      <w:r>
        <w:rPr>
          <w:rStyle w:val="NormalTok"/>
        </w:rPr>
        <w:lastRenderedPageBreak/>
        <w:t xml:space="preserve">      </w:t>
      </w:r>
      <w:r>
        <w:rPr>
          <w:rStyle w:val="StringTok"/>
        </w:rPr>
        <w:t>"black_participants"</w:t>
      </w:r>
      <w:r>
        <w:rPr>
          <w:rStyle w:val="NormalTok"/>
        </w:rPr>
        <w:t>,</w:t>
      </w:r>
      <w:r>
        <w:br/>
      </w:r>
      <w:r>
        <w:rPr>
          <w:rStyle w:val="NormalTok"/>
        </w:rPr>
        <w:t xml:space="preserve">      </w:t>
      </w:r>
      <w:r>
        <w:rPr>
          <w:rStyle w:val="StringTok"/>
        </w:rPr>
        <w:t>"white_participants"</w:t>
      </w:r>
      <w:r>
        <w:br/>
      </w:r>
      <w:r>
        <w:rPr>
          <w:rStyle w:val="NormalTok"/>
        </w:rPr>
        <w:t xml:space="preserve">    )</w:t>
      </w:r>
      <w:r>
        <w:br/>
      </w:r>
      <w:r>
        <w:rPr>
          <w:rStyle w:val="NormalTok"/>
        </w:rPr>
        <w:t xml:space="preserve">  ) </w:t>
      </w:r>
      <w:r>
        <w:rPr>
          <w:rStyle w:val="SpecialCharTok"/>
        </w:rPr>
        <w:t>%&gt;%</w:t>
      </w:r>
      <w:r>
        <w:rPr>
          <w:rStyle w:val="NormalTok"/>
        </w:rPr>
        <w:t xml:space="preserve"> </w:t>
      </w:r>
      <w:r>
        <w:br/>
      </w:r>
      <w:r>
        <w:rPr>
          <w:rStyle w:val="NormalTok"/>
        </w:rPr>
        <w:t xml:space="preserve">  </w:t>
      </w:r>
      <w:r>
        <w:rPr>
          <w:rStyle w:val="FunctionTok"/>
        </w:rPr>
        <w:t>filter</w:t>
      </w:r>
      <w:r>
        <w:rPr>
          <w:rStyle w:val="NormalTok"/>
        </w:rPr>
        <w:t>(</w:t>
      </w:r>
      <w:r>
        <w:rPr>
          <w:rStyle w:val="SpecialCharTok"/>
        </w:rPr>
        <w:t>!</w:t>
      </w:r>
      <w:r>
        <w:rPr>
          <w:rStyle w:val="FunctionTok"/>
        </w:rPr>
        <w:t>is.na</w:t>
      </w:r>
      <w:r>
        <w:rPr>
          <w:rStyle w:val="NormalTok"/>
        </w:rPr>
        <w:t xml:space="preserve">(black_participants) </w:t>
      </w:r>
      <w:r>
        <w:rPr>
          <w:rStyle w:val="SpecialCharTok"/>
        </w:rPr>
        <w:t>|</w:t>
      </w:r>
      <w:r>
        <w:rPr>
          <w:rStyle w:val="NormalTok"/>
        </w:rPr>
        <w:t xml:space="preserve"> </w:t>
      </w:r>
      <w:r>
        <w:rPr>
          <w:rStyle w:val="SpecialCharTok"/>
        </w:rPr>
        <w:t>!</w:t>
      </w:r>
      <w:r>
        <w:rPr>
          <w:rStyle w:val="FunctionTok"/>
        </w:rPr>
        <w:t>is.na</w:t>
      </w:r>
      <w:r>
        <w:rPr>
          <w:rStyle w:val="NormalTok"/>
        </w:rPr>
        <w:t>(white_participants)</w:t>
      </w:r>
      <w:r>
        <w:br/>
      </w:r>
      <w:r>
        <w:rPr>
          <w:rStyle w:val="NormalTok"/>
        </w:rPr>
        <w:t>)</w:t>
      </w:r>
      <w:r>
        <w:br/>
      </w:r>
      <w:r>
        <w:br/>
      </w:r>
      <w:r>
        <w:rPr>
          <w:rStyle w:val="CommentTok"/>
        </w:rPr>
        <w:t># calculate total participants</w:t>
      </w:r>
      <w:r>
        <w:br/>
      </w:r>
      <w:r>
        <w:rPr>
          <w:rStyle w:val="NormalTok"/>
        </w:rPr>
        <w:t xml:space="preserve">bcc_ct_n </w:t>
      </w:r>
      <w:r>
        <w:rPr>
          <w:rStyle w:val="OtherTok"/>
        </w:rPr>
        <w:t>&lt;-</w:t>
      </w:r>
      <w:r>
        <w:rPr>
          <w:rStyle w:val="NormalTok"/>
        </w:rPr>
        <w:t xml:space="preserve"> </w:t>
      </w:r>
      <w:r>
        <w:rPr>
          <w:rStyle w:val="FunctionTok"/>
        </w:rPr>
        <w:t>sum</w:t>
      </w:r>
      <w:r>
        <w:rPr>
          <w:rStyle w:val="NormalTok"/>
        </w:rPr>
        <w:t>(bccCtDemo_df</w:t>
      </w:r>
      <w:r>
        <w:rPr>
          <w:rStyle w:val="SpecialCharTok"/>
        </w:rPr>
        <w:t>$</w:t>
      </w:r>
      <w:r>
        <w:rPr>
          <w:rStyle w:val="NormalTok"/>
        </w:rPr>
        <w:t xml:space="preserve">total_participants, </w:t>
      </w:r>
      <w:r>
        <w:rPr>
          <w:rStyle w:val="AttributeTok"/>
        </w:rPr>
        <w:t>na.rm =</w:t>
      </w:r>
      <w:r>
        <w:rPr>
          <w:rStyle w:val="NormalTok"/>
        </w:rPr>
        <w:t xml:space="preserve"> </w:t>
      </w:r>
      <w:r>
        <w:rPr>
          <w:rStyle w:val="ConstantTok"/>
        </w:rPr>
        <w:t>TRUE</w:t>
      </w:r>
      <w:r>
        <w:rPr>
          <w:rStyle w:val="NormalTok"/>
        </w:rPr>
        <w:t>)</w:t>
      </w:r>
      <w:r>
        <w:br/>
      </w:r>
      <w:r>
        <w:rPr>
          <w:rStyle w:val="CommentTok"/>
        </w:rPr>
        <w:t># calculate number of Black participants</w:t>
      </w:r>
      <w:r>
        <w:br/>
      </w:r>
      <w:r>
        <w:rPr>
          <w:rStyle w:val="NormalTok"/>
        </w:rPr>
        <w:t xml:space="preserve">bcc_ct_n_black </w:t>
      </w:r>
      <w:r>
        <w:rPr>
          <w:rStyle w:val="OtherTok"/>
        </w:rPr>
        <w:t>&lt;-</w:t>
      </w:r>
      <w:r>
        <w:rPr>
          <w:rStyle w:val="NormalTok"/>
        </w:rPr>
        <w:t xml:space="preserve"> </w:t>
      </w:r>
      <w:r>
        <w:rPr>
          <w:rStyle w:val="FunctionTok"/>
        </w:rPr>
        <w:t>sum</w:t>
      </w:r>
      <w:r>
        <w:rPr>
          <w:rStyle w:val="NormalTok"/>
        </w:rPr>
        <w:t>(bccCtDemo_df</w:t>
      </w:r>
      <w:r>
        <w:rPr>
          <w:rStyle w:val="SpecialCharTok"/>
        </w:rPr>
        <w:t>$</w:t>
      </w:r>
      <w:r>
        <w:rPr>
          <w:rStyle w:val="NormalTok"/>
        </w:rPr>
        <w:t xml:space="preserve">black_participants, </w:t>
      </w:r>
      <w:r>
        <w:rPr>
          <w:rStyle w:val="AttributeTok"/>
        </w:rPr>
        <w:t>na.rm =</w:t>
      </w:r>
      <w:r>
        <w:rPr>
          <w:rStyle w:val="NormalTok"/>
        </w:rPr>
        <w:t xml:space="preserve"> </w:t>
      </w:r>
      <w:r>
        <w:rPr>
          <w:rStyle w:val="ConstantTok"/>
        </w:rPr>
        <w:t>TRUE</w:t>
      </w:r>
      <w:r>
        <w:rPr>
          <w:rStyle w:val="NormalTok"/>
        </w:rPr>
        <w:t>)</w:t>
      </w:r>
      <w:r>
        <w:br/>
      </w:r>
      <w:r>
        <w:rPr>
          <w:rStyle w:val="CommentTok"/>
        </w:rPr>
        <w:t># calculate number of non-Black participants</w:t>
      </w:r>
      <w:r>
        <w:br/>
      </w:r>
      <w:r>
        <w:rPr>
          <w:rStyle w:val="NormalTok"/>
        </w:rPr>
        <w:t xml:space="preserve">bcc_ct_n_nonblack </w:t>
      </w:r>
      <w:r>
        <w:rPr>
          <w:rStyle w:val="OtherTok"/>
        </w:rPr>
        <w:t>&lt;-</w:t>
      </w:r>
      <w:r>
        <w:rPr>
          <w:rStyle w:val="NormalTok"/>
        </w:rPr>
        <w:t xml:space="preserve"> bcc_ct_n </w:t>
      </w:r>
      <w:r>
        <w:rPr>
          <w:rStyle w:val="SpecialCharTok"/>
        </w:rPr>
        <w:t>-</w:t>
      </w:r>
      <w:r>
        <w:rPr>
          <w:rStyle w:val="NormalTok"/>
        </w:rPr>
        <w:t xml:space="preserve"> bcc_ct_n_black</w:t>
      </w:r>
      <w:r>
        <w:br/>
      </w:r>
      <w:r>
        <w:br/>
      </w:r>
      <w:r>
        <w:rPr>
          <w:rStyle w:val="CommentTok"/>
        </w:rPr>
        <w:t># Demographics from Lukowiak, et al.:</w:t>
      </w:r>
      <w:r>
        <w:br/>
      </w:r>
      <w:r>
        <w:rPr>
          <w:rStyle w:val="CommentTok"/>
        </w:rPr>
        <w:t># total number of claimants</w:t>
      </w:r>
      <w:r>
        <w:br/>
      </w:r>
      <w:r>
        <w:rPr>
          <w:rStyle w:val="NormalTok"/>
        </w:rPr>
        <w:t xml:space="preserve">bcc_claim_n </w:t>
      </w:r>
      <w:r>
        <w:rPr>
          <w:rStyle w:val="OtherTok"/>
        </w:rPr>
        <w:t>&lt;-</w:t>
      </w:r>
      <w:r>
        <w:rPr>
          <w:rStyle w:val="NormalTok"/>
        </w:rPr>
        <w:t xml:space="preserve"> </w:t>
      </w:r>
      <w:r>
        <w:rPr>
          <w:rStyle w:val="DecValTok"/>
        </w:rPr>
        <w:t>618516</w:t>
      </w:r>
      <w:r>
        <w:br/>
      </w:r>
      <w:r>
        <w:rPr>
          <w:rStyle w:val="CommentTok"/>
        </w:rPr>
        <w:t># number of Black claimants</w:t>
      </w:r>
      <w:r>
        <w:br/>
      </w:r>
      <w:r>
        <w:rPr>
          <w:rStyle w:val="NormalTok"/>
        </w:rPr>
        <w:t xml:space="preserve">bcc_claim_n_black </w:t>
      </w:r>
      <w:r>
        <w:rPr>
          <w:rStyle w:val="OtherTok"/>
        </w:rPr>
        <w:t>&lt;-</w:t>
      </w:r>
      <w:r>
        <w:rPr>
          <w:rStyle w:val="NormalTok"/>
        </w:rPr>
        <w:t xml:space="preserve"> </w:t>
      </w:r>
      <w:r>
        <w:rPr>
          <w:rStyle w:val="DecValTok"/>
        </w:rPr>
        <w:t>23315</w:t>
      </w:r>
      <w:r>
        <w:br/>
      </w:r>
      <w:r>
        <w:rPr>
          <w:rStyle w:val="CommentTok"/>
        </w:rPr>
        <w:t># number of non-Black claimants</w:t>
      </w:r>
      <w:r>
        <w:br/>
      </w:r>
      <w:r>
        <w:rPr>
          <w:rStyle w:val="NormalTok"/>
        </w:rPr>
        <w:t xml:space="preserve">bcc_claim_n_nonblack </w:t>
      </w:r>
      <w:r>
        <w:rPr>
          <w:rStyle w:val="OtherTok"/>
        </w:rPr>
        <w:t>&lt;-</w:t>
      </w:r>
      <w:r>
        <w:rPr>
          <w:rStyle w:val="NormalTok"/>
        </w:rPr>
        <w:t xml:space="preserve"> bcc_claim_n </w:t>
      </w:r>
      <w:r>
        <w:rPr>
          <w:rStyle w:val="SpecialCharTok"/>
        </w:rPr>
        <w:t>-</w:t>
      </w:r>
      <w:r>
        <w:rPr>
          <w:rStyle w:val="NormalTok"/>
        </w:rPr>
        <w:t xml:space="preserve"> bcc_claim_n_black</w:t>
      </w:r>
      <w:r>
        <w:br/>
      </w:r>
      <w:r>
        <w:br/>
      </w:r>
      <w:r>
        <w:rPr>
          <w:rStyle w:val="CommentTok"/>
        </w:rPr>
        <w:t># Create contingency table of expected and observed BCC patient demographics</w:t>
      </w:r>
      <w:r>
        <w:br/>
      </w:r>
      <w:r>
        <w:rPr>
          <w:rStyle w:val="NormalTok"/>
        </w:rPr>
        <w:t xml:space="preserve">bcc_demo_contingency_table </w:t>
      </w:r>
      <w:r>
        <w:rPr>
          <w:rStyle w:val="OtherTok"/>
        </w:rPr>
        <w:t>&lt;-</w:t>
      </w:r>
      <w:r>
        <w:rPr>
          <w:rStyle w:val="NormalTok"/>
        </w:rPr>
        <w:t xml:space="preserve"> </w:t>
      </w:r>
      <w:r>
        <w:rPr>
          <w:rStyle w:val="FunctionTok"/>
        </w:rPr>
        <w:t>matrix</w:t>
      </w:r>
      <w:r>
        <w:rPr>
          <w:rStyle w:val="NormalTok"/>
        </w:rPr>
        <w:t>(</w:t>
      </w:r>
      <w:r>
        <w:br/>
      </w:r>
      <w:r>
        <w:rPr>
          <w:rStyle w:val="NormalTok"/>
        </w:rPr>
        <w:t xml:space="preserve">  </w:t>
      </w:r>
      <w:r>
        <w:rPr>
          <w:rStyle w:val="FunctionTok"/>
        </w:rPr>
        <w:t>c</w:t>
      </w:r>
      <w:r>
        <w:rPr>
          <w:rStyle w:val="NormalTok"/>
        </w:rPr>
        <w:t>(</w:t>
      </w:r>
      <w:r>
        <w:br/>
      </w:r>
      <w:r>
        <w:rPr>
          <w:rStyle w:val="NormalTok"/>
        </w:rPr>
        <w:t xml:space="preserve">    bcc_ct_n_nonblack,</w:t>
      </w:r>
      <w:r>
        <w:br/>
      </w:r>
      <w:r>
        <w:rPr>
          <w:rStyle w:val="NormalTok"/>
        </w:rPr>
        <w:t xml:space="preserve">    bcc_claim_n_nonblack,</w:t>
      </w:r>
      <w:r>
        <w:br/>
      </w:r>
      <w:r>
        <w:rPr>
          <w:rStyle w:val="NormalTok"/>
        </w:rPr>
        <w:t xml:space="preserve">    bcc_ct_n_black,</w:t>
      </w:r>
      <w:r>
        <w:br/>
      </w:r>
      <w:r>
        <w:rPr>
          <w:rStyle w:val="NormalTok"/>
        </w:rPr>
        <w:t xml:space="preserve">    bcc_claim_n_black</w:t>
      </w:r>
      <w:r>
        <w:br/>
      </w:r>
      <w:r>
        <w:rPr>
          <w:rStyle w:val="NormalTok"/>
        </w:rPr>
        <w:t xml:space="preserve">  ),</w:t>
      </w:r>
      <w:r>
        <w:br/>
      </w:r>
      <w:r>
        <w:rPr>
          <w:rStyle w:val="NormalTok"/>
        </w:rPr>
        <w:t xml:space="preserve">  </w:t>
      </w:r>
      <w:r>
        <w:rPr>
          <w:rStyle w:val="AttributeTok"/>
        </w:rPr>
        <w:t>nrow =</w:t>
      </w:r>
      <w:r>
        <w:rPr>
          <w:rStyle w:val="NormalTok"/>
        </w:rPr>
        <w:t xml:space="preserve"> </w:t>
      </w:r>
      <w:r>
        <w:rPr>
          <w:rStyle w:val="DecValTok"/>
        </w:rPr>
        <w:t>2</w:t>
      </w:r>
      <w:r>
        <w:br/>
      </w:r>
      <w:r>
        <w:rPr>
          <w:rStyle w:val="NormalTok"/>
        </w:rPr>
        <w:t>)</w:t>
      </w:r>
      <w:r>
        <w:br/>
      </w:r>
      <w:r>
        <w:br/>
      </w:r>
      <w:r>
        <w:rPr>
          <w:rStyle w:val="FunctionTok"/>
        </w:rPr>
        <w:t>colnames</w:t>
      </w:r>
      <w:r>
        <w:rPr>
          <w:rStyle w:val="NormalTok"/>
        </w:rPr>
        <w:t xml:space="preserve">(bcc_demo_contingency_table) </w:t>
      </w:r>
      <w:r>
        <w:rPr>
          <w:rStyle w:val="OtherTok"/>
        </w:rPr>
        <w:t>&lt;-</w:t>
      </w:r>
      <w:r>
        <w:rPr>
          <w:rStyle w:val="NormalTok"/>
        </w:rPr>
        <w:t xml:space="preserve"> </w:t>
      </w:r>
      <w:r>
        <w:rPr>
          <w:rStyle w:val="FunctionTok"/>
        </w:rPr>
        <w:t>c</w:t>
      </w:r>
      <w:r>
        <w:rPr>
          <w:rStyle w:val="NormalTok"/>
        </w:rPr>
        <w:t>(</w:t>
      </w:r>
      <w:r>
        <w:br/>
      </w:r>
      <w:r>
        <w:rPr>
          <w:rStyle w:val="NormalTok"/>
        </w:rPr>
        <w:t xml:space="preserve">  </w:t>
      </w:r>
      <w:r>
        <w:rPr>
          <w:rStyle w:val="StringTok"/>
        </w:rPr>
        <w:t>"BCC Claimants"</w:t>
      </w:r>
      <w:r>
        <w:rPr>
          <w:rStyle w:val="NormalTok"/>
        </w:rPr>
        <w:t>,</w:t>
      </w:r>
      <w:r>
        <w:br/>
      </w:r>
      <w:r>
        <w:rPr>
          <w:rStyle w:val="NormalTok"/>
        </w:rPr>
        <w:t xml:space="preserve">  </w:t>
      </w:r>
      <w:r>
        <w:rPr>
          <w:rStyle w:val="StringTok"/>
        </w:rPr>
        <w:t>"BCC Clinical Trial Participants"</w:t>
      </w:r>
      <w:r>
        <w:br/>
      </w:r>
      <w:r>
        <w:rPr>
          <w:rStyle w:val="NormalTok"/>
        </w:rPr>
        <w:t>)</w:t>
      </w:r>
      <w:r>
        <w:br/>
      </w:r>
      <w:r>
        <w:rPr>
          <w:rStyle w:val="FunctionTok"/>
        </w:rPr>
        <w:t>rownames</w:t>
      </w:r>
      <w:r>
        <w:rPr>
          <w:rStyle w:val="NormalTok"/>
        </w:rPr>
        <w:t xml:space="preserve">(bcc_demo_contingency_table) </w:t>
      </w:r>
      <w:r>
        <w:rPr>
          <w:rStyle w:val="OtherTok"/>
        </w:rPr>
        <w:t>&lt;-</w:t>
      </w:r>
      <w:r>
        <w:rPr>
          <w:rStyle w:val="NormalTok"/>
        </w:rPr>
        <w:t xml:space="preserve"> </w:t>
      </w:r>
      <w:r>
        <w:rPr>
          <w:rStyle w:val="FunctionTok"/>
        </w:rPr>
        <w:t>c</w:t>
      </w:r>
      <w:r>
        <w:rPr>
          <w:rStyle w:val="NormalTok"/>
        </w:rPr>
        <w:t>(</w:t>
      </w:r>
      <w:r>
        <w:br/>
      </w:r>
      <w:r>
        <w:rPr>
          <w:rStyle w:val="NormalTok"/>
        </w:rPr>
        <w:t xml:space="preserve">  </w:t>
      </w:r>
      <w:r>
        <w:rPr>
          <w:rStyle w:val="StringTok"/>
        </w:rPr>
        <w:t>"Black Patients"</w:t>
      </w:r>
      <w:r>
        <w:rPr>
          <w:rStyle w:val="NormalTok"/>
        </w:rPr>
        <w:t>,</w:t>
      </w:r>
      <w:r>
        <w:br/>
      </w:r>
      <w:r>
        <w:rPr>
          <w:rStyle w:val="NormalTok"/>
        </w:rPr>
        <w:t xml:space="preserve">  </w:t>
      </w:r>
      <w:r>
        <w:rPr>
          <w:rStyle w:val="StringTok"/>
        </w:rPr>
        <w:t>"Non-Black Patients"</w:t>
      </w:r>
      <w:r>
        <w:br/>
      </w:r>
      <w:r>
        <w:rPr>
          <w:rStyle w:val="NormalTok"/>
        </w:rPr>
        <w:t>)</w:t>
      </w:r>
    </w:p>
    <w:p w14:paraId="79A11E05" w14:textId="77777777" w:rsidR="00DE64F5" w:rsidRDefault="00000000">
      <w:pPr>
        <w:pStyle w:val="Heading2"/>
      </w:pPr>
      <w:bookmarkStart w:id="6" w:name="chi-square-test-bcc"/>
      <w:bookmarkEnd w:id="5"/>
      <w:r>
        <w:t>Chi-Square Test (BCC)</w:t>
      </w:r>
    </w:p>
    <w:p w14:paraId="350999F5" w14:textId="77777777" w:rsidR="00DE64F5" w:rsidRDefault="00000000">
      <w:pPr>
        <w:pStyle w:val="SourceCode"/>
      </w:pPr>
      <w:r>
        <w:rPr>
          <w:rStyle w:val="CommentTok"/>
        </w:rPr>
        <w:t># conduct chi square test to compare BCC clinical trial vs. insurance claimant</w:t>
      </w:r>
      <w:r>
        <w:br/>
      </w:r>
      <w:r>
        <w:rPr>
          <w:rStyle w:val="CommentTok"/>
        </w:rPr>
        <w:t>#   demographics</w:t>
      </w:r>
      <w:r>
        <w:br/>
      </w:r>
      <w:r>
        <w:rPr>
          <w:rStyle w:val="NormalTok"/>
        </w:rPr>
        <w:t xml:space="preserve">bcc_demo_chi_sq </w:t>
      </w:r>
      <w:r>
        <w:rPr>
          <w:rStyle w:val="OtherTok"/>
        </w:rPr>
        <w:t>&lt;-</w:t>
      </w:r>
      <w:r>
        <w:rPr>
          <w:rStyle w:val="NormalTok"/>
        </w:rPr>
        <w:t xml:space="preserve"> </w:t>
      </w:r>
      <w:r>
        <w:rPr>
          <w:rStyle w:val="FunctionTok"/>
        </w:rPr>
        <w:t>chisq.test</w:t>
      </w:r>
      <w:r>
        <w:rPr>
          <w:rStyle w:val="NormalTok"/>
        </w:rPr>
        <w:t>(</w:t>
      </w:r>
      <w:r>
        <w:br/>
      </w:r>
      <w:r>
        <w:rPr>
          <w:rStyle w:val="NormalTok"/>
        </w:rPr>
        <w:t xml:space="preserve">  bcc_demo_contingency_table,</w:t>
      </w:r>
      <w:r>
        <w:br/>
      </w:r>
      <w:r>
        <w:rPr>
          <w:rStyle w:val="NormalTok"/>
        </w:rPr>
        <w:t xml:space="preserve">  </w:t>
      </w:r>
      <w:r>
        <w:rPr>
          <w:rStyle w:val="AttributeTok"/>
        </w:rPr>
        <w:t>correct =</w:t>
      </w:r>
      <w:r>
        <w:rPr>
          <w:rStyle w:val="NormalTok"/>
        </w:rPr>
        <w:t xml:space="preserve"> </w:t>
      </w:r>
      <w:r>
        <w:rPr>
          <w:rStyle w:val="ConstantTok"/>
        </w:rPr>
        <w:t>TRUE</w:t>
      </w:r>
      <w:r>
        <w:br/>
      </w:r>
      <w:r>
        <w:rPr>
          <w:rStyle w:val="NormalTok"/>
        </w:rPr>
        <w:lastRenderedPageBreak/>
        <w:t>)</w:t>
      </w:r>
      <w:r>
        <w:br/>
      </w:r>
      <w:r>
        <w:br/>
      </w:r>
      <w:r>
        <w:rPr>
          <w:rStyle w:val="FunctionTok"/>
        </w:rPr>
        <w:t>print</w:t>
      </w:r>
      <w:r>
        <w:rPr>
          <w:rStyle w:val="NormalTok"/>
        </w:rPr>
        <w:t>(bcc_demo_chi_sq)</w:t>
      </w:r>
    </w:p>
    <w:p w14:paraId="4C641476" w14:textId="77777777" w:rsidR="00DE64F5" w:rsidRDefault="00000000">
      <w:pPr>
        <w:pStyle w:val="SourceCode"/>
      </w:pPr>
      <w:r>
        <w:rPr>
          <w:rStyle w:val="VerbatimChar"/>
        </w:rPr>
        <w:t xml:space="preserve">## </w:t>
      </w:r>
      <w:r>
        <w:br/>
      </w:r>
      <w:r>
        <w:rPr>
          <w:rStyle w:val="VerbatimChar"/>
        </w:rPr>
        <w:t>##  Pearson's Chi-squared test with Yates' continuity correction</w:t>
      </w:r>
      <w:r>
        <w:br/>
      </w:r>
      <w:r>
        <w:rPr>
          <w:rStyle w:val="VerbatimChar"/>
        </w:rPr>
        <w:t xml:space="preserve">## </w:t>
      </w:r>
      <w:r>
        <w:br/>
      </w:r>
      <w:r>
        <w:rPr>
          <w:rStyle w:val="VerbatimChar"/>
        </w:rPr>
        <w:t>## data:  bcc_demo_contingency_table</w:t>
      </w:r>
      <w:r>
        <w:br/>
      </w:r>
      <w:r>
        <w:rPr>
          <w:rStyle w:val="VerbatimChar"/>
        </w:rPr>
        <w:t>## X-squared = 39.358, df = 1, p-value = 3.528e-10</w:t>
      </w:r>
    </w:p>
    <w:p w14:paraId="3671BF25" w14:textId="77777777" w:rsidR="00DE64F5" w:rsidRDefault="00000000">
      <w:pPr>
        <w:pStyle w:val="Heading3"/>
      </w:pPr>
      <w:bookmarkStart w:id="7" w:name="interpretation"/>
      <w:r>
        <w:t>Interpretation</w:t>
      </w:r>
    </w:p>
    <w:p w14:paraId="44BEC4D5" w14:textId="77777777" w:rsidR="00DE64F5" w:rsidRDefault="00000000">
      <w:pPr>
        <w:pStyle w:val="FirstParagraph"/>
      </w:pPr>
      <w:r>
        <w:t xml:space="preserve">The proportion of insurance claimants with BCC who are Black (3.7%) is greater than the proportion of Black individuals enrolled in U.S. BCC clinical trials (0.6%) available on </w:t>
      </w:r>
      <w:hyperlink r:id="rId10">
        <w:r>
          <w:rPr>
            <w:rStyle w:val="Hyperlink"/>
          </w:rPr>
          <w:t>ClinicalTrials.gov</w:t>
        </w:r>
      </w:hyperlink>
      <w:r>
        <w:t xml:space="preserve">, </w:t>
      </w:r>
      <m:oMath>
        <m:sSup>
          <m:sSupPr>
            <m:ctrlPr>
              <w:rPr>
                <w:rFonts w:ascii="Cambria Math" w:hAnsi="Cambria Math"/>
              </w:rPr>
            </m:ctrlPr>
          </m:sSupPr>
          <m:e>
            <m:r>
              <w:rPr>
                <w:rFonts w:ascii="Cambria Math" w:hAnsi="Cambria Math"/>
              </w:rPr>
              <m:t>X</m:t>
            </m:r>
          </m:e>
          <m:sup>
            <m:r>
              <w:rPr>
                <w:rFonts w:ascii="Cambria Math" w:hAnsi="Cambria Math"/>
              </w:rPr>
              <m:t>2</m:t>
            </m:r>
          </m:sup>
        </m:sSup>
      </m:oMath>
      <w:r>
        <w:t xml:space="preserve"> (1, N = 619,982) = 39.358, </w:t>
      </w:r>
      <w:r>
        <w:rPr>
          <w:i/>
          <w:iCs/>
        </w:rPr>
        <w:t>p</w:t>
      </w:r>
      <w:r>
        <w:t xml:space="preserve"> &lt; 0.0001. This result strongly suggests the true proportion of Black BCC patients in the United States is greater than that of the respective U.S. clinical trial participants.</w:t>
      </w:r>
    </w:p>
    <w:p w14:paraId="659209C6" w14:textId="77777777" w:rsidR="00DE64F5" w:rsidRDefault="00000000">
      <w:pPr>
        <w:pStyle w:val="Heading1"/>
      </w:pPr>
      <w:bookmarkStart w:id="8" w:name="X99c0d2c07d753ea000547c5a6bc67e13db197eb"/>
      <w:bookmarkEnd w:id="3"/>
      <w:bookmarkEnd w:id="6"/>
      <w:bookmarkEnd w:id="7"/>
      <w:r>
        <w:t>Chi-Square Test of U.S. cSCC Clinical Trial Participants vs. Insurance Claimant Demographics</w:t>
      </w:r>
    </w:p>
    <w:p w14:paraId="2E8DEE70" w14:textId="77777777" w:rsidR="00DE64F5" w:rsidRDefault="00000000">
      <w:pPr>
        <w:pStyle w:val="FirstParagraph"/>
      </w:pPr>
      <w:r>
        <w:t>Out of 1,359 cSCC clinical trial participants in the U.S., only 19 (1.4%) were Black. However, of the 366,801 individuals who made insurance claims for cSCC treatment described in Lukowiak, et al., 16,070 (4.4%) were Black. A second Pearson’s Chi-square test with Yates’ continuity correction was conducted to test the difference between the proportions of Black participants in these two groups.</w:t>
      </w:r>
    </w:p>
    <w:p w14:paraId="1600FBAF" w14:textId="77777777" w:rsidR="00DE64F5" w:rsidRDefault="00000000">
      <w:pPr>
        <w:pStyle w:val="Heading2"/>
      </w:pPr>
      <w:bookmarkStart w:id="9" w:name="data-transformation-1"/>
      <w:r>
        <w:t>Data Transformation</w:t>
      </w:r>
    </w:p>
    <w:p w14:paraId="3EC41681" w14:textId="77777777" w:rsidR="00DE64F5" w:rsidRDefault="00000000">
      <w:pPr>
        <w:pStyle w:val="SourceCode"/>
      </w:pPr>
      <w:r>
        <w:rPr>
          <w:rStyle w:val="CommentTok"/>
        </w:rPr>
        <w:t># read cSCC U.S. clinical trial demographic data</w:t>
      </w:r>
      <w:r>
        <w:br/>
      </w:r>
      <w:r>
        <w:rPr>
          <w:rStyle w:val="NormalTok"/>
        </w:rPr>
        <w:t xml:space="preserve">csccCtDemo_df </w:t>
      </w:r>
      <w:r>
        <w:rPr>
          <w:rStyle w:val="OtherTok"/>
        </w:rPr>
        <w:t>&lt;-</w:t>
      </w:r>
      <w:r>
        <w:rPr>
          <w:rStyle w:val="NormalTok"/>
        </w:rPr>
        <w:t xml:space="preserve"> </w:t>
      </w:r>
      <w:r>
        <w:rPr>
          <w:rStyle w:val="FunctionTok"/>
        </w:rPr>
        <w:t>read_csv</w:t>
      </w:r>
      <w:r>
        <w:rPr>
          <w:rStyle w:val="NormalTok"/>
        </w:rPr>
        <w:t>(</w:t>
      </w:r>
      <w:r>
        <w:br/>
      </w:r>
      <w:r>
        <w:rPr>
          <w:rStyle w:val="NormalTok"/>
        </w:rPr>
        <w:t xml:space="preserve">  </w:t>
      </w:r>
      <w:r>
        <w:rPr>
          <w:rStyle w:val="StringTok"/>
        </w:rPr>
        <w:t>"./Data/20240829_csccUsctDemog.csv"</w:t>
      </w:r>
      <w:r>
        <w:rPr>
          <w:rStyle w:val="NormalTok"/>
        </w:rPr>
        <w:t>,</w:t>
      </w:r>
      <w:r>
        <w:br/>
      </w:r>
      <w:r>
        <w:rPr>
          <w:rStyle w:val="NormalTok"/>
        </w:rPr>
        <w:t xml:space="preserve">  </w:t>
      </w:r>
      <w:r>
        <w:rPr>
          <w:rStyle w:val="AttributeTok"/>
        </w:rPr>
        <w:t>col_names =</w:t>
      </w:r>
      <w:r>
        <w:rPr>
          <w:rStyle w:val="NormalTok"/>
        </w:rPr>
        <w:t xml:space="preserve"> </w:t>
      </w:r>
      <w:r>
        <w:rPr>
          <w:rStyle w:val="ConstantTok"/>
        </w:rPr>
        <w:t>TRUE</w:t>
      </w:r>
      <w:r>
        <w:rPr>
          <w:rStyle w:val="NormalTok"/>
        </w:rPr>
        <w:t>,</w:t>
      </w:r>
      <w:r>
        <w:br/>
      </w:r>
      <w:r>
        <w:rPr>
          <w:rStyle w:val="NormalTok"/>
        </w:rPr>
        <w:t xml:space="preserve">  </w:t>
      </w:r>
      <w:r>
        <w:rPr>
          <w:rStyle w:val="AttributeTok"/>
        </w:rPr>
        <w:t>na =</w:t>
      </w:r>
      <w:r>
        <w:rPr>
          <w:rStyle w:val="NormalTok"/>
        </w:rPr>
        <w:t xml:space="preserve"> </w:t>
      </w:r>
      <w:r>
        <w:rPr>
          <w:rStyle w:val="FunctionTok"/>
        </w:rPr>
        <w:t>c</w:t>
      </w:r>
      <w:r>
        <w:rPr>
          <w:rStyle w:val="NormalTok"/>
        </w:rPr>
        <w:t>(</w:t>
      </w:r>
      <w:r>
        <w:rPr>
          <w:rStyle w:val="StringTok"/>
        </w:rPr>
        <w:t>"#N/A"</w:t>
      </w:r>
      <w:r>
        <w:rPr>
          <w:rStyle w:val="NormalTok"/>
        </w:rPr>
        <w:t xml:space="preserve">, </w:t>
      </w:r>
      <w:r>
        <w:rPr>
          <w:rStyle w:val="StringTok"/>
        </w:rPr>
        <w:t>"#NA"</w:t>
      </w:r>
      <w:r>
        <w:rPr>
          <w:rStyle w:val="NormalTok"/>
        </w:rPr>
        <w:t xml:space="preserve">, </w:t>
      </w:r>
      <w:r>
        <w:rPr>
          <w:rStyle w:val="StringTok"/>
        </w:rPr>
        <w:t>"Not Reported"</w:t>
      </w:r>
      <w:r>
        <w:rPr>
          <w:rStyle w:val="NormalTok"/>
        </w:rPr>
        <w:t xml:space="preserve">, </w:t>
      </w:r>
      <w:r>
        <w:rPr>
          <w:rStyle w:val="StringTok"/>
        </w:rPr>
        <w:t>"Not reported"</w:t>
      </w:r>
      <w:r>
        <w:rPr>
          <w:rStyle w:val="NormalTok"/>
        </w:rPr>
        <w:t>),</w:t>
      </w:r>
      <w:r>
        <w:br/>
      </w:r>
      <w:r>
        <w:rPr>
          <w:rStyle w:val="NormalTok"/>
        </w:rPr>
        <w:t xml:space="preserve">  </w:t>
      </w:r>
      <w:r>
        <w:rPr>
          <w:rStyle w:val="AttributeTok"/>
        </w:rPr>
        <w:t>show_col_types =</w:t>
      </w:r>
      <w:r>
        <w:rPr>
          <w:rStyle w:val="NormalTok"/>
        </w:rPr>
        <w:t xml:space="preserve"> </w:t>
      </w:r>
      <w:r>
        <w:rPr>
          <w:rStyle w:val="ConstantTok"/>
        </w:rPr>
        <w:t>FALSE</w:t>
      </w:r>
      <w:r>
        <w:br/>
      </w:r>
      <w:r>
        <w:rPr>
          <w:rStyle w:val="NormalTok"/>
        </w:rPr>
        <w:t xml:space="preserve">  ) </w:t>
      </w:r>
      <w:r>
        <w:rPr>
          <w:rStyle w:val="SpecialCharTok"/>
        </w:rPr>
        <w:t>%&gt;%</w:t>
      </w:r>
      <w:r>
        <w:br/>
      </w:r>
      <w:r>
        <w:rPr>
          <w:rStyle w:val="NormalTok"/>
        </w:rPr>
        <w:t xml:space="preserve">  </w:t>
      </w:r>
      <w:r>
        <w:rPr>
          <w:rStyle w:val="FunctionTok"/>
        </w:rPr>
        <w:t>rename</w:t>
      </w:r>
      <w:r>
        <w:rPr>
          <w:rStyle w:val="NormalTok"/>
        </w:rPr>
        <w:t>(</w:t>
      </w:r>
      <w:r>
        <w:br/>
      </w:r>
      <w:r>
        <w:rPr>
          <w:rStyle w:val="NormalTok"/>
        </w:rPr>
        <w:t xml:space="preserve">    </w:t>
      </w:r>
      <w:r>
        <w:rPr>
          <w:rStyle w:val="StringTok"/>
        </w:rPr>
        <w:t>"total_participants"</w:t>
      </w:r>
      <w:r>
        <w:rPr>
          <w:rStyle w:val="NormalTok"/>
        </w:rPr>
        <w:t xml:space="preserve"> </w:t>
      </w:r>
      <w:r>
        <w:rPr>
          <w:rStyle w:val="OtherTok"/>
        </w:rPr>
        <w:t>=</w:t>
      </w:r>
      <w:r>
        <w:rPr>
          <w:rStyle w:val="NormalTok"/>
        </w:rPr>
        <w:t xml:space="preserve"> </w:t>
      </w:r>
      <w:r>
        <w:rPr>
          <w:rStyle w:val="StringTok"/>
        </w:rPr>
        <w:t>"Number of participants analyzed"</w:t>
      </w:r>
      <w:r>
        <w:rPr>
          <w:rStyle w:val="NormalTok"/>
        </w:rPr>
        <w:t>,</w:t>
      </w:r>
      <w:r>
        <w:br/>
      </w:r>
      <w:r>
        <w:rPr>
          <w:rStyle w:val="NormalTok"/>
        </w:rPr>
        <w:t xml:space="preserve">    </w:t>
      </w:r>
      <w:r>
        <w:rPr>
          <w:rStyle w:val="StringTok"/>
        </w:rPr>
        <w:t>"study_ID"</w:t>
      </w:r>
      <w:r>
        <w:rPr>
          <w:rStyle w:val="NormalTok"/>
        </w:rPr>
        <w:t xml:space="preserve"> </w:t>
      </w:r>
      <w:r>
        <w:rPr>
          <w:rStyle w:val="OtherTok"/>
        </w:rPr>
        <w:t>=</w:t>
      </w:r>
      <w:r>
        <w:rPr>
          <w:rStyle w:val="NormalTok"/>
        </w:rPr>
        <w:t xml:space="preserve"> </w:t>
      </w:r>
      <w:r>
        <w:rPr>
          <w:rStyle w:val="StringTok"/>
        </w:rPr>
        <w:t>"ClinicalTrials.gov ID"</w:t>
      </w:r>
      <w:r>
        <w:rPr>
          <w:rStyle w:val="NormalTok"/>
        </w:rPr>
        <w:t>,</w:t>
      </w:r>
      <w:r>
        <w:br/>
      </w:r>
      <w:r>
        <w:rPr>
          <w:rStyle w:val="NormalTok"/>
        </w:rPr>
        <w:t xml:space="preserve">    </w:t>
      </w:r>
      <w:r>
        <w:rPr>
          <w:rStyle w:val="StringTok"/>
        </w:rPr>
        <w:t>"black_participants"</w:t>
      </w:r>
      <w:r>
        <w:rPr>
          <w:rStyle w:val="NormalTok"/>
        </w:rPr>
        <w:t xml:space="preserve"> </w:t>
      </w:r>
      <w:r>
        <w:rPr>
          <w:rStyle w:val="OtherTok"/>
        </w:rPr>
        <w:t>=</w:t>
      </w:r>
      <w:r>
        <w:rPr>
          <w:rStyle w:val="NormalTok"/>
        </w:rPr>
        <w:t xml:space="preserve"> </w:t>
      </w:r>
      <w:r>
        <w:rPr>
          <w:rStyle w:val="StringTok"/>
        </w:rPr>
        <w:t>"Black or African American"</w:t>
      </w:r>
      <w:r>
        <w:rPr>
          <w:rStyle w:val="NormalTok"/>
        </w:rPr>
        <w:t>,</w:t>
      </w:r>
      <w:r>
        <w:br/>
      </w:r>
      <w:r>
        <w:rPr>
          <w:rStyle w:val="NormalTok"/>
        </w:rPr>
        <w:t xml:space="preserve">    </w:t>
      </w:r>
      <w:r>
        <w:rPr>
          <w:rStyle w:val="StringTok"/>
        </w:rPr>
        <w:t>"white_participants"</w:t>
      </w:r>
      <w:r>
        <w:rPr>
          <w:rStyle w:val="NormalTok"/>
        </w:rPr>
        <w:t xml:space="preserve"> </w:t>
      </w:r>
      <w:r>
        <w:rPr>
          <w:rStyle w:val="OtherTok"/>
        </w:rPr>
        <w:t>=</w:t>
      </w:r>
      <w:r>
        <w:rPr>
          <w:rStyle w:val="NormalTok"/>
        </w:rPr>
        <w:t xml:space="preserve"> </w:t>
      </w:r>
      <w:r>
        <w:rPr>
          <w:rStyle w:val="StringTok"/>
        </w:rPr>
        <w:t>"White"</w:t>
      </w:r>
      <w:r>
        <w:br/>
      </w:r>
      <w:r>
        <w:rPr>
          <w:rStyle w:val="NormalTok"/>
        </w:rPr>
        <w:t xml:space="preserve">  ) </w:t>
      </w:r>
      <w:r>
        <w:rPr>
          <w:rStyle w:val="SpecialCharTok"/>
        </w:rPr>
        <w:t>%&gt;%</w:t>
      </w:r>
      <w:r>
        <w:br/>
      </w:r>
      <w:r>
        <w:rPr>
          <w:rStyle w:val="NormalTok"/>
        </w:rPr>
        <w:t xml:space="preserve">  </w:t>
      </w:r>
      <w:r>
        <w:rPr>
          <w:rStyle w:val="FunctionTok"/>
        </w:rPr>
        <w:t>select</w:t>
      </w:r>
      <w:r>
        <w:rPr>
          <w:rStyle w:val="NormalTok"/>
        </w:rPr>
        <w:t>(</w:t>
      </w:r>
      <w:r>
        <w:br/>
      </w:r>
      <w:r>
        <w:rPr>
          <w:rStyle w:val="NormalTok"/>
        </w:rPr>
        <w:t xml:space="preserve">    </w:t>
      </w:r>
      <w:r>
        <w:rPr>
          <w:rStyle w:val="FunctionTok"/>
        </w:rPr>
        <w:t>c</w:t>
      </w:r>
      <w:r>
        <w:rPr>
          <w:rStyle w:val="NormalTok"/>
        </w:rPr>
        <w:t>(</w:t>
      </w:r>
      <w:r>
        <w:br/>
      </w:r>
      <w:r>
        <w:rPr>
          <w:rStyle w:val="NormalTok"/>
        </w:rPr>
        <w:t xml:space="preserve">      </w:t>
      </w:r>
      <w:r>
        <w:rPr>
          <w:rStyle w:val="StringTok"/>
        </w:rPr>
        <w:t>"study_ID"</w:t>
      </w:r>
      <w:r>
        <w:rPr>
          <w:rStyle w:val="NormalTok"/>
        </w:rPr>
        <w:t>,</w:t>
      </w:r>
      <w:r>
        <w:br/>
      </w:r>
      <w:r>
        <w:rPr>
          <w:rStyle w:val="NormalTok"/>
        </w:rPr>
        <w:t xml:space="preserve">      </w:t>
      </w:r>
      <w:r>
        <w:rPr>
          <w:rStyle w:val="StringTok"/>
        </w:rPr>
        <w:t>"total_participants"</w:t>
      </w:r>
      <w:r>
        <w:rPr>
          <w:rStyle w:val="NormalTok"/>
        </w:rPr>
        <w:t>,</w:t>
      </w:r>
      <w:r>
        <w:br/>
      </w:r>
      <w:r>
        <w:rPr>
          <w:rStyle w:val="NormalTok"/>
        </w:rPr>
        <w:t xml:space="preserve">      </w:t>
      </w:r>
      <w:r>
        <w:rPr>
          <w:rStyle w:val="StringTok"/>
        </w:rPr>
        <w:t>"black_participants"</w:t>
      </w:r>
      <w:r>
        <w:rPr>
          <w:rStyle w:val="NormalTok"/>
        </w:rPr>
        <w:t>,</w:t>
      </w:r>
      <w:r>
        <w:br/>
      </w:r>
      <w:r>
        <w:rPr>
          <w:rStyle w:val="NormalTok"/>
        </w:rPr>
        <w:t xml:space="preserve">      </w:t>
      </w:r>
      <w:r>
        <w:rPr>
          <w:rStyle w:val="StringTok"/>
        </w:rPr>
        <w:t>"white_participants"</w:t>
      </w:r>
      <w:r>
        <w:br/>
      </w:r>
      <w:r>
        <w:rPr>
          <w:rStyle w:val="NormalTok"/>
        </w:rPr>
        <w:t xml:space="preserve">    )</w:t>
      </w:r>
      <w:r>
        <w:br/>
      </w:r>
      <w:r>
        <w:rPr>
          <w:rStyle w:val="NormalTok"/>
        </w:rPr>
        <w:lastRenderedPageBreak/>
        <w:t xml:space="preserve">  ) </w:t>
      </w:r>
      <w:r>
        <w:rPr>
          <w:rStyle w:val="SpecialCharTok"/>
        </w:rPr>
        <w:t>%&gt;%</w:t>
      </w:r>
      <w:r>
        <w:rPr>
          <w:rStyle w:val="NormalTok"/>
        </w:rPr>
        <w:t xml:space="preserve"> </w:t>
      </w:r>
      <w:r>
        <w:br/>
      </w:r>
      <w:r>
        <w:rPr>
          <w:rStyle w:val="NormalTok"/>
        </w:rPr>
        <w:t xml:space="preserve">  </w:t>
      </w:r>
      <w:r>
        <w:rPr>
          <w:rStyle w:val="FunctionTok"/>
        </w:rPr>
        <w:t>filter</w:t>
      </w:r>
      <w:r>
        <w:rPr>
          <w:rStyle w:val="NormalTok"/>
        </w:rPr>
        <w:t>(</w:t>
      </w:r>
      <w:r>
        <w:rPr>
          <w:rStyle w:val="SpecialCharTok"/>
        </w:rPr>
        <w:t>!</w:t>
      </w:r>
      <w:r>
        <w:rPr>
          <w:rStyle w:val="FunctionTok"/>
        </w:rPr>
        <w:t>is.na</w:t>
      </w:r>
      <w:r>
        <w:rPr>
          <w:rStyle w:val="NormalTok"/>
        </w:rPr>
        <w:t xml:space="preserve">(black_participants) </w:t>
      </w:r>
      <w:r>
        <w:rPr>
          <w:rStyle w:val="SpecialCharTok"/>
        </w:rPr>
        <w:t>|</w:t>
      </w:r>
      <w:r>
        <w:rPr>
          <w:rStyle w:val="NormalTok"/>
        </w:rPr>
        <w:t xml:space="preserve"> </w:t>
      </w:r>
      <w:r>
        <w:rPr>
          <w:rStyle w:val="SpecialCharTok"/>
        </w:rPr>
        <w:t>!</w:t>
      </w:r>
      <w:r>
        <w:rPr>
          <w:rStyle w:val="FunctionTok"/>
        </w:rPr>
        <w:t>is.na</w:t>
      </w:r>
      <w:r>
        <w:rPr>
          <w:rStyle w:val="NormalTok"/>
        </w:rPr>
        <w:t>(white_participants)</w:t>
      </w:r>
      <w:r>
        <w:br/>
      </w:r>
      <w:r>
        <w:rPr>
          <w:rStyle w:val="NormalTok"/>
        </w:rPr>
        <w:t>)</w:t>
      </w:r>
      <w:r>
        <w:br/>
      </w:r>
      <w:r>
        <w:br/>
      </w:r>
      <w:r>
        <w:rPr>
          <w:rStyle w:val="CommentTok"/>
        </w:rPr>
        <w:t># calculate total participants</w:t>
      </w:r>
      <w:r>
        <w:br/>
      </w:r>
      <w:r>
        <w:rPr>
          <w:rStyle w:val="NormalTok"/>
        </w:rPr>
        <w:t xml:space="preserve">cscc_ct_n </w:t>
      </w:r>
      <w:r>
        <w:rPr>
          <w:rStyle w:val="OtherTok"/>
        </w:rPr>
        <w:t>&lt;-</w:t>
      </w:r>
      <w:r>
        <w:rPr>
          <w:rStyle w:val="NormalTok"/>
        </w:rPr>
        <w:t xml:space="preserve"> </w:t>
      </w:r>
      <w:r>
        <w:rPr>
          <w:rStyle w:val="FunctionTok"/>
        </w:rPr>
        <w:t>sum</w:t>
      </w:r>
      <w:r>
        <w:rPr>
          <w:rStyle w:val="NormalTok"/>
        </w:rPr>
        <w:t>(csccCtDemo_df</w:t>
      </w:r>
      <w:r>
        <w:rPr>
          <w:rStyle w:val="SpecialCharTok"/>
        </w:rPr>
        <w:t>$</w:t>
      </w:r>
      <w:r>
        <w:rPr>
          <w:rStyle w:val="NormalTok"/>
        </w:rPr>
        <w:t xml:space="preserve">total_participants, </w:t>
      </w:r>
      <w:r>
        <w:rPr>
          <w:rStyle w:val="AttributeTok"/>
        </w:rPr>
        <w:t>na.rm =</w:t>
      </w:r>
      <w:r>
        <w:rPr>
          <w:rStyle w:val="NormalTok"/>
        </w:rPr>
        <w:t xml:space="preserve"> </w:t>
      </w:r>
      <w:r>
        <w:rPr>
          <w:rStyle w:val="ConstantTok"/>
        </w:rPr>
        <w:t>TRUE</w:t>
      </w:r>
      <w:r>
        <w:rPr>
          <w:rStyle w:val="NormalTok"/>
        </w:rPr>
        <w:t>)</w:t>
      </w:r>
      <w:r>
        <w:br/>
      </w:r>
      <w:r>
        <w:rPr>
          <w:rStyle w:val="CommentTok"/>
        </w:rPr>
        <w:t># calculate number of Black participants</w:t>
      </w:r>
      <w:r>
        <w:br/>
      </w:r>
      <w:r>
        <w:rPr>
          <w:rStyle w:val="NormalTok"/>
        </w:rPr>
        <w:t xml:space="preserve">cscc_ct_n_black </w:t>
      </w:r>
      <w:r>
        <w:rPr>
          <w:rStyle w:val="OtherTok"/>
        </w:rPr>
        <w:t>&lt;-</w:t>
      </w:r>
      <w:r>
        <w:rPr>
          <w:rStyle w:val="NormalTok"/>
        </w:rPr>
        <w:t xml:space="preserve"> </w:t>
      </w:r>
      <w:r>
        <w:rPr>
          <w:rStyle w:val="FunctionTok"/>
        </w:rPr>
        <w:t>sum</w:t>
      </w:r>
      <w:r>
        <w:rPr>
          <w:rStyle w:val="NormalTok"/>
        </w:rPr>
        <w:t>(csccCtDemo_df</w:t>
      </w:r>
      <w:r>
        <w:rPr>
          <w:rStyle w:val="SpecialCharTok"/>
        </w:rPr>
        <w:t>$</w:t>
      </w:r>
      <w:r>
        <w:rPr>
          <w:rStyle w:val="NormalTok"/>
        </w:rPr>
        <w:t xml:space="preserve">black_participants, </w:t>
      </w:r>
      <w:r>
        <w:rPr>
          <w:rStyle w:val="AttributeTok"/>
        </w:rPr>
        <w:t>na.rm =</w:t>
      </w:r>
      <w:r>
        <w:rPr>
          <w:rStyle w:val="NormalTok"/>
        </w:rPr>
        <w:t xml:space="preserve"> </w:t>
      </w:r>
      <w:r>
        <w:rPr>
          <w:rStyle w:val="ConstantTok"/>
        </w:rPr>
        <w:t>TRUE</w:t>
      </w:r>
      <w:r>
        <w:rPr>
          <w:rStyle w:val="NormalTok"/>
        </w:rPr>
        <w:t>)</w:t>
      </w:r>
      <w:r>
        <w:br/>
      </w:r>
      <w:r>
        <w:rPr>
          <w:rStyle w:val="CommentTok"/>
        </w:rPr>
        <w:t># calculate number of non-Black participants</w:t>
      </w:r>
      <w:r>
        <w:br/>
      </w:r>
      <w:r>
        <w:rPr>
          <w:rStyle w:val="NormalTok"/>
        </w:rPr>
        <w:t xml:space="preserve">cscc_ct_n_nonblack </w:t>
      </w:r>
      <w:r>
        <w:rPr>
          <w:rStyle w:val="OtherTok"/>
        </w:rPr>
        <w:t>&lt;-</w:t>
      </w:r>
      <w:r>
        <w:rPr>
          <w:rStyle w:val="NormalTok"/>
        </w:rPr>
        <w:t xml:space="preserve"> cscc_ct_n </w:t>
      </w:r>
      <w:r>
        <w:rPr>
          <w:rStyle w:val="SpecialCharTok"/>
        </w:rPr>
        <w:t>-</w:t>
      </w:r>
      <w:r>
        <w:rPr>
          <w:rStyle w:val="NormalTok"/>
        </w:rPr>
        <w:t xml:space="preserve"> cscc_ct_n_black</w:t>
      </w:r>
      <w:r>
        <w:br/>
      </w:r>
      <w:r>
        <w:br/>
      </w:r>
      <w:r>
        <w:rPr>
          <w:rStyle w:val="CommentTok"/>
        </w:rPr>
        <w:t># Demographics from Lukowiak, et al.:</w:t>
      </w:r>
      <w:r>
        <w:br/>
      </w:r>
      <w:r>
        <w:rPr>
          <w:rStyle w:val="CommentTok"/>
        </w:rPr>
        <w:t># total number of claimants</w:t>
      </w:r>
      <w:r>
        <w:br/>
      </w:r>
      <w:r>
        <w:rPr>
          <w:rStyle w:val="NormalTok"/>
        </w:rPr>
        <w:t xml:space="preserve">cscc_claim_n </w:t>
      </w:r>
      <w:r>
        <w:rPr>
          <w:rStyle w:val="OtherTok"/>
        </w:rPr>
        <w:t>&lt;-</w:t>
      </w:r>
      <w:r>
        <w:rPr>
          <w:rStyle w:val="NormalTok"/>
        </w:rPr>
        <w:t xml:space="preserve"> </w:t>
      </w:r>
      <w:r>
        <w:rPr>
          <w:rStyle w:val="DecValTok"/>
        </w:rPr>
        <w:t>366801</w:t>
      </w:r>
      <w:r>
        <w:br/>
      </w:r>
      <w:r>
        <w:rPr>
          <w:rStyle w:val="CommentTok"/>
        </w:rPr>
        <w:t># number of Black claimants</w:t>
      </w:r>
      <w:r>
        <w:br/>
      </w:r>
      <w:r>
        <w:rPr>
          <w:rStyle w:val="NormalTok"/>
        </w:rPr>
        <w:t xml:space="preserve">cscc_claim_n_black </w:t>
      </w:r>
      <w:r>
        <w:rPr>
          <w:rStyle w:val="OtherTok"/>
        </w:rPr>
        <w:t>&lt;-</w:t>
      </w:r>
      <w:r>
        <w:rPr>
          <w:rStyle w:val="NormalTok"/>
        </w:rPr>
        <w:t xml:space="preserve"> </w:t>
      </w:r>
      <w:r>
        <w:rPr>
          <w:rStyle w:val="DecValTok"/>
        </w:rPr>
        <w:t>16070</w:t>
      </w:r>
      <w:r>
        <w:br/>
      </w:r>
      <w:r>
        <w:rPr>
          <w:rStyle w:val="CommentTok"/>
        </w:rPr>
        <w:t># number of non-Black claimants</w:t>
      </w:r>
      <w:r>
        <w:br/>
      </w:r>
      <w:r>
        <w:rPr>
          <w:rStyle w:val="NormalTok"/>
        </w:rPr>
        <w:t xml:space="preserve">cscc_claim_n_nonblack </w:t>
      </w:r>
      <w:r>
        <w:rPr>
          <w:rStyle w:val="OtherTok"/>
        </w:rPr>
        <w:t>&lt;-</w:t>
      </w:r>
      <w:r>
        <w:rPr>
          <w:rStyle w:val="NormalTok"/>
        </w:rPr>
        <w:t xml:space="preserve"> cscc_claim_n </w:t>
      </w:r>
      <w:r>
        <w:rPr>
          <w:rStyle w:val="SpecialCharTok"/>
        </w:rPr>
        <w:t>-</w:t>
      </w:r>
      <w:r>
        <w:rPr>
          <w:rStyle w:val="NormalTok"/>
        </w:rPr>
        <w:t xml:space="preserve"> cscc_claim_n_black</w:t>
      </w:r>
      <w:r>
        <w:br/>
      </w:r>
      <w:r>
        <w:br/>
      </w:r>
      <w:r>
        <w:rPr>
          <w:rStyle w:val="CommentTok"/>
        </w:rPr>
        <w:t># Create contingency table of expected and observed cSCC patient demographics</w:t>
      </w:r>
      <w:r>
        <w:br/>
      </w:r>
      <w:r>
        <w:rPr>
          <w:rStyle w:val="NormalTok"/>
        </w:rPr>
        <w:t xml:space="preserve">cscc_demo_contingency_table </w:t>
      </w:r>
      <w:r>
        <w:rPr>
          <w:rStyle w:val="OtherTok"/>
        </w:rPr>
        <w:t>&lt;-</w:t>
      </w:r>
      <w:r>
        <w:rPr>
          <w:rStyle w:val="NormalTok"/>
        </w:rPr>
        <w:t xml:space="preserve"> </w:t>
      </w:r>
      <w:r>
        <w:rPr>
          <w:rStyle w:val="FunctionTok"/>
        </w:rPr>
        <w:t>matrix</w:t>
      </w:r>
      <w:r>
        <w:rPr>
          <w:rStyle w:val="NormalTok"/>
        </w:rPr>
        <w:t>(</w:t>
      </w:r>
      <w:r>
        <w:br/>
      </w:r>
      <w:r>
        <w:rPr>
          <w:rStyle w:val="NormalTok"/>
        </w:rPr>
        <w:t xml:space="preserve">  </w:t>
      </w:r>
      <w:r>
        <w:rPr>
          <w:rStyle w:val="FunctionTok"/>
        </w:rPr>
        <w:t>c</w:t>
      </w:r>
      <w:r>
        <w:rPr>
          <w:rStyle w:val="NormalTok"/>
        </w:rPr>
        <w:t>(</w:t>
      </w:r>
      <w:r>
        <w:br/>
      </w:r>
      <w:r>
        <w:rPr>
          <w:rStyle w:val="NormalTok"/>
        </w:rPr>
        <w:t xml:space="preserve">    cscc_ct_n_nonblack,</w:t>
      </w:r>
      <w:r>
        <w:br/>
      </w:r>
      <w:r>
        <w:rPr>
          <w:rStyle w:val="NormalTok"/>
        </w:rPr>
        <w:t xml:space="preserve">    cscc_claim_n_nonblack,</w:t>
      </w:r>
      <w:r>
        <w:br/>
      </w:r>
      <w:r>
        <w:rPr>
          <w:rStyle w:val="NormalTok"/>
        </w:rPr>
        <w:t xml:space="preserve">    cscc_ct_n_black,</w:t>
      </w:r>
      <w:r>
        <w:br/>
      </w:r>
      <w:r>
        <w:rPr>
          <w:rStyle w:val="NormalTok"/>
        </w:rPr>
        <w:t xml:space="preserve">    cscc_claim_n_black</w:t>
      </w:r>
      <w:r>
        <w:br/>
      </w:r>
      <w:r>
        <w:rPr>
          <w:rStyle w:val="NormalTok"/>
        </w:rPr>
        <w:t xml:space="preserve">  ),</w:t>
      </w:r>
      <w:r>
        <w:br/>
      </w:r>
      <w:r>
        <w:rPr>
          <w:rStyle w:val="NormalTok"/>
        </w:rPr>
        <w:t xml:space="preserve">  </w:t>
      </w:r>
      <w:r>
        <w:rPr>
          <w:rStyle w:val="AttributeTok"/>
        </w:rPr>
        <w:t>nrow =</w:t>
      </w:r>
      <w:r>
        <w:rPr>
          <w:rStyle w:val="NormalTok"/>
        </w:rPr>
        <w:t xml:space="preserve"> </w:t>
      </w:r>
      <w:r>
        <w:rPr>
          <w:rStyle w:val="DecValTok"/>
        </w:rPr>
        <w:t>2</w:t>
      </w:r>
      <w:r>
        <w:br/>
      </w:r>
      <w:r>
        <w:rPr>
          <w:rStyle w:val="NormalTok"/>
        </w:rPr>
        <w:t>)</w:t>
      </w:r>
      <w:r>
        <w:br/>
      </w:r>
      <w:r>
        <w:br/>
      </w:r>
      <w:r>
        <w:rPr>
          <w:rStyle w:val="FunctionTok"/>
        </w:rPr>
        <w:t>colnames</w:t>
      </w:r>
      <w:r>
        <w:rPr>
          <w:rStyle w:val="NormalTok"/>
        </w:rPr>
        <w:t xml:space="preserve">(cscc_demo_contingency_table) </w:t>
      </w:r>
      <w:r>
        <w:rPr>
          <w:rStyle w:val="OtherTok"/>
        </w:rPr>
        <w:t>&lt;-</w:t>
      </w:r>
      <w:r>
        <w:rPr>
          <w:rStyle w:val="NormalTok"/>
        </w:rPr>
        <w:t xml:space="preserve"> </w:t>
      </w:r>
      <w:r>
        <w:rPr>
          <w:rStyle w:val="FunctionTok"/>
        </w:rPr>
        <w:t>c</w:t>
      </w:r>
      <w:r>
        <w:rPr>
          <w:rStyle w:val="NormalTok"/>
        </w:rPr>
        <w:t>(</w:t>
      </w:r>
      <w:r>
        <w:br/>
      </w:r>
      <w:r>
        <w:rPr>
          <w:rStyle w:val="NormalTok"/>
        </w:rPr>
        <w:t xml:space="preserve">  </w:t>
      </w:r>
      <w:r>
        <w:rPr>
          <w:rStyle w:val="StringTok"/>
        </w:rPr>
        <w:t>"cSCC Claimants"</w:t>
      </w:r>
      <w:r>
        <w:rPr>
          <w:rStyle w:val="NormalTok"/>
        </w:rPr>
        <w:t>,</w:t>
      </w:r>
      <w:r>
        <w:br/>
      </w:r>
      <w:r>
        <w:rPr>
          <w:rStyle w:val="NormalTok"/>
        </w:rPr>
        <w:t xml:space="preserve">  </w:t>
      </w:r>
      <w:r>
        <w:rPr>
          <w:rStyle w:val="StringTok"/>
        </w:rPr>
        <w:t>"cSCC Clinical Trial Participants"</w:t>
      </w:r>
      <w:r>
        <w:br/>
      </w:r>
      <w:r>
        <w:rPr>
          <w:rStyle w:val="NormalTok"/>
        </w:rPr>
        <w:t>)</w:t>
      </w:r>
      <w:r>
        <w:br/>
      </w:r>
      <w:r>
        <w:rPr>
          <w:rStyle w:val="FunctionTok"/>
        </w:rPr>
        <w:t>rownames</w:t>
      </w:r>
      <w:r>
        <w:rPr>
          <w:rStyle w:val="NormalTok"/>
        </w:rPr>
        <w:t xml:space="preserve">(cscc_demo_contingency_table) </w:t>
      </w:r>
      <w:r>
        <w:rPr>
          <w:rStyle w:val="OtherTok"/>
        </w:rPr>
        <w:t>&lt;-</w:t>
      </w:r>
      <w:r>
        <w:rPr>
          <w:rStyle w:val="NormalTok"/>
        </w:rPr>
        <w:t xml:space="preserve"> </w:t>
      </w:r>
      <w:r>
        <w:rPr>
          <w:rStyle w:val="FunctionTok"/>
        </w:rPr>
        <w:t>c</w:t>
      </w:r>
      <w:r>
        <w:rPr>
          <w:rStyle w:val="NormalTok"/>
        </w:rPr>
        <w:t>(</w:t>
      </w:r>
      <w:r>
        <w:br/>
      </w:r>
      <w:r>
        <w:rPr>
          <w:rStyle w:val="NormalTok"/>
        </w:rPr>
        <w:t xml:space="preserve">  </w:t>
      </w:r>
      <w:r>
        <w:rPr>
          <w:rStyle w:val="StringTok"/>
        </w:rPr>
        <w:t>"Black Patients"</w:t>
      </w:r>
      <w:r>
        <w:rPr>
          <w:rStyle w:val="NormalTok"/>
        </w:rPr>
        <w:t>,</w:t>
      </w:r>
      <w:r>
        <w:br/>
      </w:r>
      <w:r>
        <w:rPr>
          <w:rStyle w:val="NormalTok"/>
        </w:rPr>
        <w:t xml:space="preserve">  </w:t>
      </w:r>
      <w:r>
        <w:rPr>
          <w:rStyle w:val="StringTok"/>
        </w:rPr>
        <w:t>"Non-Black Patients"</w:t>
      </w:r>
      <w:r>
        <w:br/>
      </w:r>
      <w:r>
        <w:rPr>
          <w:rStyle w:val="NormalTok"/>
        </w:rPr>
        <w:t>)</w:t>
      </w:r>
    </w:p>
    <w:p w14:paraId="03A039F8" w14:textId="77777777" w:rsidR="00DE64F5" w:rsidRDefault="00000000">
      <w:pPr>
        <w:pStyle w:val="Heading2"/>
      </w:pPr>
      <w:bookmarkStart w:id="10" w:name="chi-square-test-cscc"/>
      <w:bookmarkEnd w:id="9"/>
      <w:r>
        <w:t>Chi-Square Test (cSCC)</w:t>
      </w:r>
    </w:p>
    <w:p w14:paraId="34DC902C" w14:textId="77777777" w:rsidR="00DE64F5" w:rsidRDefault="00000000">
      <w:pPr>
        <w:pStyle w:val="SourceCode"/>
      </w:pPr>
      <w:r>
        <w:rPr>
          <w:rStyle w:val="CommentTok"/>
        </w:rPr>
        <w:t># conduct chi square test to compare cSCC clinical trial vs. insurance claimant</w:t>
      </w:r>
      <w:r>
        <w:br/>
      </w:r>
      <w:r>
        <w:rPr>
          <w:rStyle w:val="CommentTok"/>
        </w:rPr>
        <w:t>#   demographics</w:t>
      </w:r>
      <w:r>
        <w:br/>
      </w:r>
      <w:r>
        <w:rPr>
          <w:rStyle w:val="NormalTok"/>
        </w:rPr>
        <w:t xml:space="preserve">cscc_demo_chi_sq </w:t>
      </w:r>
      <w:r>
        <w:rPr>
          <w:rStyle w:val="OtherTok"/>
        </w:rPr>
        <w:t>&lt;-</w:t>
      </w:r>
      <w:r>
        <w:rPr>
          <w:rStyle w:val="NormalTok"/>
        </w:rPr>
        <w:t xml:space="preserve"> </w:t>
      </w:r>
      <w:r>
        <w:rPr>
          <w:rStyle w:val="FunctionTok"/>
        </w:rPr>
        <w:t>chisq.test</w:t>
      </w:r>
      <w:r>
        <w:rPr>
          <w:rStyle w:val="NormalTok"/>
        </w:rPr>
        <w:t>(</w:t>
      </w:r>
      <w:r>
        <w:br/>
      </w:r>
      <w:r>
        <w:rPr>
          <w:rStyle w:val="NormalTok"/>
        </w:rPr>
        <w:t xml:space="preserve">  cscc_demo_contingency_table,</w:t>
      </w:r>
      <w:r>
        <w:br/>
      </w:r>
      <w:r>
        <w:rPr>
          <w:rStyle w:val="NormalTok"/>
        </w:rPr>
        <w:t xml:space="preserve">  </w:t>
      </w:r>
      <w:r>
        <w:rPr>
          <w:rStyle w:val="AttributeTok"/>
        </w:rPr>
        <w:t>correct =</w:t>
      </w:r>
      <w:r>
        <w:rPr>
          <w:rStyle w:val="NormalTok"/>
        </w:rPr>
        <w:t xml:space="preserve"> </w:t>
      </w:r>
      <w:r>
        <w:rPr>
          <w:rStyle w:val="ConstantTok"/>
        </w:rPr>
        <w:t>TRUE</w:t>
      </w:r>
      <w:r>
        <w:br/>
      </w:r>
      <w:r>
        <w:rPr>
          <w:rStyle w:val="NormalTok"/>
        </w:rPr>
        <w:t>)</w:t>
      </w:r>
      <w:r>
        <w:br/>
      </w:r>
      <w:r>
        <w:br/>
      </w:r>
      <w:r>
        <w:rPr>
          <w:rStyle w:val="FunctionTok"/>
        </w:rPr>
        <w:t>print</w:t>
      </w:r>
      <w:r>
        <w:rPr>
          <w:rStyle w:val="NormalTok"/>
        </w:rPr>
        <w:t>(cscc_demo_chi_sq)</w:t>
      </w:r>
    </w:p>
    <w:p w14:paraId="0C93C0DA" w14:textId="77777777" w:rsidR="00DE64F5" w:rsidRDefault="00000000">
      <w:pPr>
        <w:pStyle w:val="SourceCode"/>
      </w:pPr>
      <w:r>
        <w:rPr>
          <w:rStyle w:val="VerbatimChar"/>
        </w:rPr>
        <w:lastRenderedPageBreak/>
        <w:t xml:space="preserve">## </w:t>
      </w:r>
      <w:r>
        <w:br/>
      </w:r>
      <w:r>
        <w:rPr>
          <w:rStyle w:val="VerbatimChar"/>
        </w:rPr>
        <w:t>##  Pearson's Chi-squared test with Yates' continuity correction</w:t>
      </w:r>
      <w:r>
        <w:br/>
      </w:r>
      <w:r>
        <w:rPr>
          <w:rStyle w:val="VerbatimChar"/>
        </w:rPr>
        <w:t xml:space="preserve">## </w:t>
      </w:r>
      <w:r>
        <w:br/>
      </w:r>
      <w:r>
        <w:rPr>
          <w:rStyle w:val="VerbatimChar"/>
        </w:rPr>
        <w:t>## data:  cscc_demo_contingency_table</w:t>
      </w:r>
      <w:r>
        <w:br/>
      </w:r>
      <w:r>
        <w:rPr>
          <w:rStyle w:val="VerbatimChar"/>
        </w:rPr>
        <w:t>## X-squared = 28.121, df = 1, p-value = 1.14e-07</w:t>
      </w:r>
    </w:p>
    <w:p w14:paraId="1B5A2F02" w14:textId="77777777" w:rsidR="00DE64F5" w:rsidRDefault="00000000">
      <w:pPr>
        <w:pStyle w:val="Heading3"/>
      </w:pPr>
      <w:bookmarkStart w:id="11" w:name="interpretation-1"/>
      <w:r>
        <w:t>Interpretation</w:t>
      </w:r>
    </w:p>
    <w:p w14:paraId="6DCA21F6" w14:textId="77777777" w:rsidR="00DE64F5" w:rsidRDefault="00000000">
      <w:pPr>
        <w:pStyle w:val="FirstParagraph"/>
      </w:pPr>
      <w:r>
        <w:t xml:space="preserve">The proportion of insurance claimants with cSCC who are Black (4.4%) is greater than the proportion of Black individuals enrolled in U.S. cSCC clinical trials (1.4%) available on </w:t>
      </w:r>
      <w:hyperlink r:id="rId11">
        <w:r>
          <w:rPr>
            <w:rStyle w:val="Hyperlink"/>
          </w:rPr>
          <w:t>ClinicalTrials.gov</w:t>
        </w:r>
      </w:hyperlink>
      <w:r>
        <w:t xml:space="preserve">, </w:t>
      </w:r>
      <m:oMath>
        <m:sSup>
          <m:sSupPr>
            <m:ctrlPr>
              <w:rPr>
                <w:rFonts w:ascii="Cambria Math" w:hAnsi="Cambria Math"/>
              </w:rPr>
            </m:ctrlPr>
          </m:sSupPr>
          <m:e>
            <m:r>
              <w:rPr>
                <w:rFonts w:ascii="Cambria Math" w:hAnsi="Cambria Math"/>
              </w:rPr>
              <m:t>X</m:t>
            </m:r>
          </m:e>
          <m:sup>
            <m:r>
              <w:rPr>
                <w:rFonts w:ascii="Cambria Math" w:hAnsi="Cambria Math"/>
              </w:rPr>
              <m:t>2</m:t>
            </m:r>
          </m:sup>
        </m:sSup>
      </m:oMath>
      <w:r>
        <w:t xml:space="preserve"> (1, N = 368,160) = 28.121, </w:t>
      </w:r>
      <w:r>
        <w:rPr>
          <w:i/>
          <w:iCs/>
        </w:rPr>
        <w:t>p</w:t>
      </w:r>
      <w:r>
        <w:t xml:space="preserve"> &lt; 0.0001. This result strongly suggests the true proportion of Black cSCC patients in the United States is greater than that of the respective U.S. clinical trial participants.</w:t>
      </w:r>
    </w:p>
    <w:p w14:paraId="7E85CA15" w14:textId="77777777" w:rsidR="00DE64F5" w:rsidRDefault="00000000">
      <w:pPr>
        <w:pStyle w:val="Heading1"/>
      </w:pPr>
      <w:bookmarkStart w:id="12" w:name="X6d4c45d49fa9dfc6c9bfddfc3f745da6805a3d5"/>
      <w:bookmarkEnd w:id="8"/>
      <w:bookmarkEnd w:id="10"/>
      <w:bookmarkEnd w:id="11"/>
      <w:r>
        <w:t>Black Representation in U.S. BCC and cSCC Clinical Trials</w:t>
      </w:r>
    </w:p>
    <w:p w14:paraId="6DA6813C" w14:textId="77777777" w:rsidR="00DE64F5" w:rsidRDefault="00000000">
      <w:pPr>
        <w:pStyle w:val="FirstParagraph"/>
      </w:pPr>
      <w:r>
        <w:t>To investigate the degree of representation of Black BCC and cSCC patients in U.S. clinical trials, we will compare the estimated number of Black persons that will be diagnosed with BCC or cSCC in 2024 based on insurance claims data to the number of expected diagnoses if the BCC and cSCC insurance claimant population had the same demographic distribution as that of the participants in U.S. BCC and cSCC clinical trials.</w:t>
      </w:r>
    </w:p>
    <w:p w14:paraId="27B8D382" w14:textId="77777777" w:rsidR="00DE64F5" w:rsidRDefault="00000000">
      <w:pPr>
        <w:pStyle w:val="SourceCode"/>
      </w:pPr>
      <w:r>
        <w:rPr>
          <w:rStyle w:val="CommentTok"/>
        </w:rPr>
        <w:t># calculate proportion of BCC clinical trial participants who are Black</w:t>
      </w:r>
      <w:r>
        <w:br/>
      </w:r>
      <w:r>
        <w:rPr>
          <w:rStyle w:val="NormalTok"/>
        </w:rPr>
        <w:t xml:space="preserve">bcc_ct_prop_black </w:t>
      </w:r>
      <w:r>
        <w:rPr>
          <w:rStyle w:val="OtherTok"/>
        </w:rPr>
        <w:t>&lt;-</w:t>
      </w:r>
      <w:r>
        <w:rPr>
          <w:rStyle w:val="NormalTok"/>
        </w:rPr>
        <w:t xml:space="preserve"> bcc_ct_n_black </w:t>
      </w:r>
      <w:r>
        <w:rPr>
          <w:rStyle w:val="SpecialCharTok"/>
        </w:rPr>
        <w:t>/</w:t>
      </w:r>
      <w:r>
        <w:rPr>
          <w:rStyle w:val="NormalTok"/>
        </w:rPr>
        <w:t xml:space="preserve"> bcc_ct_n</w:t>
      </w:r>
      <w:r>
        <w:br/>
      </w:r>
      <w:r>
        <w:rPr>
          <w:rStyle w:val="CommentTok"/>
        </w:rPr>
        <w:t># Estimated umber of new BCC and cSCC patients per year provided by the</w:t>
      </w:r>
      <w:r>
        <w:br/>
      </w:r>
      <w:r>
        <w:rPr>
          <w:rStyle w:val="CommentTok"/>
        </w:rPr>
        <w:t>#  American Cancer Society</w:t>
      </w:r>
      <w:r>
        <w:br/>
      </w:r>
      <w:r>
        <w:rPr>
          <w:rStyle w:val="NormalTok"/>
        </w:rPr>
        <w:t xml:space="preserve">nmsc_yr </w:t>
      </w:r>
      <w:r>
        <w:rPr>
          <w:rStyle w:val="OtherTok"/>
        </w:rPr>
        <w:t>&lt;-</w:t>
      </w:r>
      <w:r>
        <w:rPr>
          <w:rStyle w:val="NormalTok"/>
        </w:rPr>
        <w:t xml:space="preserve"> </w:t>
      </w:r>
      <w:r>
        <w:rPr>
          <w:rStyle w:val="DecValTok"/>
        </w:rPr>
        <w:t>3315554</w:t>
      </w:r>
      <w:r>
        <w:br/>
      </w:r>
      <w:r>
        <w:rPr>
          <w:rStyle w:val="CommentTok"/>
        </w:rPr>
        <w:t># proportion of NMSC claimants who are Black from Lukowiak, et al.:</w:t>
      </w:r>
      <w:r>
        <w:br/>
      </w:r>
      <w:r>
        <w:rPr>
          <w:rStyle w:val="NormalTok"/>
        </w:rPr>
        <w:t xml:space="preserve">nmsc_prop_black </w:t>
      </w:r>
      <w:r>
        <w:rPr>
          <w:rStyle w:val="OtherTok"/>
        </w:rPr>
        <w:t>&lt;-</w:t>
      </w:r>
      <w:r>
        <w:rPr>
          <w:rStyle w:val="NormalTok"/>
        </w:rPr>
        <w:t xml:space="preserve"> </w:t>
      </w:r>
      <w:r>
        <w:rPr>
          <w:rStyle w:val="FloatTok"/>
        </w:rPr>
        <w:t>0.0413</w:t>
      </w:r>
      <w:r>
        <w:br/>
      </w:r>
      <w:r>
        <w:rPr>
          <w:rStyle w:val="CommentTok"/>
        </w:rPr>
        <w:t># proportion of BCC diagnoses among Black NMSC claimants from Lukowiak, et al.:</w:t>
      </w:r>
      <w:r>
        <w:br/>
      </w:r>
      <w:r>
        <w:rPr>
          <w:rStyle w:val="NormalTok"/>
        </w:rPr>
        <w:t xml:space="preserve">prop_black_bcc </w:t>
      </w:r>
      <w:r>
        <w:rPr>
          <w:rStyle w:val="OtherTok"/>
        </w:rPr>
        <w:t>&lt;-</w:t>
      </w:r>
      <w:r>
        <w:rPr>
          <w:rStyle w:val="NormalTok"/>
        </w:rPr>
        <w:t xml:space="preserve"> </w:t>
      </w:r>
      <w:r>
        <w:rPr>
          <w:rStyle w:val="DecValTok"/>
        </w:rPr>
        <w:t>23315</w:t>
      </w:r>
      <w:r>
        <w:rPr>
          <w:rStyle w:val="NormalTok"/>
        </w:rPr>
        <w:t xml:space="preserve"> </w:t>
      </w:r>
      <w:r>
        <w:rPr>
          <w:rStyle w:val="SpecialCharTok"/>
        </w:rPr>
        <w:t>/</w:t>
      </w:r>
      <w:r>
        <w:rPr>
          <w:rStyle w:val="NormalTok"/>
        </w:rPr>
        <w:t xml:space="preserve"> </w:t>
      </w:r>
      <w:r>
        <w:rPr>
          <w:rStyle w:val="DecValTok"/>
        </w:rPr>
        <w:t>39385</w:t>
      </w:r>
      <w:r>
        <w:br/>
      </w:r>
      <w:r>
        <w:rPr>
          <w:rStyle w:val="CommentTok"/>
        </w:rPr>
        <w:t># Estimate number of Black BCC patients diagnosed per year</w:t>
      </w:r>
      <w:r>
        <w:br/>
      </w:r>
      <w:r>
        <w:rPr>
          <w:rStyle w:val="NormalTok"/>
        </w:rPr>
        <w:t xml:space="preserve">bcc_n_black_yr </w:t>
      </w:r>
      <w:r>
        <w:rPr>
          <w:rStyle w:val="OtherTok"/>
        </w:rPr>
        <w:t>&lt;-</w:t>
      </w:r>
      <w:r>
        <w:rPr>
          <w:rStyle w:val="NormalTok"/>
        </w:rPr>
        <w:t xml:space="preserve"> nmsc_yr </w:t>
      </w:r>
      <w:r>
        <w:rPr>
          <w:rStyle w:val="SpecialCharTok"/>
        </w:rPr>
        <w:t>*</w:t>
      </w:r>
      <w:r>
        <w:rPr>
          <w:rStyle w:val="NormalTok"/>
        </w:rPr>
        <w:t xml:space="preserve"> nmsc_prop_black </w:t>
      </w:r>
      <w:r>
        <w:rPr>
          <w:rStyle w:val="SpecialCharTok"/>
        </w:rPr>
        <w:t>*</w:t>
      </w:r>
      <w:r>
        <w:rPr>
          <w:rStyle w:val="NormalTok"/>
        </w:rPr>
        <w:t xml:space="preserve"> prop_black_bcc</w:t>
      </w:r>
      <w:r>
        <w:br/>
      </w:r>
      <w:r>
        <w:rPr>
          <w:rStyle w:val="CommentTok"/>
        </w:rPr>
        <w:t># calculate est Black BCC patients diagnosed per year that are represented by</w:t>
      </w:r>
      <w:r>
        <w:br/>
      </w:r>
      <w:r>
        <w:rPr>
          <w:rStyle w:val="CommentTok"/>
        </w:rPr>
        <w:t>#   clinical trial participants</w:t>
      </w:r>
      <w:r>
        <w:br/>
      </w:r>
      <w:r>
        <w:rPr>
          <w:rStyle w:val="NormalTok"/>
        </w:rPr>
        <w:t xml:space="preserve">bcc_n_rep_black_yr </w:t>
      </w:r>
      <w:r>
        <w:rPr>
          <w:rStyle w:val="OtherTok"/>
        </w:rPr>
        <w:t>&lt;-</w:t>
      </w:r>
      <w:r>
        <w:rPr>
          <w:rStyle w:val="NormalTok"/>
        </w:rPr>
        <w:t xml:space="preserve"> nmsc_yr </w:t>
      </w:r>
      <w:r>
        <w:rPr>
          <w:rStyle w:val="SpecialCharTok"/>
        </w:rPr>
        <w:t>*</w:t>
      </w:r>
      <w:r>
        <w:rPr>
          <w:rStyle w:val="NormalTok"/>
        </w:rPr>
        <w:t xml:space="preserve"> bcc_ct_prop_black </w:t>
      </w:r>
      <w:r>
        <w:rPr>
          <w:rStyle w:val="SpecialCharTok"/>
        </w:rPr>
        <w:t>*</w:t>
      </w:r>
      <w:r>
        <w:rPr>
          <w:rStyle w:val="NormalTok"/>
        </w:rPr>
        <w:t xml:space="preserve"> prop_black_bcc</w:t>
      </w:r>
      <w:r>
        <w:br/>
      </w:r>
      <w:r>
        <w:rPr>
          <w:rStyle w:val="CommentTok"/>
        </w:rPr>
        <w:t># calculate number of unrepresented BCC patients diagnosed in 2024</w:t>
      </w:r>
      <w:r>
        <w:br/>
      </w:r>
      <w:r>
        <w:rPr>
          <w:rStyle w:val="NormalTok"/>
        </w:rPr>
        <w:t xml:space="preserve">bcc_n_unrep_black_yr </w:t>
      </w:r>
      <w:r>
        <w:rPr>
          <w:rStyle w:val="OtherTok"/>
        </w:rPr>
        <w:t>&lt;-</w:t>
      </w:r>
      <w:r>
        <w:rPr>
          <w:rStyle w:val="NormalTok"/>
        </w:rPr>
        <w:t xml:space="preserve"> bcc_n_black_yr </w:t>
      </w:r>
      <w:r>
        <w:rPr>
          <w:rStyle w:val="SpecialCharTok"/>
        </w:rPr>
        <w:t>-</w:t>
      </w:r>
      <w:r>
        <w:rPr>
          <w:rStyle w:val="NormalTok"/>
        </w:rPr>
        <w:t xml:space="preserve"> bcc_n_rep_black_yr</w:t>
      </w:r>
      <w:r>
        <w:br/>
      </w:r>
      <w:r>
        <w:br/>
      </w:r>
      <w:r>
        <w:rPr>
          <w:rStyle w:val="CommentTok"/>
        </w:rPr>
        <w:t># calculate proportion of cSCC clinical trial participants who are Black</w:t>
      </w:r>
      <w:r>
        <w:br/>
      </w:r>
      <w:r>
        <w:rPr>
          <w:rStyle w:val="NormalTok"/>
        </w:rPr>
        <w:t xml:space="preserve">cscc_ct_prop_black </w:t>
      </w:r>
      <w:r>
        <w:rPr>
          <w:rStyle w:val="OtherTok"/>
        </w:rPr>
        <w:t>&lt;-</w:t>
      </w:r>
      <w:r>
        <w:rPr>
          <w:rStyle w:val="NormalTok"/>
        </w:rPr>
        <w:t xml:space="preserve"> cscc_ct_n_black </w:t>
      </w:r>
      <w:r>
        <w:rPr>
          <w:rStyle w:val="SpecialCharTok"/>
        </w:rPr>
        <w:t>/</w:t>
      </w:r>
      <w:r>
        <w:rPr>
          <w:rStyle w:val="NormalTok"/>
        </w:rPr>
        <w:t xml:space="preserve"> cscc_ct_n</w:t>
      </w:r>
      <w:r>
        <w:br/>
      </w:r>
      <w:r>
        <w:rPr>
          <w:rStyle w:val="CommentTok"/>
        </w:rPr>
        <w:t># proportion of cSCC diagnoses among Black NMSC claimants from Lukowiak, et al.:</w:t>
      </w:r>
      <w:r>
        <w:br/>
      </w:r>
      <w:r>
        <w:rPr>
          <w:rStyle w:val="NormalTok"/>
        </w:rPr>
        <w:t xml:space="preserve">prop_black_cscc </w:t>
      </w:r>
      <w:r>
        <w:rPr>
          <w:rStyle w:val="OtherTok"/>
        </w:rPr>
        <w:t>&lt;-</w:t>
      </w:r>
      <w:r>
        <w:rPr>
          <w:rStyle w:val="NormalTok"/>
        </w:rPr>
        <w:t xml:space="preserve"> </w:t>
      </w:r>
      <w:r>
        <w:rPr>
          <w:rStyle w:val="DecValTok"/>
        </w:rPr>
        <w:t>16070</w:t>
      </w:r>
      <w:r>
        <w:rPr>
          <w:rStyle w:val="NormalTok"/>
        </w:rPr>
        <w:t xml:space="preserve"> </w:t>
      </w:r>
      <w:r>
        <w:rPr>
          <w:rStyle w:val="SpecialCharTok"/>
        </w:rPr>
        <w:t>/</w:t>
      </w:r>
      <w:r>
        <w:rPr>
          <w:rStyle w:val="NormalTok"/>
        </w:rPr>
        <w:t xml:space="preserve"> </w:t>
      </w:r>
      <w:r>
        <w:rPr>
          <w:rStyle w:val="DecValTok"/>
        </w:rPr>
        <w:t>39385</w:t>
      </w:r>
      <w:r>
        <w:br/>
      </w:r>
      <w:r>
        <w:rPr>
          <w:rStyle w:val="CommentTok"/>
        </w:rPr>
        <w:t># Estimate number of Black cSCC patients diagnosed per year</w:t>
      </w:r>
      <w:r>
        <w:br/>
      </w:r>
      <w:r>
        <w:rPr>
          <w:rStyle w:val="NormalTok"/>
        </w:rPr>
        <w:t xml:space="preserve">cscc_n_black_yr </w:t>
      </w:r>
      <w:r>
        <w:rPr>
          <w:rStyle w:val="OtherTok"/>
        </w:rPr>
        <w:t>&lt;-</w:t>
      </w:r>
      <w:r>
        <w:rPr>
          <w:rStyle w:val="NormalTok"/>
        </w:rPr>
        <w:t xml:space="preserve"> nmsc_yr </w:t>
      </w:r>
      <w:r>
        <w:rPr>
          <w:rStyle w:val="SpecialCharTok"/>
        </w:rPr>
        <w:t>*</w:t>
      </w:r>
      <w:r>
        <w:rPr>
          <w:rStyle w:val="NormalTok"/>
        </w:rPr>
        <w:t xml:space="preserve"> nmsc_prop_black </w:t>
      </w:r>
      <w:r>
        <w:rPr>
          <w:rStyle w:val="SpecialCharTok"/>
        </w:rPr>
        <w:t>*</w:t>
      </w:r>
      <w:r>
        <w:rPr>
          <w:rStyle w:val="NormalTok"/>
        </w:rPr>
        <w:t xml:space="preserve"> prop_black_cscc</w:t>
      </w:r>
      <w:r>
        <w:br/>
      </w:r>
      <w:r>
        <w:rPr>
          <w:rStyle w:val="CommentTok"/>
        </w:rPr>
        <w:t xml:space="preserve"># calculate est Black cSCC patients diagnosed per year that are represented </w:t>
      </w:r>
      <w:r>
        <w:rPr>
          <w:rStyle w:val="CommentTok"/>
        </w:rPr>
        <w:lastRenderedPageBreak/>
        <w:t>by</w:t>
      </w:r>
      <w:r>
        <w:br/>
      </w:r>
      <w:r>
        <w:rPr>
          <w:rStyle w:val="CommentTok"/>
        </w:rPr>
        <w:t>#   clinical trial participants</w:t>
      </w:r>
      <w:r>
        <w:br/>
      </w:r>
      <w:r>
        <w:rPr>
          <w:rStyle w:val="NormalTok"/>
        </w:rPr>
        <w:t xml:space="preserve">cscc_n_rep_black_yr </w:t>
      </w:r>
      <w:r>
        <w:rPr>
          <w:rStyle w:val="OtherTok"/>
        </w:rPr>
        <w:t>&lt;-</w:t>
      </w:r>
      <w:r>
        <w:rPr>
          <w:rStyle w:val="NormalTok"/>
        </w:rPr>
        <w:t xml:space="preserve"> nmsc_yr </w:t>
      </w:r>
      <w:r>
        <w:rPr>
          <w:rStyle w:val="SpecialCharTok"/>
        </w:rPr>
        <w:t>*</w:t>
      </w:r>
      <w:r>
        <w:rPr>
          <w:rStyle w:val="NormalTok"/>
        </w:rPr>
        <w:t xml:space="preserve"> cscc_ct_prop_black </w:t>
      </w:r>
      <w:r>
        <w:rPr>
          <w:rStyle w:val="SpecialCharTok"/>
        </w:rPr>
        <w:t>*</w:t>
      </w:r>
      <w:r>
        <w:rPr>
          <w:rStyle w:val="NormalTok"/>
        </w:rPr>
        <w:t xml:space="preserve"> prop_black_cscc</w:t>
      </w:r>
      <w:r>
        <w:br/>
      </w:r>
      <w:r>
        <w:rPr>
          <w:rStyle w:val="CommentTok"/>
        </w:rPr>
        <w:t># calculate number of unrepresented cSCC patients diagnosed in 2024</w:t>
      </w:r>
      <w:r>
        <w:br/>
      </w:r>
      <w:r>
        <w:rPr>
          <w:rStyle w:val="NormalTok"/>
        </w:rPr>
        <w:t xml:space="preserve">cscc_n_unrep_black_yr </w:t>
      </w:r>
      <w:r>
        <w:rPr>
          <w:rStyle w:val="OtherTok"/>
        </w:rPr>
        <w:t>&lt;-</w:t>
      </w:r>
      <w:r>
        <w:rPr>
          <w:rStyle w:val="NormalTok"/>
        </w:rPr>
        <w:t xml:space="preserve"> cscc_n_black_yr </w:t>
      </w:r>
      <w:r>
        <w:rPr>
          <w:rStyle w:val="SpecialCharTok"/>
        </w:rPr>
        <w:t>-</w:t>
      </w:r>
      <w:r>
        <w:rPr>
          <w:rStyle w:val="NormalTok"/>
        </w:rPr>
        <w:t xml:space="preserve"> cscc_n_rep_black_yr</w:t>
      </w:r>
      <w:r>
        <w:br/>
      </w:r>
      <w:r>
        <w:br/>
      </w:r>
      <w:r>
        <w:rPr>
          <w:rStyle w:val="CommentTok"/>
        </w:rPr>
        <w:t># proportion of Black patients unrepresented</w:t>
      </w:r>
      <w:r>
        <w:br/>
      </w:r>
      <w:r>
        <w:rPr>
          <w:rStyle w:val="NormalTok"/>
        </w:rPr>
        <w:t xml:space="preserve">bcc_n_unrep_black_yr </w:t>
      </w:r>
      <w:r>
        <w:rPr>
          <w:rStyle w:val="SpecialCharTok"/>
        </w:rPr>
        <w:t>/</w:t>
      </w:r>
      <w:r>
        <w:rPr>
          <w:rStyle w:val="NormalTok"/>
        </w:rPr>
        <w:t xml:space="preserve"> bcc_n_black_yr</w:t>
      </w:r>
    </w:p>
    <w:p w14:paraId="7896EDAD" w14:textId="77777777" w:rsidR="00DE64F5" w:rsidRDefault="00000000">
      <w:pPr>
        <w:pStyle w:val="SourceCode"/>
      </w:pPr>
      <w:r>
        <w:rPr>
          <w:rStyle w:val="VerbatimChar"/>
        </w:rPr>
        <w:t>## [1] 0.8513522</w:t>
      </w:r>
    </w:p>
    <w:p w14:paraId="512902AD" w14:textId="77777777" w:rsidR="00DE64F5" w:rsidRDefault="00000000">
      <w:pPr>
        <w:pStyle w:val="SourceCode"/>
      </w:pPr>
      <w:r>
        <w:rPr>
          <w:rStyle w:val="NormalTok"/>
        </w:rPr>
        <w:t xml:space="preserve">cscc_n_unrep_black_yr </w:t>
      </w:r>
      <w:r>
        <w:rPr>
          <w:rStyle w:val="SpecialCharTok"/>
        </w:rPr>
        <w:t>/</w:t>
      </w:r>
      <w:r>
        <w:rPr>
          <w:rStyle w:val="NormalTok"/>
        </w:rPr>
        <w:t xml:space="preserve"> cscc_n_black_yr</w:t>
      </w:r>
    </w:p>
    <w:p w14:paraId="2D58985E" w14:textId="77777777" w:rsidR="00DE64F5" w:rsidRDefault="00000000">
      <w:pPr>
        <w:pStyle w:val="SourceCode"/>
      </w:pPr>
      <w:r>
        <w:rPr>
          <w:rStyle w:val="VerbatimChar"/>
        </w:rPr>
        <w:t>## [1] 0.6614802</w:t>
      </w:r>
    </w:p>
    <w:p w14:paraId="3ADA08BE" w14:textId="77777777" w:rsidR="00DE64F5" w:rsidRDefault="00000000">
      <w:pPr>
        <w:pStyle w:val="FirstParagraph"/>
      </w:pPr>
      <w:r>
        <w:t>It was estimated that among Black individuals in the United States, 81,061 will be diagnosed with BCC and 55,872 will be diagnosed with cSCC in 2024. Accounting for the percent of participants who are Black in BCC (0.6%) and cSCC (1.4%) clinical trials, it was estimated that only 12,049 (14.9%) of these Black individuals diagnosed with BCC and 18,914 (33.9%) diagnosed with cSCC per year will be represented by clinical trial participants. As a result, an estimated 69,011 (85.1%) of these Black individuals diagnosed with BCC and an estimated 36,958 (66.1%) diagnosed with cSCC will not be represented in U.S. clinical trials.</w:t>
      </w:r>
    </w:p>
    <w:p w14:paraId="598E3C82" w14:textId="77777777" w:rsidR="00DE64F5" w:rsidRDefault="00000000">
      <w:pPr>
        <w:pStyle w:val="Heading2"/>
      </w:pPr>
      <w:bookmarkStart w:id="13" w:name="X1b0fc8d4fd9a459039e3861f099510d348f829f"/>
      <w:r>
        <w:t>Visualization of Demographics in U.S. Clinical Trials vs. U.S. Population</w:t>
      </w:r>
    </w:p>
    <w:p w14:paraId="40B43F1D" w14:textId="77777777" w:rsidR="00DE64F5" w:rsidRDefault="00000000">
      <w:pPr>
        <w:pStyle w:val="FirstParagraph"/>
      </w:pPr>
      <w:r>
        <w:t>The percentages of White and Black individuals in BCC clinical trials vs. that of insurance claimants with BCC are visually compared below:</w:t>
      </w:r>
    </w:p>
    <w:p w14:paraId="5DE606FD" w14:textId="77777777" w:rsidR="00DE64F5" w:rsidRDefault="00000000">
      <w:pPr>
        <w:pStyle w:val="SourceCode"/>
      </w:pPr>
      <w:r>
        <w:rPr>
          <w:rStyle w:val="CommentTok"/>
        </w:rPr>
        <w:t># loadfonts(device = "win")</w:t>
      </w:r>
      <w:r>
        <w:br/>
      </w:r>
      <w:r>
        <w:br/>
      </w:r>
      <w:r>
        <w:rPr>
          <w:rStyle w:val="CommentTok"/>
        </w:rPr>
        <w:t># proportion of US BCC patients who are black</w:t>
      </w:r>
      <w:r>
        <w:br/>
      </w:r>
      <w:r>
        <w:rPr>
          <w:rStyle w:val="NormalTok"/>
        </w:rPr>
        <w:t xml:space="preserve">bcc_claim_prop_black </w:t>
      </w:r>
      <w:r>
        <w:rPr>
          <w:rStyle w:val="OtherTok"/>
        </w:rPr>
        <w:t>&lt;-</w:t>
      </w:r>
      <w:r>
        <w:rPr>
          <w:rStyle w:val="NormalTok"/>
        </w:rPr>
        <w:t xml:space="preserve"> bcc_claim_n_black </w:t>
      </w:r>
      <w:r>
        <w:rPr>
          <w:rStyle w:val="SpecialCharTok"/>
        </w:rPr>
        <w:t>/</w:t>
      </w:r>
      <w:r>
        <w:rPr>
          <w:rStyle w:val="NormalTok"/>
        </w:rPr>
        <w:t xml:space="preserve"> bcc_claim_n</w:t>
      </w:r>
      <w:r>
        <w:br/>
      </w:r>
      <w:r>
        <w:rPr>
          <w:rStyle w:val="CommentTok"/>
        </w:rPr>
        <w:t># calculate proportions of white and black BCC clinical trial participants</w:t>
      </w:r>
      <w:r>
        <w:br/>
      </w:r>
      <w:r>
        <w:rPr>
          <w:rStyle w:val="NormalTok"/>
        </w:rPr>
        <w:t xml:space="preserve">bcc_ct_n_white </w:t>
      </w:r>
      <w:r>
        <w:rPr>
          <w:rStyle w:val="OtherTok"/>
        </w:rPr>
        <w:t>&lt;-</w:t>
      </w:r>
      <w:r>
        <w:rPr>
          <w:rStyle w:val="NormalTok"/>
        </w:rPr>
        <w:t xml:space="preserve"> </w:t>
      </w:r>
      <w:r>
        <w:rPr>
          <w:rStyle w:val="FunctionTok"/>
        </w:rPr>
        <w:t>sum</w:t>
      </w:r>
      <w:r>
        <w:rPr>
          <w:rStyle w:val="NormalTok"/>
        </w:rPr>
        <w:t>(bccCtDemo_df</w:t>
      </w:r>
      <w:r>
        <w:rPr>
          <w:rStyle w:val="SpecialCharTok"/>
        </w:rPr>
        <w:t>$</w:t>
      </w:r>
      <w:r>
        <w:rPr>
          <w:rStyle w:val="NormalTok"/>
        </w:rPr>
        <w:t xml:space="preserve">white_participants, </w:t>
      </w:r>
      <w:r>
        <w:rPr>
          <w:rStyle w:val="AttributeTok"/>
        </w:rPr>
        <w:t>na.rm =</w:t>
      </w:r>
      <w:r>
        <w:rPr>
          <w:rStyle w:val="NormalTok"/>
        </w:rPr>
        <w:t xml:space="preserve"> </w:t>
      </w:r>
      <w:r>
        <w:rPr>
          <w:rStyle w:val="ConstantTok"/>
        </w:rPr>
        <w:t>TRUE</w:t>
      </w:r>
      <w:r>
        <w:rPr>
          <w:rStyle w:val="NormalTok"/>
        </w:rPr>
        <w:t>)</w:t>
      </w:r>
      <w:r>
        <w:br/>
      </w:r>
      <w:r>
        <w:rPr>
          <w:rStyle w:val="NormalTok"/>
        </w:rPr>
        <w:t xml:space="preserve">bcc_ct_prop_white </w:t>
      </w:r>
      <w:r>
        <w:rPr>
          <w:rStyle w:val="OtherTok"/>
        </w:rPr>
        <w:t>&lt;-</w:t>
      </w:r>
      <w:r>
        <w:rPr>
          <w:rStyle w:val="NormalTok"/>
        </w:rPr>
        <w:t xml:space="preserve"> bcc_ct_n_white </w:t>
      </w:r>
      <w:r>
        <w:rPr>
          <w:rStyle w:val="SpecialCharTok"/>
        </w:rPr>
        <w:t>/</w:t>
      </w:r>
      <w:r>
        <w:rPr>
          <w:rStyle w:val="NormalTok"/>
        </w:rPr>
        <w:t xml:space="preserve"> bcc_ct_n</w:t>
      </w:r>
      <w:r>
        <w:br/>
      </w:r>
      <w:r>
        <w:rPr>
          <w:rStyle w:val="CommentTok"/>
        </w:rPr>
        <w:t># calculate proportions of white and black BCC claimants</w:t>
      </w:r>
      <w:r>
        <w:br/>
      </w:r>
      <w:r>
        <w:rPr>
          <w:rStyle w:val="NormalTok"/>
        </w:rPr>
        <w:t xml:space="preserve">bcc_claim_n_white </w:t>
      </w:r>
      <w:r>
        <w:rPr>
          <w:rStyle w:val="OtherTok"/>
        </w:rPr>
        <w:t>&lt;-</w:t>
      </w:r>
      <w:r>
        <w:rPr>
          <w:rStyle w:val="NormalTok"/>
        </w:rPr>
        <w:t xml:space="preserve"> </w:t>
      </w:r>
      <w:r>
        <w:rPr>
          <w:rStyle w:val="DecValTok"/>
        </w:rPr>
        <w:t>556716</w:t>
      </w:r>
      <w:r>
        <w:br/>
      </w:r>
      <w:r>
        <w:rPr>
          <w:rStyle w:val="NormalTok"/>
        </w:rPr>
        <w:t xml:space="preserve">bcc_claim_prop_white </w:t>
      </w:r>
      <w:r>
        <w:rPr>
          <w:rStyle w:val="OtherTok"/>
        </w:rPr>
        <w:t>&lt;-</w:t>
      </w:r>
      <w:r>
        <w:rPr>
          <w:rStyle w:val="NormalTok"/>
        </w:rPr>
        <w:t xml:space="preserve"> bcc_claim_n_white </w:t>
      </w:r>
      <w:r>
        <w:rPr>
          <w:rStyle w:val="SpecialCharTok"/>
        </w:rPr>
        <w:t>/</w:t>
      </w:r>
      <w:r>
        <w:rPr>
          <w:rStyle w:val="NormalTok"/>
        </w:rPr>
        <w:t xml:space="preserve"> bcc_claim_n</w:t>
      </w:r>
      <w:r>
        <w:br/>
      </w:r>
      <w:r>
        <w:br/>
      </w:r>
      <w:r>
        <w:rPr>
          <w:rStyle w:val="CommentTok"/>
        </w:rPr>
        <w:t># barplot of % white and black participants in BCC clinical trials vs claims</w:t>
      </w:r>
      <w:r>
        <w:br/>
      </w:r>
      <w:r>
        <w:rPr>
          <w:rStyle w:val="NormalTok"/>
        </w:rPr>
        <w:t xml:space="preserve">bar_pop </w:t>
      </w:r>
      <w:r>
        <w:rPr>
          <w:rStyle w:val="OtherTok"/>
        </w:rPr>
        <w:t>&lt;-</w:t>
      </w:r>
      <w:r>
        <w:rPr>
          <w:rStyle w:val="NormalTok"/>
        </w:rPr>
        <w:t xml:space="preserve"> </w:t>
      </w:r>
      <w:r>
        <w:rPr>
          <w:rStyle w:val="FunctionTok"/>
        </w:rPr>
        <w:t>c</w:t>
      </w:r>
      <w:r>
        <w:rPr>
          <w:rStyle w:val="NormalTok"/>
        </w:rPr>
        <w:t>(</w:t>
      </w:r>
      <w:r>
        <w:br/>
      </w:r>
      <w:r>
        <w:rPr>
          <w:rStyle w:val="NormalTok"/>
        </w:rPr>
        <w:t xml:space="preserve">  </w:t>
      </w:r>
      <w:r>
        <w:rPr>
          <w:rStyle w:val="FunctionTok"/>
        </w:rPr>
        <w:t>rep</w:t>
      </w:r>
      <w:r>
        <w:rPr>
          <w:rStyle w:val="NormalTok"/>
        </w:rPr>
        <w:t>(</w:t>
      </w:r>
      <w:r>
        <w:rPr>
          <w:rStyle w:val="StringTok"/>
        </w:rPr>
        <w:t>"Clinical trial participants"</w:t>
      </w:r>
      <w:r>
        <w:rPr>
          <w:rStyle w:val="NormalTok"/>
        </w:rPr>
        <w:t xml:space="preserve">, </w:t>
      </w:r>
      <w:r>
        <w:rPr>
          <w:rStyle w:val="DecValTok"/>
        </w:rPr>
        <w:t>2</w:t>
      </w:r>
      <w:r>
        <w:rPr>
          <w:rStyle w:val="NormalTok"/>
        </w:rPr>
        <w:t>),</w:t>
      </w:r>
      <w:r>
        <w:br/>
      </w:r>
      <w:r>
        <w:rPr>
          <w:rStyle w:val="NormalTok"/>
        </w:rPr>
        <w:t xml:space="preserve">  </w:t>
      </w:r>
      <w:r>
        <w:rPr>
          <w:rStyle w:val="FunctionTok"/>
        </w:rPr>
        <w:t>rep</w:t>
      </w:r>
      <w:r>
        <w:rPr>
          <w:rStyle w:val="NormalTok"/>
        </w:rPr>
        <w:t xml:space="preserve">( </w:t>
      </w:r>
      <w:r>
        <w:rPr>
          <w:rStyle w:val="StringTok"/>
        </w:rPr>
        <w:t>"Insurance claimants"</w:t>
      </w:r>
      <w:r>
        <w:rPr>
          <w:rStyle w:val="NormalTok"/>
        </w:rPr>
        <w:t xml:space="preserve">, </w:t>
      </w:r>
      <w:r>
        <w:rPr>
          <w:rStyle w:val="DecValTok"/>
        </w:rPr>
        <w:t>2</w:t>
      </w:r>
      <w:r>
        <w:rPr>
          <w:rStyle w:val="NormalTok"/>
        </w:rPr>
        <w:t>)</w:t>
      </w:r>
      <w:r>
        <w:br/>
      </w:r>
      <w:r>
        <w:rPr>
          <w:rStyle w:val="NormalTok"/>
        </w:rPr>
        <w:t>)</w:t>
      </w:r>
      <w:r>
        <w:br/>
      </w:r>
      <w:r>
        <w:rPr>
          <w:rStyle w:val="NormalTok"/>
        </w:rPr>
        <w:t xml:space="preserve">bar_race </w:t>
      </w:r>
      <w:r>
        <w:rPr>
          <w:rStyle w:val="OtherTok"/>
        </w:rPr>
        <w:t>&lt;-</w:t>
      </w:r>
      <w:r>
        <w:rPr>
          <w:rStyle w:val="NormalTok"/>
        </w:rPr>
        <w:t xml:space="preserve"> </w:t>
      </w:r>
      <w:r>
        <w:rPr>
          <w:rStyle w:val="FunctionTok"/>
        </w:rPr>
        <w:t>rep</w:t>
      </w:r>
      <w:r>
        <w:rPr>
          <w:rStyle w:val="NormalTok"/>
        </w:rPr>
        <w:t>(</w:t>
      </w:r>
      <w:r>
        <w:rPr>
          <w:rStyle w:val="FunctionTok"/>
        </w:rPr>
        <w:t>c</w:t>
      </w:r>
      <w:r>
        <w:rPr>
          <w:rStyle w:val="NormalTok"/>
        </w:rPr>
        <w:t>(</w:t>
      </w:r>
      <w:r>
        <w:rPr>
          <w:rStyle w:val="StringTok"/>
        </w:rPr>
        <w:t>"Black"</w:t>
      </w:r>
      <w:r>
        <w:rPr>
          <w:rStyle w:val="NormalTok"/>
        </w:rPr>
        <w:t xml:space="preserve">, </w:t>
      </w:r>
      <w:r>
        <w:rPr>
          <w:rStyle w:val="StringTok"/>
        </w:rPr>
        <w:t>"White"</w:t>
      </w:r>
      <w:r>
        <w:rPr>
          <w:rStyle w:val="NormalTok"/>
        </w:rPr>
        <w:t xml:space="preserve">), </w:t>
      </w:r>
      <w:r>
        <w:rPr>
          <w:rStyle w:val="DecValTok"/>
        </w:rPr>
        <w:t>2</w:t>
      </w:r>
      <w:r>
        <w:rPr>
          <w:rStyle w:val="NormalTok"/>
        </w:rPr>
        <w:t>)</w:t>
      </w:r>
      <w:r>
        <w:br/>
      </w:r>
      <w:r>
        <w:rPr>
          <w:rStyle w:val="NormalTok"/>
        </w:rPr>
        <w:t xml:space="preserve">bcc_prop </w:t>
      </w:r>
      <w:r>
        <w:rPr>
          <w:rStyle w:val="OtherTok"/>
        </w:rPr>
        <w:t>&lt;-</w:t>
      </w:r>
      <w:r>
        <w:rPr>
          <w:rStyle w:val="NormalTok"/>
        </w:rPr>
        <w:t xml:space="preserve"> </w:t>
      </w:r>
      <w:r>
        <w:rPr>
          <w:rStyle w:val="FunctionTok"/>
        </w:rPr>
        <w:t>c</w:t>
      </w:r>
      <w:r>
        <w:rPr>
          <w:rStyle w:val="NormalTok"/>
        </w:rPr>
        <w:t>(</w:t>
      </w:r>
      <w:r>
        <w:br/>
      </w:r>
      <w:r>
        <w:rPr>
          <w:rStyle w:val="NormalTok"/>
        </w:rPr>
        <w:t xml:space="preserve">  bcc_ct_prop_black,</w:t>
      </w:r>
      <w:r>
        <w:br/>
      </w:r>
      <w:r>
        <w:rPr>
          <w:rStyle w:val="NormalTok"/>
        </w:rPr>
        <w:t xml:space="preserve">  bcc_ct_prop_white,</w:t>
      </w:r>
      <w:r>
        <w:br/>
      </w:r>
      <w:r>
        <w:rPr>
          <w:rStyle w:val="NormalTok"/>
        </w:rPr>
        <w:t xml:space="preserve">  bcc_claim_prop_black,</w:t>
      </w:r>
      <w:r>
        <w:br/>
      </w:r>
      <w:r>
        <w:rPr>
          <w:rStyle w:val="NormalTok"/>
        </w:rPr>
        <w:lastRenderedPageBreak/>
        <w:t xml:space="preserve">  bcc_claim_prop_white</w:t>
      </w:r>
      <w:r>
        <w:br/>
      </w:r>
      <w:r>
        <w:rPr>
          <w:rStyle w:val="NormalTok"/>
        </w:rPr>
        <w:t>)</w:t>
      </w:r>
      <w:r>
        <w:br/>
      </w:r>
      <w:r>
        <w:rPr>
          <w:rStyle w:val="NormalTok"/>
        </w:rPr>
        <w:t xml:space="preserve">bcc_demoBar </w:t>
      </w:r>
      <w:r>
        <w:rPr>
          <w:rStyle w:val="OtherTok"/>
        </w:rPr>
        <w:t>&lt;-</w:t>
      </w:r>
      <w:r>
        <w:rPr>
          <w:rStyle w:val="NormalTok"/>
        </w:rPr>
        <w:t xml:space="preserve"> </w:t>
      </w:r>
      <w:r>
        <w:rPr>
          <w:rStyle w:val="FunctionTok"/>
        </w:rPr>
        <w:t>data.frame</w:t>
      </w:r>
      <w:r>
        <w:rPr>
          <w:rStyle w:val="NormalTok"/>
        </w:rPr>
        <w:t>(</w:t>
      </w:r>
      <w:r>
        <w:br/>
      </w:r>
      <w:r>
        <w:rPr>
          <w:rStyle w:val="NormalTok"/>
        </w:rPr>
        <w:t xml:space="preserve">  bar_pop,</w:t>
      </w:r>
      <w:r>
        <w:br/>
      </w:r>
      <w:r>
        <w:rPr>
          <w:rStyle w:val="NormalTok"/>
        </w:rPr>
        <w:t xml:space="preserve">  bar_race,</w:t>
      </w:r>
      <w:r>
        <w:br/>
      </w:r>
      <w:r>
        <w:rPr>
          <w:rStyle w:val="NormalTok"/>
        </w:rPr>
        <w:t xml:space="preserve">  bcc_prop</w:t>
      </w:r>
      <w:r>
        <w:br/>
      </w:r>
      <w:r>
        <w:rPr>
          <w:rStyle w:val="NormalTok"/>
        </w:rPr>
        <w:t>)</w:t>
      </w:r>
      <w:r>
        <w:br/>
      </w:r>
      <w:r>
        <w:br/>
      </w:r>
      <w:r>
        <w:rPr>
          <w:rStyle w:val="NormalTok"/>
        </w:rPr>
        <w:t xml:space="preserve">bccplot </w:t>
      </w:r>
      <w:r>
        <w:rPr>
          <w:rStyle w:val="OtherTok"/>
        </w:rPr>
        <w:t>&lt;-</w:t>
      </w:r>
      <w:r>
        <w:rPr>
          <w:rStyle w:val="NormalTok"/>
        </w:rPr>
        <w:t xml:space="preserve"> </w:t>
      </w:r>
      <w:r>
        <w:rPr>
          <w:rStyle w:val="FunctionTok"/>
        </w:rPr>
        <w:t>ggplot</w:t>
      </w:r>
      <w:r>
        <w:rPr>
          <w:rStyle w:val="NormalTok"/>
        </w:rPr>
        <w:t>(</w:t>
      </w:r>
      <w:r>
        <w:br/>
      </w:r>
      <w:r>
        <w:rPr>
          <w:rStyle w:val="NormalTok"/>
        </w:rPr>
        <w:t xml:space="preserve">  bcc_demoBar,</w:t>
      </w:r>
      <w:r>
        <w:br/>
      </w:r>
      <w:r>
        <w:rPr>
          <w:rStyle w:val="NormalTok"/>
        </w:rPr>
        <w:t xml:space="preserve">  </w:t>
      </w:r>
      <w:r>
        <w:rPr>
          <w:rStyle w:val="FunctionTok"/>
        </w:rPr>
        <w:t>aes</w:t>
      </w:r>
      <w:r>
        <w:rPr>
          <w:rStyle w:val="NormalTok"/>
        </w:rPr>
        <w:t>(</w:t>
      </w:r>
      <w:r>
        <w:br/>
      </w:r>
      <w:r>
        <w:rPr>
          <w:rStyle w:val="NormalTok"/>
        </w:rPr>
        <w:t xml:space="preserve">    </w:t>
      </w:r>
      <w:r>
        <w:rPr>
          <w:rStyle w:val="AttributeTok"/>
        </w:rPr>
        <w:t>fill =</w:t>
      </w:r>
      <w:r>
        <w:rPr>
          <w:rStyle w:val="NormalTok"/>
        </w:rPr>
        <w:t xml:space="preserve"> bar_race,</w:t>
      </w:r>
      <w:r>
        <w:br/>
      </w:r>
      <w:r>
        <w:rPr>
          <w:rStyle w:val="NormalTok"/>
        </w:rPr>
        <w:t xml:space="preserve">    </w:t>
      </w:r>
      <w:r>
        <w:rPr>
          <w:rStyle w:val="AttributeTok"/>
        </w:rPr>
        <w:t>y =</w:t>
      </w:r>
      <w:r>
        <w:rPr>
          <w:rStyle w:val="NormalTok"/>
        </w:rPr>
        <w:t xml:space="preserve"> bcc_prop,</w:t>
      </w:r>
      <w:r>
        <w:br/>
      </w:r>
      <w:r>
        <w:rPr>
          <w:rStyle w:val="NormalTok"/>
        </w:rPr>
        <w:t xml:space="preserve">    </w:t>
      </w:r>
      <w:r>
        <w:rPr>
          <w:rStyle w:val="AttributeTok"/>
        </w:rPr>
        <w:t>x =</w:t>
      </w:r>
      <w:r>
        <w:rPr>
          <w:rStyle w:val="NormalTok"/>
        </w:rPr>
        <w:t xml:space="preserve"> bar_pop</w:t>
      </w:r>
      <w:r>
        <w:br/>
      </w:r>
      <w:r>
        <w:rPr>
          <w:rStyle w:val="NormalTok"/>
        </w:rPr>
        <w:t xml:space="preserve">    )</w:t>
      </w:r>
      <w:r>
        <w:br/>
      </w:r>
      <w:r>
        <w:rPr>
          <w:rStyle w:val="NormalTok"/>
        </w:rPr>
        <w:t xml:space="preserve">  ) </w:t>
      </w:r>
      <w:r>
        <w:rPr>
          <w:rStyle w:val="SpecialCharTok"/>
        </w:rPr>
        <w:t>+</w:t>
      </w:r>
      <w:r>
        <w:br/>
      </w:r>
      <w:r>
        <w:rPr>
          <w:rStyle w:val="NormalTok"/>
        </w:rPr>
        <w:t xml:space="preserve">  </w:t>
      </w:r>
      <w:r>
        <w:rPr>
          <w:rStyle w:val="FunctionTok"/>
        </w:rPr>
        <w:t>geom_bar</w:t>
      </w:r>
      <w:r>
        <w:rPr>
          <w:rStyle w:val="NormalTok"/>
        </w:rPr>
        <w:t>(</w:t>
      </w:r>
      <w:r>
        <w:rPr>
          <w:rStyle w:val="AttributeTok"/>
        </w:rPr>
        <w:t>position =</w:t>
      </w:r>
      <w:r>
        <w:rPr>
          <w:rStyle w:val="NormalTok"/>
        </w:rPr>
        <w:t xml:space="preserve"> </w:t>
      </w:r>
      <w:r>
        <w:rPr>
          <w:rStyle w:val="StringTok"/>
        </w:rPr>
        <w:t>"dodge"</w:t>
      </w:r>
      <w:r>
        <w:rPr>
          <w:rStyle w:val="NormalTok"/>
        </w:rPr>
        <w:t xml:space="preserve">, </w:t>
      </w:r>
      <w:r>
        <w:rPr>
          <w:rStyle w:val="AttributeTok"/>
        </w:rPr>
        <w:t>stat =</w:t>
      </w:r>
      <w:r>
        <w:rPr>
          <w:rStyle w:val="NormalTok"/>
        </w:rPr>
        <w:t xml:space="preserve"> </w:t>
      </w:r>
      <w:r>
        <w:rPr>
          <w:rStyle w:val="StringTok"/>
        </w:rPr>
        <w:t>"identity"</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title =</w:t>
      </w:r>
      <w:r>
        <w:rPr>
          <w:rStyle w:val="NormalTok"/>
        </w:rPr>
        <w:t xml:space="preserve"> </w:t>
      </w:r>
      <w:r>
        <w:rPr>
          <w:rStyle w:val="FunctionTok"/>
        </w:rPr>
        <w:t>str_wrap</w:t>
      </w:r>
      <w:r>
        <w:rPr>
          <w:rStyle w:val="NormalTok"/>
        </w:rPr>
        <w:t>(</w:t>
      </w:r>
      <w:r>
        <w:br/>
      </w:r>
      <w:r>
        <w:rPr>
          <w:rStyle w:val="NormalTok"/>
        </w:rPr>
        <w:t xml:space="preserve">      </w:t>
      </w:r>
      <w:r>
        <w:rPr>
          <w:rStyle w:val="StringTok"/>
        </w:rPr>
        <w:t>"Race of BCC clinical trial participants vs. insurance claimants with BCC in the United States"</w:t>
      </w:r>
      <w:r>
        <w:rPr>
          <w:rStyle w:val="NormalTok"/>
        </w:rPr>
        <w:t>,</w:t>
      </w:r>
      <w:r>
        <w:br/>
      </w:r>
      <w:r>
        <w:rPr>
          <w:rStyle w:val="NormalTok"/>
        </w:rPr>
        <w:t xml:space="preserve">      </w:t>
      </w:r>
      <w:r>
        <w:rPr>
          <w:rStyle w:val="AttributeTok"/>
        </w:rPr>
        <w:t>width =</w:t>
      </w:r>
      <w:r>
        <w:rPr>
          <w:rStyle w:val="NormalTok"/>
        </w:rPr>
        <w:t xml:space="preserve"> </w:t>
      </w:r>
      <w:r>
        <w:rPr>
          <w:rStyle w:val="DecValTok"/>
        </w:rPr>
        <w:t>50</w:t>
      </w:r>
      <w:r>
        <w:br/>
      </w:r>
      <w:r>
        <w:rPr>
          <w:rStyle w:val="NormalTok"/>
        </w:rPr>
        <w:t xml:space="preserve">    ),</w:t>
      </w:r>
      <w:r>
        <w:br/>
      </w:r>
      <w:r>
        <w:rPr>
          <w:rStyle w:val="NormalTok"/>
        </w:rPr>
        <w:t xml:space="preserve">    </w:t>
      </w:r>
      <w:r>
        <w:rPr>
          <w:rStyle w:val="AttributeTok"/>
        </w:rPr>
        <w:t>fill =</w:t>
      </w:r>
      <w:r>
        <w:rPr>
          <w:rStyle w:val="NormalTok"/>
        </w:rPr>
        <w:t xml:space="preserve"> </w:t>
      </w:r>
      <w:r>
        <w:rPr>
          <w:rStyle w:val="StringTok"/>
        </w:rPr>
        <w:t>"Race"</w:t>
      </w:r>
      <w:r>
        <w:rPr>
          <w:rStyle w:val="NormalTok"/>
        </w:rPr>
        <w:t>,</w:t>
      </w:r>
      <w:r>
        <w:br/>
      </w:r>
      <w:r>
        <w:rPr>
          <w:rStyle w:val="NormalTok"/>
        </w:rPr>
        <w:t xml:space="preserve">    </w:t>
      </w:r>
      <w:r>
        <w:rPr>
          <w:rStyle w:val="AttributeTok"/>
        </w:rPr>
        <w:t>y =</w:t>
      </w:r>
      <w:r>
        <w:rPr>
          <w:rStyle w:val="NormalTok"/>
        </w:rPr>
        <w:t xml:space="preserve"> </w:t>
      </w:r>
      <w:r>
        <w:rPr>
          <w:rStyle w:val="StringTok"/>
        </w:rPr>
        <w:t>"Percent"</w:t>
      </w:r>
      <w:r>
        <w:rPr>
          <w:rStyle w:val="NormalTok"/>
        </w:rPr>
        <w:t>,</w:t>
      </w:r>
      <w:r>
        <w:br/>
      </w:r>
      <w:r>
        <w:rPr>
          <w:rStyle w:val="NormalTok"/>
        </w:rPr>
        <w:t xml:space="preserve">    </w:t>
      </w:r>
      <w:r>
        <w:rPr>
          <w:rStyle w:val="AttributeTok"/>
        </w:rPr>
        <w:t>x =</w:t>
      </w:r>
      <w:r>
        <w:rPr>
          <w:rStyle w:val="NormalTok"/>
        </w:rPr>
        <w:t xml:space="preserve"> </w:t>
      </w:r>
      <w:r>
        <w:rPr>
          <w:rStyle w:val="ConstantTok"/>
        </w:rPr>
        <w:t>NULL</w:t>
      </w:r>
      <w:r>
        <w:br/>
      </w:r>
      <w:r>
        <w:rPr>
          <w:rStyle w:val="NormalTok"/>
        </w:rPr>
        <w:t xml:space="preserve">  ) </w:t>
      </w:r>
      <w:r>
        <w:rPr>
          <w:rStyle w:val="SpecialCharTok"/>
        </w:rPr>
        <w:t>+</w:t>
      </w:r>
      <w:r>
        <w:br/>
      </w:r>
      <w:r>
        <w:rPr>
          <w:rStyle w:val="NormalTok"/>
        </w:rPr>
        <w:t xml:space="preserve">  </w:t>
      </w:r>
      <w:r>
        <w:rPr>
          <w:rStyle w:val="FunctionTok"/>
        </w:rPr>
        <w:t>scale_y_continuous</w:t>
      </w:r>
      <w:r>
        <w:rPr>
          <w:rStyle w:val="NormalTok"/>
        </w:rPr>
        <w:t>(</w:t>
      </w:r>
      <w:r>
        <w:rPr>
          <w:rStyle w:val="AttributeTok"/>
        </w:rPr>
        <w:t>labels =</w:t>
      </w:r>
      <w:r>
        <w:rPr>
          <w:rStyle w:val="NormalTok"/>
        </w:rPr>
        <w:t xml:space="preserve"> scales</w:t>
      </w:r>
      <w:r>
        <w:rPr>
          <w:rStyle w:val="SpecialCharTok"/>
        </w:rPr>
        <w:t>::</w:t>
      </w:r>
      <w:r>
        <w:rPr>
          <w:rStyle w:val="NormalTok"/>
        </w:rPr>
        <w:t xml:space="preserve">percent) </w:t>
      </w:r>
      <w:r>
        <w:rPr>
          <w:rStyle w:val="SpecialCharTok"/>
        </w:rPr>
        <w:t>+</w:t>
      </w:r>
      <w:r>
        <w:br/>
      </w:r>
      <w:r>
        <w:rPr>
          <w:rStyle w:val="NormalTok"/>
        </w:rPr>
        <w:t xml:space="preserve">  </w:t>
      </w:r>
      <w:r>
        <w:rPr>
          <w:rStyle w:val="FunctionTok"/>
        </w:rPr>
        <w:t>theme</w:t>
      </w:r>
      <w:r>
        <w:rPr>
          <w:rStyle w:val="NormalTok"/>
        </w:rPr>
        <w:t>(</w:t>
      </w:r>
      <w:r>
        <w:br/>
      </w:r>
      <w:r>
        <w:rPr>
          <w:rStyle w:val="NormalTok"/>
        </w:rPr>
        <w:t xml:space="preserve">    </w:t>
      </w:r>
      <w:r>
        <w:rPr>
          <w:rStyle w:val="AttributeTok"/>
        </w:rPr>
        <w:t>text =</w:t>
      </w:r>
      <w:r>
        <w:rPr>
          <w:rStyle w:val="NormalTok"/>
        </w:rPr>
        <w:t xml:space="preserve"> </w:t>
      </w:r>
      <w:r>
        <w:rPr>
          <w:rStyle w:val="FunctionTok"/>
        </w:rPr>
        <w:t>element_text</w:t>
      </w:r>
      <w:r>
        <w:rPr>
          <w:rStyle w:val="NormalTok"/>
        </w:rPr>
        <w:t>(</w:t>
      </w:r>
      <w:r>
        <w:rPr>
          <w:rStyle w:val="AttributeTok"/>
        </w:rPr>
        <w:t>family =</w:t>
      </w:r>
      <w:r>
        <w:rPr>
          <w:rStyle w:val="NormalTok"/>
        </w:rPr>
        <w:t xml:space="preserve"> </w:t>
      </w:r>
      <w:r>
        <w:rPr>
          <w:rStyle w:val="StringTok"/>
        </w:rPr>
        <w:t>"Times New Roman"</w:t>
      </w:r>
      <w:r>
        <w:rPr>
          <w:rStyle w:val="NormalTok"/>
        </w:rPr>
        <w:t>),</w:t>
      </w:r>
      <w:r>
        <w:br/>
      </w:r>
      <w:r>
        <w:rPr>
          <w:rStyle w:val="NormalTok"/>
        </w:rPr>
        <w:t xml:space="preserve">    </w:t>
      </w:r>
      <w:r>
        <w:rPr>
          <w:rStyle w:val="AttributeTok"/>
        </w:rPr>
        <w:t>axis.text.x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11</w:t>
      </w:r>
      <w:r>
        <w:rPr>
          <w:rStyle w:val="NormalTok"/>
        </w:rPr>
        <w:t>),</w:t>
      </w:r>
      <w:r>
        <w:br/>
      </w:r>
      <w:r>
        <w:rPr>
          <w:rStyle w:val="NormalTok"/>
        </w:rPr>
        <w:t xml:space="preserve">    </w:t>
      </w:r>
      <w:r>
        <w:rPr>
          <w:rStyle w:val="AttributeTok"/>
        </w:rPr>
        <w:t>axis.title.y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11</w:t>
      </w:r>
      <w:r>
        <w:rPr>
          <w:rStyle w:val="NormalTok"/>
        </w:rPr>
        <w:t>),</w:t>
      </w:r>
      <w:r>
        <w:br/>
      </w:r>
      <w:r>
        <w:rPr>
          <w:rStyle w:val="NormalTok"/>
        </w:rPr>
        <w:t xml:space="preserve">    </w:t>
      </w:r>
      <w:r>
        <w:rPr>
          <w:rStyle w:val="AttributeTok"/>
        </w:rPr>
        <w:t>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11</w:t>
      </w:r>
      <w:r>
        <w:rPr>
          <w:rStyle w:val="NormalTok"/>
        </w:rPr>
        <w:t>),</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br/>
      </w:r>
      <w:r>
        <w:rPr>
          <w:rStyle w:val="NormalTok"/>
        </w:rPr>
        <w:t xml:space="preserve">      </w:t>
      </w:r>
      <w:r>
        <w:rPr>
          <w:rStyle w:val="AttributeTok"/>
        </w:rPr>
        <w:t>hjust =</w:t>
      </w:r>
      <w:r>
        <w:rPr>
          <w:rStyle w:val="NormalTok"/>
        </w:rPr>
        <w:t xml:space="preserve"> </w:t>
      </w:r>
      <w:r>
        <w:rPr>
          <w:rStyle w:val="DecValTok"/>
        </w:rPr>
        <w:t>0</w:t>
      </w:r>
      <w:r>
        <w:rPr>
          <w:rStyle w:val="NormalTok"/>
        </w:rPr>
        <w:t>,</w:t>
      </w:r>
      <w:r>
        <w:br/>
      </w:r>
      <w:r>
        <w:rPr>
          <w:rStyle w:val="NormalTok"/>
        </w:rPr>
        <w:t xml:space="preserve">      </w:t>
      </w:r>
      <w:r>
        <w:rPr>
          <w:rStyle w:val="AttributeTok"/>
        </w:rPr>
        <w:t>face =</w:t>
      </w:r>
      <w:r>
        <w:rPr>
          <w:rStyle w:val="NormalTok"/>
        </w:rPr>
        <w:t xml:space="preserve"> </w:t>
      </w:r>
      <w:r>
        <w:rPr>
          <w:rStyle w:val="StringTok"/>
        </w:rPr>
        <w:t>"italic"</w:t>
      </w:r>
      <w:r>
        <w:rPr>
          <w:rStyle w:val="NormalTok"/>
        </w:rPr>
        <w:t>,</w:t>
      </w:r>
      <w:r>
        <w:br/>
      </w:r>
      <w:r>
        <w:rPr>
          <w:rStyle w:val="NormalTok"/>
        </w:rPr>
        <w:t xml:space="preserve">      </w:t>
      </w:r>
      <w:r>
        <w:rPr>
          <w:rStyle w:val="AttributeTok"/>
        </w:rPr>
        <w:t>margin =</w:t>
      </w:r>
      <w:r>
        <w:rPr>
          <w:rStyle w:val="NormalTok"/>
        </w:rPr>
        <w:t xml:space="preserve"> </w:t>
      </w:r>
      <w:r>
        <w:rPr>
          <w:rStyle w:val="FunctionTok"/>
        </w:rPr>
        <w:t>margin</w:t>
      </w:r>
      <w:r>
        <w:rPr>
          <w:rStyle w:val="NormalTok"/>
        </w:rPr>
        <w:t>(</w:t>
      </w:r>
      <w:r>
        <w:rPr>
          <w:rStyle w:val="AttributeTok"/>
        </w:rPr>
        <w:t>b =</w:t>
      </w:r>
      <w:r>
        <w:rPr>
          <w:rStyle w:val="NormalTok"/>
        </w:rPr>
        <w:t xml:space="preserve"> </w:t>
      </w:r>
      <w:r>
        <w:rPr>
          <w:rStyle w:val="DecValTok"/>
        </w:rPr>
        <w:t>20</w:t>
      </w:r>
      <w:r>
        <w:rPr>
          <w:rStyle w:val="NormalTok"/>
        </w:rPr>
        <w:t xml:space="preserve">) </w:t>
      </w:r>
      <w:r>
        <w:br/>
      </w:r>
      <w:r>
        <w:rPr>
          <w:rStyle w:val="NormalTok"/>
        </w:rPr>
        <w:t xml:space="preserve">    )</w:t>
      </w:r>
      <w:r>
        <w:br/>
      </w:r>
      <w:r>
        <w:rPr>
          <w:rStyle w:val="NormalTok"/>
        </w:rPr>
        <w:t xml:space="preserve">  )</w:t>
      </w:r>
      <w:r>
        <w:br/>
      </w:r>
      <w:r>
        <w:br/>
      </w:r>
      <w:r>
        <w:rPr>
          <w:rStyle w:val="FunctionTok"/>
        </w:rPr>
        <w:t>print</w:t>
      </w:r>
      <w:r>
        <w:rPr>
          <w:rStyle w:val="NormalTok"/>
        </w:rPr>
        <w:t>(bccplot)</w:t>
      </w:r>
    </w:p>
    <w:p w14:paraId="2A99A562" w14:textId="77777777" w:rsidR="009F46DC" w:rsidRDefault="00000000">
      <w:pPr>
        <w:pStyle w:val="FirstParagraph"/>
      </w:pPr>
      <w:r>
        <w:rPr>
          <w:noProof/>
        </w:rPr>
        <w:lastRenderedPageBreak/>
        <w:drawing>
          <wp:inline distT="0" distB="0" distL="0" distR="0" wp14:anchorId="3F23DB3A" wp14:editId="5D9E10D7">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20240915_BccCsccAnalysis_files/figure-docx/bcc-demographics-barplot-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5CA6EE60" w14:textId="4BAC432B" w:rsidR="00DE64F5" w:rsidRDefault="00000000">
      <w:pPr>
        <w:pStyle w:val="FirstParagraph"/>
      </w:pPr>
      <w:r>
        <w:t>Likewise, the percentages of White and Black individuals in cSCC clinical trials vs. that of insurance claimants with cSCC are visually compared below:</w:t>
      </w:r>
    </w:p>
    <w:p w14:paraId="0B13CA3F" w14:textId="77777777" w:rsidR="00DE64F5" w:rsidRDefault="00000000">
      <w:pPr>
        <w:pStyle w:val="SourceCode"/>
      </w:pPr>
      <w:r>
        <w:rPr>
          <w:rStyle w:val="CommentTok"/>
        </w:rPr>
        <w:t># proportion of US cSCC patients who are black</w:t>
      </w:r>
      <w:r>
        <w:br/>
      </w:r>
      <w:r>
        <w:rPr>
          <w:rStyle w:val="NormalTok"/>
        </w:rPr>
        <w:t xml:space="preserve">cscc_claim_prop_black </w:t>
      </w:r>
      <w:r>
        <w:rPr>
          <w:rStyle w:val="OtherTok"/>
        </w:rPr>
        <w:t>&lt;-</w:t>
      </w:r>
      <w:r>
        <w:rPr>
          <w:rStyle w:val="NormalTok"/>
        </w:rPr>
        <w:t xml:space="preserve"> cscc_claim_n_black </w:t>
      </w:r>
      <w:r>
        <w:rPr>
          <w:rStyle w:val="SpecialCharTok"/>
        </w:rPr>
        <w:t>/</w:t>
      </w:r>
      <w:r>
        <w:rPr>
          <w:rStyle w:val="NormalTok"/>
        </w:rPr>
        <w:t xml:space="preserve"> cscc_claim_n</w:t>
      </w:r>
      <w:r>
        <w:br/>
      </w:r>
      <w:r>
        <w:rPr>
          <w:rStyle w:val="CommentTok"/>
        </w:rPr>
        <w:t># calculate proportions of white and black BCC clinical trial participants</w:t>
      </w:r>
      <w:r>
        <w:br/>
      </w:r>
      <w:r>
        <w:rPr>
          <w:rStyle w:val="NormalTok"/>
        </w:rPr>
        <w:t xml:space="preserve">cscc_ct_n_white </w:t>
      </w:r>
      <w:r>
        <w:rPr>
          <w:rStyle w:val="OtherTok"/>
        </w:rPr>
        <w:t>&lt;-</w:t>
      </w:r>
      <w:r>
        <w:rPr>
          <w:rStyle w:val="NormalTok"/>
        </w:rPr>
        <w:t xml:space="preserve"> </w:t>
      </w:r>
      <w:r>
        <w:rPr>
          <w:rStyle w:val="FunctionTok"/>
        </w:rPr>
        <w:t>sum</w:t>
      </w:r>
      <w:r>
        <w:rPr>
          <w:rStyle w:val="NormalTok"/>
        </w:rPr>
        <w:t>(csccCtDemo_df</w:t>
      </w:r>
      <w:r>
        <w:rPr>
          <w:rStyle w:val="SpecialCharTok"/>
        </w:rPr>
        <w:t>$</w:t>
      </w:r>
      <w:r>
        <w:rPr>
          <w:rStyle w:val="NormalTok"/>
        </w:rPr>
        <w:t xml:space="preserve">white_participants, </w:t>
      </w:r>
      <w:r>
        <w:rPr>
          <w:rStyle w:val="AttributeTok"/>
        </w:rPr>
        <w:t>na.rm =</w:t>
      </w:r>
      <w:r>
        <w:rPr>
          <w:rStyle w:val="NormalTok"/>
        </w:rPr>
        <w:t xml:space="preserve"> </w:t>
      </w:r>
      <w:r>
        <w:rPr>
          <w:rStyle w:val="ConstantTok"/>
        </w:rPr>
        <w:t>TRUE</w:t>
      </w:r>
      <w:r>
        <w:rPr>
          <w:rStyle w:val="NormalTok"/>
        </w:rPr>
        <w:t>)</w:t>
      </w:r>
      <w:r>
        <w:br/>
      </w:r>
      <w:r>
        <w:rPr>
          <w:rStyle w:val="NormalTok"/>
        </w:rPr>
        <w:t xml:space="preserve">cscc_ct_prop_white </w:t>
      </w:r>
      <w:r>
        <w:rPr>
          <w:rStyle w:val="OtherTok"/>
        </w:rPr>
        <w:t>&lt;-</w:t>
      </w:r>
      <w:r>
        <w:rPr>
          <w:rStyle w:val="NormalTok"/>
        </w:rPr>
        <w:t xml:space="preserve"> cscc_ct_n_white </w:t>
      </w:r>
      <w:r>
        <w:rPr>
          <w:rStyle w:val="SpecialCharTok"/>
        </w:rPr>
        <w:t>/</w:t>
      </w:r>
      <w:r>
        <w:rPr>
          <w:rStyle w:val="NormalTok"/>
        </w:rPr>
        <w:t xml:space="preserve"> cscc_ct_n</w:t>
      </w:r>
      <w:r>
        <w:br/>
      </w:r>
      <w:r>
        <w:rPr>
          <w:rStyle w:val="CommentTok"/>
        </w:rPr>
        <w:t># calculate proportions of white and black BCC claimants</w:t>
      </w:r>
      <w:r>
        <w:br/>
      </w:r>
      <w:r>
        <w:rPr>
          <w:rStyle w:val="NormalTok"/>
        </w:rPr>
        <w:t xml:space="preserve">cscc_claim_n_white </w:t>
      </w:r>
      <w:r>
        <w:rPr>
          <w:rStyle w:val="OtherTok"/>
        </w:rPr>
        <w:t>&lt;-</w:t>
      </w:r>
      <w:r>
        <w:rPr>
          <w:rStyle w:val="NormalTok"/>
        </w:rPr>
        <w:t xml:space="preserve"> </w:t>
      </w:r>
      <w:r>
        <w:rPr>
          <w:rStyle w:val="DecValTok"/>
        </w:rPr>
        <w:t>330285</w:t>
      </w:r>
      <w:r>
        <w:br/>
      </w:r>
      <w:r>
        <w:rPr>
          <w:rStyle w:val="NormalTok"/>
        </w:rPr>
        <w:t xml:space="preserve">cscc_claim_prop_white </w:t>
      </w:r>
      <w:r>
        <w:rPr>
          <w:rStyle w:val="OtherTok"/>
        </w:rPr>
        <w:t>&lt;-</w:t>
      </w:r>
      <w:r>
        <w:rPr>
          <w:rStyle w:val="NormalTok"/>
        </w:rPr>
        <w:t xml:space="preserve"> cscc_claim_n_white </w:t>
      </w:r>
      <w:r>
        <w:rPr>
          <w:rStyle w:val="SpecialCharTok"/>
        </w:rPr>
        <w:t>/</w:t>
      </w:r>
      <w:r>
        <w:rPr>
          <w:rStyle w:val="NormalTok"/>
        </w:rPr>
        <w:t xml:space="preserve"> cscc_claim_n</w:t>
      </w:r>
      <w:r>
        <w:br/>
      </w:r>
      <w:r>
        <w:br/>
      </w:r>
      <w:r>
        <w:rPr>
          <w:rStyle w:val="CommentTok"/>
        </w:rPr>
        <w:t># barplot of % white and black participants in BCC clinical trials vs claims</w:t>
      </w:r>
      <w:r>
        <w:br/>
      </w:r>
      <w:r>
        <w:rPr>
          <w:rStyle w:val="NormalTok"/>
        </w:rPr>
        <w:t xml:space="preserve">cscc_prop </w:t>
      </w:r>
      <w:r>
        <w:rPr>
          <w:rStyle w:val="OtherTok"/>
        </w:rPr>
        <w:t>&lt;-</w:t>
      </w:r>
      <w:r>
        <w:rPr>
          <w:rStyle w:val="NormalTok"/>
        </w:rPr>
        <w:t xml:space="preserve"> </w:t>
      </w:r>
      <w:r>
        <w:rPr>
          <w:rStyle w:val="FunctionTok"/>
        </w:rPr>
        <w:t>c</w:t>
      </w:r>
      <w:r>
        <w:rPr>
          <w:rStyle w:val="NormalTok"/>
        </w:rPr>
        <w:t>(</w:t>
      </w:r>
      <w:r>
        <w:br/>
      </w:r>
      <w:r>
        <w:rPr>
          <w:rStyle w:val="NormalTok"/>
        </w:rPr>
        <w:t xml:space="preserve">  cscc_ct_prop_black,</w:t>
      </w:r>
      <w:r>
        <w:br/>
      </w:r>
      <w:r>
        <w:rPr>
          <w:rStyle w:val="NormalTok"/>
        </w:rPr>
        <w:t xml:space="preserve">  cscc_ct_prop_white,</w:t>
      </w:r>
      <w:r>
        <w:br/>
      </w:r>
      <w:r>
        <w:rPr>
          <w:rStyle w:val="NormalTok"/>
        </w:rPr>
        <w:t xml:space="preserve">  cscc_claim_prop_black,</w:t>
      </w:r>
      <w:r>
        <w:br/>
      </w:r>
      <w:r>
        <w:rPr>
          <w:rStyle w:val="NormalTok"/>
        </w:rPr>
        <w:t xml:space="preserve">  cscc_claim_prop_white</w:t>
      </w:r>
      <w:r>
        <w:br/>
      </w:r>
      <w:r>
        <w:rPr>
          <w:rStyle w:val="NormalTok"/>
        </w:rPr>
        <w:t>)</w:t>
      </w:r>
      <w:r>
        <w:br/>
      </w:r>
      <w:r>
        <w:rPr>
          <w:rStyle w:val="NormalTok"/>
        </w:rPr>
        <w:t xml:space="preserve">cscc_demoBar </w:t>
      </w:r>
      <w:r>
        <w:rPr>
          <w:rStyle w:val="OtherTok"/>
        </w:rPr>
        <w:t>&lt;-</w:t>
      </w:r>
      <w:r>
        <w:rPr>
          <w:rStyle w:val="NormalTok"/>
        </w:rPr>
        <w:t xml:space="preserve"> </w:t>
      </w:r>
      <w:r>
        <w:rPr>
          <w:rStyle w:val="FunctionTok"/>
        </w:rPr>
        <w:t>data.frame</w:t>
      </w:r>
      <w:r>
        <w:rPr>
          <w:rStyle w:val="NormalTok"/>
        </w:rPr>
        <w:t>(bar_pop, bar_race, cscc_prop)</w:t>
      </w:r>
      <w:r>
        <w:br/>
      </w:r>
      <w:r>
        <w:br/>
      </w:r>
      <w:r>
        <w:rPr>
          <w:rStyle w:val="NormalTok"/>
        </w:rPr>
        <w:t xml:space="preserve">csccplot </w:t>
      </w:r>
      <w:r>
        <w:rPr>
          <w:rStyle w:val="OtherTok"/>
        </w:rPr>
        <w:t>&lt;-</w:t>
      </w:r>
      <w:r>
        <w:rPr>
          <w:rStyle w:val="NormalTok"/>
        </w:rPr>
        <w:t xml:space="preserve"> </w:t>
      </w:r>
      <w:r>
        <w:rPr>
          <w:rStyle w:val="FunctionTok"/>
        </w:rPr>
        <w:t>ggplot</w:t>
      </w:r>
      <w:r>
        <w:rPr>
          <w:rStyle w:val="NormalTok"/>
        </w:rPr>
        <w:t>(</w:t>
      </w:r>
      <w:r>
        <w:br/>
      </w:r>
      <w:r>
        <w:rPr>
          <w:rStyle w:val="NormalTok"/>
        </w:rPr>
        <w:t xml:space="preserve">  cscc_demoBar,</w:t>
      </w:r>
      <w:r>
        <w:br/>
      </w:r>
      <w:r>
        <w:rPr>
          <w:rStyle w:val="NormalTok"/>
        </w:rPr>
        <w:t xml:space="preserve">  </w:t>
      </w:r>
      <w:r>
        <w:rPr>
          <w:rStyle w:val="FunctionTok"/>
        </w:rPr>
        <w:t>aes</w:t>
      </w:r>
      <w:r>
        <w:rPr>
          <w:rStyle w:val="NormalTok"/>
        </w:rPr>
        <w:t>(</w:t>
      </w:r>
      <w:r>
        <w:br/>
      </w:r>
      <w:r>
        <w:rPr>
          <w:rStyle w:val="NormalTok"/>
        </w:rPr>
        <w:t xml:space="preserve">    </w:t>
      </w:r>
      <w:r>
        <w:rPr>
          <w:rStyle w:val="AttributeTok"/>
        </w:rPr>
        <w:t>fill =</w:t>
      </w:r>
      <w:r>
        <w:rPr>
          <w:rStyle w:val="NormalTok"/>
        </w:rPr>
        <w:t xml:space="preserve"> bar_race,</w:t>
      </w:r>
      <w:r>
        <w:br/>
      </w:r>
      <w:r>
        <w:rPr>
          <w:rStyle w:val="NormalTok"/>
        </w:rPr>
        <w:t xml:space="preserve">    </w:t>
      </w:r>
      <w:r>
        <w:rPr>
          <w:rStyle w:val="AttributeTok"/>
        </w:rPr>
        <w:t>y =</w:t>
      </w:r>
      <w:r>
        <w:rPr>
          <w:rStyle w:val="NormalTok"/>
        </w:rPr>
        <w:t xml:space="preserve"> cscc_prop,</w:t>
      </w:r>
      <w:r>
        <w:br/>
      </w:r>
      <w:r>
        <w:rPr>
          <w:rStyle w:val="NormalTok"/>
        </w:rPr>
        <w:lastRenderedPageBreak/>
        <w:t xml:space="preserve">    </w:t>
      </w:r>
      <w:r>
        <w:rPr>
          <w:rStyle w:val="AttributeTok"/>
        </w:rPr>
        <w:t>x =</w:t>
      </w:r>
      <w:r>
        <w:rPr>
          <w:rStyle w:val="NormalTok"/>
        </w:rPr>
        <w:t xml:space="preserve"> bar_pop</w:t>
      </w:r>
      <w:r>
        <w:br/>
      </w:r>
      <w:r>
        <w:rPr>
          <w:rStyle w:val="NormalTok"/>
        </w:rPr>
        <w:t xml:space="preserve">    )</w:t>
      </w:r>
      <w:r>
        <w:br/>
      </w:r>
      <w:r>
        <w:rPr>
          <w:rStyle w:val="NormalTok"/>
        </w:rPr>
        <w:t xml:space="preserve">  ) </w:t>
      </w:r>
      <w:r>
        <w:rPr>
          <w:rStyle w:val="SpecialCharTok"/>
        </w:rPr>
        <w:t>+</w:t>
      </w:r>
      <w:r>
        <w:br/>
      </w:r>
      <w:r>
        <w:rPr>
          <w:rStyle w:val="NormalTok"/>
        </w:rPr>
        <w:t xml:space="preserve">  </w:t>
      </w:r>
      <w:r>
        <w:rPr>
          <w:rStyle w:val="FunctionTok"/>
        </w:rPr>
        <w:t>geom_bar</w:t>
      </w:r>
      <w:r>
        <w:rPr>
          <w:rStyle w:val="NormalTok"/>
        </w:rPr>
        <w:t>(</w:t>
      </w:r>
      <w:r>
        <w:rPr>
          <w:rStyle w:val="AttributeTok"/>
        </w:rPr>
        <w:t>position =</w:t>
      </w:r>
      <w:r>
        <w:rPr>
          <w:rStyle w:val="NormalTok"/>
        </w:rPr>
        <w:t xml:space="preserve"> </w:t>
      </w:r>
      <w:r>
        <w:rPr>
          <w:rStyle w:val="StringTok"/>
        </w:rPr>
        <w:t>"dodge"</w:t>
      </w:r>
      <w:r>
        <w:rPr>
          <w:rStyle w:val="NormalTok"/>
        </w:rPr>
        <w:t xml:space="preserve">, </w:t>
      </w:r>
      <w:r>
        <w:rPr>
          <w:rStyle w:val="AttributeTok"/>
        </w:rPr>
        <w:t>stat =</w:t>
      </w:r>
      <w:r>
        <w:rPr>
          <w:rStyle w:val="NormalTok"/>
        </w:rPr>
        <w:t xml:space="preserve"> </w:t>
      </w:r>
      <w:r>
        <w:rPr>
          <w:rStyle w:val="StringTok"/>
        </w:rPr>
        <w:t>"identity"</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title =</w:t>
      </w:r>
      <w:r>
        <w:rPr>
          <w:rStyle w:val="NormalTok"/>
        </w:rPr>
        <w:t xml:space="preserve"> </w:t>
      </w:r>
      <w:r>
        <w:rPr>
          <w:rStyle w:val="FunctionTok"/>
        </w:rPr>
        <w:t>str_wrap</w:t>
      </w:r>
      <w:r>
        <w:rPr>
          <w:rStyle w:val="NormalTok"/>
        </w:rPr>
        <w:t>(</w:t>
      </w:r>
      <w:r>
        <w:br/>
      </w:r>
      <w:r>
        <w:rPr>
          <w:rStyle w:val="NormalTok"/>
        </w:rPr>
        <w:t xml:space="preserve">        </w:t>
      </w:r>
      <w:r>
        <w:rPr>
          <w:rStyle w:val="StringTok"/>
        </w:rPr>
        <w:t>"Race of cSCC clinical trial participants vs. insurance claimants with cSCC in the United States"</w:t>
      </w:r>
      <w:r>
        <w:rPr>
          <w:rStyle w:val="NormalTok"/>
        </w:rPr>
        <w:t>,</w:t>
      </w:r>
      <w:r>
        <w:br/>
      </w:r>
      <w:r>
        <w:rPr>
          <w:rStyle w:val="NormalTok"/>
        </w:rPr>
        <w:t xml:space="preserve">        </w:t>
      </w:r>
      <w:r>
        <w:rPr>
          <w:rStyle w:val="AttributeTok"/>
        </w:rPr>
        <w:t>width =</w:t>
      </w:r>
      <w:r>
        <w:rPr>
          <w:rStyle w:val="NormalTok"/>
        </w:rPr>
        <w:t xml:space="preserve"> </w:t>
      </w:r>
      <w:r>
        <w:rPr>
          <w:rStyle w:val="DecValTok"/>
        </w:rPr>
        <w:t>50</w:t>
      </w:r>
      <w:r>
        <w:br/>
      </w:r>
      <w:r>
        <w:rPr>
          <w:rStyle w:val="NormalTok"/>
        </w:rPr>
        <w:t xml:space="preserve">      ),</w:t>
      </w:r>
      <w:r>
        <w:br/>
      </w:r>
      <w:r>
        <w:rPr>
          <w:rStyle w:val="NormalTok"/>
        </w:rPr>
        <w:t xml:space="preserve">      </w:t>
      </w:r>
      <w:r>
        <w:rPr>
          <w:rStyle w:val="AttributeTok"/>
        </w:rPr>
        <w:t>fill =</w:t>
      </w:r>
      <w:r>
        <w:rPr>
          <w:rStyle w:val="NormalTok"/>
        </w:rPr>
        <w:t xml:space="preserve"> </w:t>
      </w:r>
      <w:r>
        <w:rPr>
          <w:rStyle w:val="StringTok"/>
        </w:rPr>
        <w:t>"Race"</w:t>
      </w:r>
      <w:r>
        <w:rPr>
          <w:rStyle w:val="NormalTok"/>
        </w:rPr>
        <w:t>,</w:t>
      </w:r>
      <w:r>
        <w:br/>
      </w:r>
      <w:r>
        <w:rPr>
          <w:rStyle w:val="NormalTok"/>
        </w:rPr>
        <w:t xml:space="preserve">      </w:t>
      </w:r>
      <w:r>
        <w:rPr>
          <w:rStyle w:val="AttributeTok"/>
        </w:rPr>
        <w:t>y =</w:t>
      </w:r>
      <w:r>
        <w:rPr>
          <w:rStyle w:val="NormalTok"/>
        </w:rPr>
        <w:t xml:space="preserve"> </w:t>
      </w:r>
      <w:r>
        <w:rPr>
          <w:rStyle w:val="StringTok"/>
        </w:rPr>
        <w:t>"Percent"</w:t>
      </w:r>
      <w:r>
        <w:rPr>
          <w:rStyle w:val="NormalTok"/>
        </w:rPr>
        <w:t>,</w:t>
      </w:r>
      <w:r>
        <w:br/>
      </w:r>
      <w:r>
        <w:rPr>
          <w:rStyle w:val="NormalTok"/>
        </w:rPr>
        <w:t xml:space="preserve">      </w:t>
      </w:r>
      <w:r>
        <w:rPr>
          <w:rStyle w:val="AttributeTok"/>
        </w:rPr>
        <w:t>x =</w:t>
      </w:r>
      <w:r>
        <w:rPr>
          <w:rStyle w:val="NormalTok"/>
        </w:rPr>
        <w:t xml:space="preserve"> </w:t>
      </w:r>
      <w:r>
        <w:rPr>
          <w:rStyle w:val="ConstantTok"/>
        </w:rPr>
        <w:t>NULL</w:t>
      </w:r>
      <w:r>
        <w:br/>
      </w:r>
      <w:r>
        <w:rPr>
          <w:rStyle w:val="NormalTok"/>
        </w:rPr>
        <w:t xml:space="preserve">  ) </w:t>
      </w:r>
      <w:r>
        <w:rPr>
          <w:rStyle w:val="SpecialCharTok"/>
        </w:rPr>
        <w:t>+</w:t>
      </w:r>
      <w:r>
        <w:br/>
      </w:r>
      <w:r>
        <w:rPr>
          <w:rStyle w:val="NormalTok"/>
        </w:rPr>
        <w:t xml:space="preserve">  </w:t>
      </w:r>
      <w:r>
        <w:rPr>
          <w:rStyle w:val="FunctionTok"/>
        </w:rPr>
        <w:t>scale_y_continuous</w:t>
      </w:r>
      <w:r>
        <w:rPr>
          <w:rStyle w:val="NormalTok"/>
        </w:rPr>
        <w:t>(</w:t>
      </w:r>
      <w:r>
        <w:rPr>
          <w:rStyle w:val="AttributeTok"/>
        </w:rPr>
        <w:t>labels =</w:t>
      </w:r>
      <w:r>
        <w:rPr>
          <w:rStyle w:val="NormalTok"/>
        </w:rPr>
        <w:t xml:space="preserve"> scales</w:t>
      </w:r>
      <w:r>
        <w:rPr>
          <w:rStyle w:val="SpecialCharTok"/>
        </w:rPr>
        <w:t>::</w:t>
      </w:r>
      <w:r>
        <w:rPr>
          <w:rStyle w:val="NormalTok"/>
        </w:rPr>
        <w:t xml:space="preserve">percent) </w:t>
      </w:r>
      <w:r>
        <w:rPr>
          <w:rStyle w:val="SpecialCharTok"/>
        </w:rPr>
        <w:t>+</w:t>
      </w:r>
      <w:r>
        <w:br/>
      </w:r>
      <w:r>
        <w:rPr>
          <w:rStyle w:val="NormalTok"/>
        </w:rPr>
        <w:t xml:space="preserve">  </w:t>
      </w:r>
      <w:r>
        <w:rPr>
          <w:rStyle w:val="FunctionTok"/>
        </w:rPr>
        <w:t>theme</w:t>
      </w:r>
      <w:r>
        <w:rPr>
          <w:rStyle w:val="NormalTok"/>
        </w:rPr>
        <w:t>(</w:t>
      </w:r>
      <w:r>
        <w:br/>
      </w:r>
      <w:r>
        <w:rPr>
          <w:rStyle w:val="NormalTok"/>
        </w:rPr>
        <w:t xml:space="preserve">    </w:t>
      </w:r>
      <w:r>
        <w:rPr>
          <w:rStyle w:val="AttributeTok"/>
        </w:rPr>
        <w:t>text =</w:t>
      </w:r>
      <w:r>
        <w:rPr>
          <w:rStyle w:val="NormalTok"/>
        </w:rPr>
        <w:t xml:space="preserve"> </w:t>
      </w:r>
      <w:r>
        <w:rPr>
          <w:rStyle w:val="FunctionTok"/>
        </w:rPr>
        <w:t>element_text</w:t>
      </w:r>
      <w:r>
        <w:rPr>
          <w:rStyle w:val="NormalTok"/>
        </w:rPr>
        <w:t>(</w:t>
      </w:r>
      <w:r>
        <w:rPr>
          <w:rStyle w:val="AttributeTok"/>
        </w:rPr>
        <w:t>family =</w:t>
      </w:r>
      <w:r>
        <w:rPr>
          <w:rStyle w:val="NormalTok"/>
        </w:rPr>
        <w:t xml:space="preserve"> </w:t>
      </w:r>
      <w:r>
        <w:rPr>
          <w:rStyle w:val="StringTok"/>
        </w:rPr>
        <w:t>"Times New Roman"</w:t>
      </w:r>
      <w:r>
        <w:rPr>
          <w:rStyle w:val="NormalTok"/>
        </w:rPr>
        <w:t>),</w:t>
      </w:r>
      <w:r>
        <w:br/>
      </w:r>
      <w:r>
        <w:rPr>
          <w:rStyle w:val="NormalTok"/>
        </w:rPr>
        <w:t xml:space="preserve">    </w:t>
      </w:r>
      <w:r>
        <w:rPr>
          <w:rStyle w:val="AttributeTok"/>
        </w:rPr>
        <w:t>axis.text.x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11</w:t>
      </w:r>
      <w:r>
        <w:rPr>
          <w:rStyle w:val="NormalTok"/>
        </w:rPr>
        <w:t>),</w:t>
      </w:r>
      <w:r>
        <w:br/>
      </w:r>
      <w:r>
        <w:rPr>
          <w:rStyle w:val="NormalTok"/>
        </w:rPr>
        <w:t xml:space="preserve">    </w:t>
      </w:r>
      <w:r>
        <w:rPr>
          <w:rStyle w:val="AttributeTok"/>
        </w:rPr>
        <w:t>axis.title.y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11</w:t>
      </w:r>
      <w:r>
        <w:rPr>
          <w:rStyle w:val="NormalTok"/>
        </w:rPr>
        <w:t>),</w:t>
      </w:r>
      <w:r>
        <w:br/>
      </w:r>
      <w:r>
        <w:rPr>
          <w:rStyle w:val="NormalTok"/>
        </w:rPr>
        <w:t xml:space="preserve">    </w:t>
      </w:r>
      <w:r>
        <w:rPr>
          <w:rStyle w:val="AttributeTok"/>
        </w:rPr>
        <w:t>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11</w:t>
      </w:r>
      <w:r>
        <w:rPr>
          <w:rStyle w:val="NormalTok"/>
        </w:rPr>
        <w:t>),</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br/>
      </w:r>
      <w:r>
        <w:rPr>
          <w:rStyle w:val="NormalTok"/>
        </w:rPr>
        <w:t xml:space="preserve">      </w:t>
      </w:r>
      <w:r>
        <w:rPr>
          <w:rStyle w:val="AttributeTok"/>
        </w:rPr>
        <w:t>hjust =</w:t>
      </w:r>
      <w:r>
        <w:rPr>
          <w:rStyle w:val="NormalTok"/>
        </w:rPr>
        <w:t xml:space="preserve"> </w:t>
      </w:r>
      <w:r>
        <w:rPr>
          <w:rStyle w:val="DecValTok"/>
        </w:rPr>
        <w:t>0</w:t>
      </w:r>
      <w:r>
        <w:rPr>
          <w:rStyle w:val="NormalTok"/>
        </w:rPr>
        <w:t>,</w:t>
      </w:r>
      <w:r>
        <w:br/>
      </w:r>
      <w:r>
        <w:rPr>
          <w:rStyle w:val="NormalTok"/>
        </w:rPr>
        <w:t xml:space="preserve">      </w:t>
      </w:r>
      <w:r>
        <w:rPr>
          <w:rStyle w:val="AttributeTok"/>
        </w:rPr>
        <w:t>face =</w:t>
      </w:r>
      <w:r>
        <w:rPr>
          <w:rStyle w:val="NormalTok"/>
        </w:rPr>
        <w:t xml:space="preserve"> </w:t>
      </w:r>
      <w:r>
        <w:rPr>
          <w:rStyle w:val="StringTok"/>
        </w:rPr>
        <w:t>"italic"</w:t>
      </w:r>
      <w:r>
        <w:rPr>
          <w:rStyle w:val="NormalTok"/>
        </w:rPr>
        <w:t>,</w:t>
      </w:r>
      <w:r>
        <w:br/>
      </w:r>
      <w:r>
        <w:rPr>
          <w:rStyle w:val="NormalTok"/>
        </w:rPr>
        <w:t xml:space="preserve">      </w:t>
      </w:r>
      <w:r>
        <w:rPr>
          <w:rStyle w:val="AttributeTok"/>
        </w:rPr>
        <w:t>margin =</w:t>
      </w:r>
      <w:r>
        <w:rPr>
          <w:rStyle w:val="NormalTok"/>
        </w:rPr>
        <w:t xml:space="preserve"> </w:t>
      </w:r>
      <w:r>
        <w:rPr>
          <w:rStyle w:val="FunctionTok"/>
        </w:rPr>
        <w:t>margin</w:t>
      </w:r>
      <w:r>
        <w:rPr>
          <w:rStyle w:val="NormalTok"/>
        </w:rPr>
        <w:t>(</w:t>
      </w:r>
      <w:r>
        <w:rPr>
          <w:rStyle w:val="AttributeTok"/>
        </w:rPr>
        <w:t>b =</w:t>
      </w:r>
      <w:r>
        <w:rPr>
          <w:rStyle w:val="NormalTok"/>
        </w:rPr>
        <w:t xml:space="preserve"> </w:t>
      </w:r>
      <w:r>
        <w:rPr>
          <w:rStyle w:val="DecValTok"/>
        </w:rPr>
        <w:t>20</w:t>
      </w:r>
      <w:r>
        <w:rPr>
          <w:rStyle w:val="NormalTok"/>
        </w:rPr>
        <w:t>)</w:t>
      </w:r>
      <w:r>
        <w:br/>
      </w:r>
      <w:r>
        <w:rPr>
          <w:rStyle w:val="NormalTok"/>
        </w:rPr>
        <w:t xml:space="preserve">    )</w:t>
      </w:r>
      <w:r>
        <w:br/>
      </w:r>
      <w:r>
        <w:rPr>
          <w:rStyle w:val="NormalTok"/>
        </w:rPr>
        <w:t xml:space="preserve">  )</w:t>
      </w:r>
      <w:r>
        <w:br/>
      </w:r>
      <w:r>
        <w:br/>
      </w:r>
      <w:r>
        <w:rPr>
          <w:rStyle w:val="FunctionTok"/>
        </w:rPr>
        <w:t>print</w:t>
      </w:r>
      <w:r>
        <w:rPr>
          <w:rStyle w:val="NormalTok"/>
        </w:rPr>
        <w:t>(csccplot)</w:t>
      </w:r>
    </w:p>
    <w:p w14:paraId="49909B8D" w14:textId="77777777" w:rsidR="009F46DC" w:rsidRDefault="00000000">
      <w:pPr>
        <w:pStyle w:val="FirstParagraph"/>
      </w:pPr>
      <w:r>
        <w:rPr>
          <w:noProof/>
        </w:rPr>
        <w:lastRenderedPageBreak/>
        <w:drawing>
          <wp:inline distT="0" distB="0" distL="0" distR="0" wp14:anchorId="13F900F8" wp14:editId="52A6DD0B">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20240915_BccCsccAnalysis_files/figure-docx/cscc-demographics-barplot-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11427F8C" w14:textId="5B11810C" w:rsidR="00DE64F5" w:rsidRDefault="00000000">
      <w:pPr>
        <w:pStyle w:val="FirstParagraph"/>
      </w:pPr>
      <w:r>
        <w:t>As seen in both graphs, lower proportions of Black individuals and higher proportions of White individuals are seen in both BCC and cSCC clinical trials when compared to the commercially insured cohort.</w:t>
      </w:r>
      <w:bookmarkEnd w:id="12"/>
      <w:bookmarkEnd w:id="13"/>
    </w:p>
    <w:sectPr w:rsidR="00DE64F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7577AC" w14:textId="77777777" w:rsidR="000F54E9" w:rsidRDefault="000F54E9">
      <w:pPr>
        <w:spacing w:after="0"/>
      </w:pPr>
      <w:r>
        <w:separator/>
      </w:r>
    </w:p>
  </w:endnote>
  <w:endnote w:type="continuationSeparator" w:id="0">
    <w:p w14:paraId="6254D314" w14:textId="77777777" w:rsidR="000F54E9" w:rsidRDefault="000F54E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A6DED6" w14:textId="77777777" w:rsidR="000F54E9" w:rsidRDefault="000F54E9">
      <w:r>
        <w:separator/>
      </w:r>
    </w:p>
  </w:footnote>
  <w:footnote w:type="continuationSeparator" w:id="0">
    <w:p w14:paraId="1463D3C8" w14:textId="77777777" w:rsidR="000F54E9" w:rsidRDefault="000F54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9BD0FF6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426458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E64F5"/>
    <w:rsid w:val="000F54E9"/>
    <w:rsid w:val="006A5670"/>
    <w:rsid w:val="009F46DC"/>
    <w:rsid w:val="00DE64F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E380A"/>
  <w15:docId w15:val="{38F0A108-93C0-49D4-B6B7-C26870C04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inicaltrials.gov/"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ncbi.nlm.nih.gov/pmc/articles/PMC7450404/"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linicaltrials.gov/"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clinicaltrials.gov/" TargetMode="External"/><Relationship Id="rId4" Type="http://schemas.openxmlformats.org/officeDocument/2006/relationships/webSettings" Target="webSettings.xml"/><Relationship Id="rId9" Type="http://schemas.openxmlformats.org/officeDocument/2006/relationships/hyperlink" Target="https://www.cancer.org/cancer/types/basal-and-squamous-cell-skin-cancer/about/key-statistic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2302</Words>
  <Characters>13127</Characters>
  <Application>Microsoft Office Word</Application>
  <DocSecurity>0</DocSecurity>
  <Lines>109</Lines>
  <Paragraphs>30</Paragraphs>
  <ScaleCrop>false</ScaleCrop>
  <Company/>
  <LinksUpToDate>false</LinksUpToDate>
  <CharactersWithSpaces>15399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Underepresentation of Black Individuals with Basal Cell Carcinoma (BCC) and Cutaneous Squamous Cell Carcinoma (cSCC) in U.S. Clinical Trials: A Comparison of the Demographics of Clinical Trial Participants to Those of an Insurance Claimant Cohort in the United States</dc:title>
  <dc:creator>Natalie Goulett</dc:creator>
  <cp:keywords/>
  <cp:lastModifiedBy>Natalie Goulett</cp:lastModifiedBy>
  <cp:revision>2</cp:revision>
  <dcterms:created xsi:type="dcterms:W3CDTF">2024-09-16T02:14:00Z</dcterms:created>
  <dcterms:modified xsi:type="dcterms:W3CDTF">2024-09-16T02:14:00Z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2024-09-15</vt:lpwstr>
  </property>
  <property fmtid="{D5CDD505-2E9C-101B-9397-08002B2CF9AE}" pid="3" name="embed-resources">
    <vt:lpwstr>True</vt:lpwstr>
  </property>
  <property fmtid="{D5CDD505-2E9C-101B-9397-08002B2CF9AE}" pid="4" name="number-sections">
    <vt:lpwstr>True</vt:lpwstr>
  </property>
  <property fmtid="{D5CDD505-2E9C-101B-9397-08002B2CF9AE}" pid="5" name="output">
    <vt:lpwstr>word_document</vt:lpwstr>
  </property>
</Properties>
</file>