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CA" w:rsidRDefault="00874930">
      <w:r w:rsidRPr="00874930">
        <w:t>https://www.kaggle.com/code/kareemellithy/weather-prediction-naive-bayes-gaussian/notebook</w:t>
      </w:r>
      <w:bookmarkStart w:id="0" w:name="_GoBack"/>
      <w:bookmarkEnd w:id="0"/>
    </w:p>
    <w:sectPr w:rsidR="0097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7C"/>
    <w:rsid w:val="002E037C"/>
    <w:rsid w:val="00874930"/>
    <w:rsid w:val="0097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64615-41E9-4885-ABC6-06B581BD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Pal</dc:creator>
  <cp:keywords/>
  <dc:description/>
  <cp:lastModifiedBy>Gourab Pal</cp:lastModifiedBy>
  <cp:revision>2</cp:revision>
  <dcterms:created xsi:type="dcterms:W3CDTF">2024-07-11T15:58:00Z</dcterms:created>
  <dcterms:modified xsi:type="dcterms:W3CDTF">2024-07-11T15:58:00Z</dcterms:modified>
</cp:coreProperties>
</file>