
<file path=[Content_Types].xml><?xml version="1.0" encoding="utf-8"?>
<Types xmlns="http://schemas.openxmlformats.org/package/2006/content-types">
  <Default ContentType="application/vnd.openxmlformats-officedocument.oleObject"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7B9F" w14:textId="77777777" w:rsidR="009F20B5" w:rsidRDefault="009F20B5" w:rsidP="00B13586">
      <w:pPr>
        <w:pStyle w:val="Title"/>
        <w:rPr>
          <w:lang w:val="en-IN"/>
        </w:rPr>
      </w:pPr>
    </w:p>
    <w:p w14:paraId="77855734" w14:textId="77777777" w:rsidR="00EB57D8" w:rsidRDefault="00EB57D8" w:rsidP="00EB57D8"/>
    <w:p w14:paraId="516F5AEE" w14:textId="77777777" w:rsidR="00EB57D8" w:rsidRDefault="00EB57D8" w:rsidP="00EB57D8"/>
    <w:p w14:paraId="38002BD0" w14:textId="77777777" w:rsidR="00EB57D8" w:rsidRDefault="00B62497" w:rsidP="00EB57D8">
      <w:pPr>
        <w:pStyle w:val="ClientName"/>
        <w:rPr>
          <w:noProof w:val="0"/>
        </w:rPr>
      </w:pPr>
      <w:r w:rsidRPr="00B62497">
        <w:rPr>
          <w:i/>
          <w:noProof w:val="0"/>
        </w:rPr>
        <w:t>C-GCT-OPPM-FP19-OF-KOL-ENTS (103150)</w:t>
      </w:r>
    </w:p>
    <w:p w14:paraId="799D8BBF" w14:textId="77777777" w:rsidR="00EB57D8" w:rsidRDefault="00EB57D8" w:rsidP="00EB57D8"/>
    <w:p w14:paraId="2C071FA4" w14:textId="77777777" w:rsidR="00EB57D8" w:rsidRDefault="00EB57D8" w:rsidP="00EB57D8"/>
    <w:p w14:paraId="285596CB" w14:textId="77777777" w:rsidR="00EB57D8" w:rsidRDefault="00EB57D8" w:rsidP="00EB57D8"/>
    <w:p w14:paraId="7686B6C5" w14:textId="77777777" w:rsidR="00EB57D8" w:rsidRDefault="00EB57D8" w:rsidP="00EB57D8"/>
    <w:p w14:paraId="291E9948" w14:textId="77777777" w:rsidR="00EB57D8" w:rsidRDefault="00EB57D8" w:rsidP="00EB57D8"/>
    <w:p w14:paraId="15EB206C" w14:textId="77777777" w:rsidR="00EB57D8" w:rsidRDefault="00EB57D8" w:rsidP="00EB57D8"/>
    <w:p w14:paraId="78478AB9" w14:textId="77777777" w:rsidR="00EB57D8" w:rsidRDefault="00EB57D8" w:rsidP="00EB57D8"/>
    <w:p w14:paraId="6BA1E3F3" w14:textId="77777777" w:rsidR="00EB57D8" w:rsidRDefault="00EB57D8" w:rsidP="00EB57D8">
      <w:pPr>
        <w:pStyle w:val="ClientName"/>
        <w:rPr>
          <w:noProof w:val="0"/>
        </w:rPr>
      </w:pPr>
      <w:r>
        <w:rPr>
          <w:noProof w:val="0"/>
        </w:rPr>
        <w:t xml:space="preserve">Agile Engagement </w:t>
      </w:r>
      <w:r w:rsidR="00666435">
        <w:rPr>
          <w:noProof w:val="0"/>
        </w:rPr>
        <w:t xml:space="preserve">Strategy and </w:t>
      </w:r>
      <w:r>
        <w:rPr>
          <w:noProof w:val="0"/>
        </w:rPr>
        <w:t>Plan</w:t>
      </w:r>
    </w:p>
    <w:p w14:paraId="3CB2CE26" w14:textId="77777777" w:rsidR="00EB57D8" w:rsidRDefault="00EB57D8" w:rsidP="00EB57D8">
      <w:pPr>
        <w:jc w:val="center"/>
        <w:rPr>
          <w:sz w:val="24"/>
        </w:rPr>
      </w:pPr>
      <w:r>
        <w:rPr>
          <w:b/>
          <w:sz w:val="24"/>
        </w:rPr>
        <w:t>Version &lt;</w:t>
      </w:r>
      <w:r w:rsidR="00B53937">
        <w:rPr>
          <w:b/>
          <w:sz w:val="24"/>
        </w:rPr>
        <w:t/>
      </w:r>
      <w:r w:rsidR="00B53937" w:rsidRPr="00B53937">
        <w:rPr>
          <w:b/>
          <w:sz w:val="24"/>
        </w:rPr>
        <w:t>8.6</w:t>
      </w:r>
      <w:r w:rsidR="00B53937">
        <w:rPr>
          <w:b/>
          <w:sz w:val="24"/>
        </w:rPr>
        <w:t/>
      </w:r>
      <w:r>
        <w:rPr>
          <w:b/>
          <w:sz w:val="24"/>
        </w:rPr>
        <w:t>&gt;</w:t>
      </w:r>
    </w:p>
    <w:p w14:paraId="329B5ECC" w14:textId="77777777" w:rsidR="00EB57D8" w:rsidRDefault="00EB57D8" w:rsidP="00EB57D8"/>
    <w:p w14:paraId="0D908D88" w14:textId="77777777" w:rsidR="00EB57D8" w:rsidRDefault="00EB57D8" w:rsidP="00EB57D8">
      <w:pPr>
        <w:jc w:val="center"/>
      </w:pPr>
    </w:p>
    <w:p w14:paraId="7D925093" w14:textId="77777777" w:rsidR="00EB57D8" w:rsidRDefault="00EB57D8" w:rsidP="00EB57D8">
      <w:pPr>
        <w:jc w:val="center"/>
      </w:pPr>
    </w:p>
    <w:p w14:paraId="712A241D" w14:textId="77777777" w:rsidR="00EB57D8" w:rsidRDefault="00EB57D8" w:rsidP="00EB57D8">
      <w:pPr>
        <w:jc w:val="center"/>
      </w:pPr>
      <w:r>
        <w:rPr>
          <w:noProof/>
        </w:rPr>
        <w:drawing>
          <wp:anchor distT="0" distB="0" distL="114300" distR="114300" simplePos="0" relativeHeight="251660288" behindDoc="0" locked="0" layoutInCell="0" allowOverlap="1" wp14:anchorId="3E5F6B64" wp14:editId="6DA7B072">
            <wp:simplePos x="0" y="0"/>
            <wp:positionH relativeFrom="margin">
              <wp:align>center</wp:align>
            </wp:positionH>
            <wp:positionV relativeFrom="paragraph">
              <wp:posOffset>254279</wp:posOffset>
            </wp:positionV>
            <wp:extent cx="2743200" cy="757555"/>
            <wp:effectExtent l="0" t="0" r="0" b="4445"/>
            <wp:wrapTopAndBottom/>
            <wp:docPr id="2" name="Picture 2" descr="TCSmark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Smark_bl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B87188" w14:textId="77777777" w:rsidR="00EB57D8" w:rsidRDefault="00EB57D8" w:rsidP="00EB57D8"/>
    <w:p w14:paraId="56E85821" w14:textId="77777777" w:rsidR="00EB57D8" w:rsidRDefault="00EB57D8" w:rsidP="00EB57D8"/>
    <w:p w14:paraId="2A89CF38" w14:textId="77777777" w:rsidR="00EB57D8" w:rsidRDefault="00EB57D8" w:rsidP="00EB57D8"/>
    <w:p w14:paraId="03DF5A09" w14:textId="77777777" w:rsidR="00EB57D8" w:rsidRDefault="00EB57D8" w:rsidP="00EB57D8">
      <w:r>
        <w:tab/>
      </w:r>
      <w:r>
        <w:tab/>
      </w:r>
    </w:p>
    <w:p w14:paraId="2A8DB1B6" w14:textId="77777777" w:rsidR="00EB57D8" w:rsidRDefault="00EB57D8" w:rsidP="00EB57D8">
      <w:pPr>
        <w:rPr>
          <w:rFonts w:ascii="Helv" w:hAnsi="Helv" w:cs="Helv"/>
          <w:b/>
          <w:color w:val="000000"/>
          <w:sz w:val="24"/>
          <w:szCs w:val="20"/>
        </w:rPr>
      </w:pPr>
      <w:r>
        <w:rPr>
          <w:rFonts w:ascii="Helv" w:hAnsi="Helv" w:cs="Helv"/>
          <w:b/>
          <w:color w:val="000000"/>
          <w:sz w:val="24"/>
          <w:szCs w:val="20"/>
        </w:rPr>
        <w:br w:type="page"/>
      </w:r>
    </w:p>
    <w:p w14:paraId="18E74D90" w14:textId="77777777" w:rsidR="00EB57D8" w:rsidRDefault="00EB57D8" w:rsidP="00EB57D8">
      <w:pPr>
        <w:pStyle w:val="Title"/>
        <w:rPr>
          <w:noProof w:val="0"/>
        </w:rPr>
      </w:pPr>
      <w:r>
        <w:rPr>
          <w:noProof w:val="0"/>
        </w:rPr>
        <w:t>DOCUMENT RELEASE NOTICE</w:t>
      </w:r>
    </w:p>
    <w:p w14:paraId="7C975ADC" w14:textId="77777777" w:rsidR="00EB57D8" w:rsidRDefault="00EB57D8" w:rsidP="00EB57D8"/>
    <w:p w14:paraId="5585AA0C" w14:textId="77777777" w:rsidR="00EB57D8" w:rsidRDefault="00EB57D8" w:rsidP="00EB57D8"/>
    <w:p w14:paraId="394CD6EC" w14:textId="73F4244D" w:rsidR="00D47140" w:rsidRDefault="00EB57D8" w:rsidP="00EB57D8">
      <w:pPr>
        <w:rPr>
          <w:b/>
        </w:rPr>
      </w:pPr>
      <w:r>
        <w:rPr>
          <w:b/>
        </w:rPr>
        <w:t>Document Details</w:t>
      </w:r>
      <w:r w:rsidR="00D47140">
        <w:rPr>
          <w:b/>
        </w:rPr>
        <w:t>:</w:t>
      </w:r>
    </w:p>
    <w:tbl>
      <w:tblPr>
        <w:tblpPr w:leftFromText="180" w:rightFromText="180" w:vertAnchor="text" w:horzAnchor="margin" w:tblpY="346"/>
        <w:tblW w:w="10323" w:type="dxa"/>
        <w:tblLayout w:type="fixed"/>
        <w:tblLook w:val="0000" w:firstRow="0" w:lastRow="0" w:firstColumn="0" w:lastColumn="0" w:noHBand="0" w:noVBand="0"/>
      </w:tblPr>
      <w:tblGrid>
        <w:gridCol w:w="1930"/>
        <w:gridCol w:w="1309"/>
        <w:gridCol w:w="2002"/>
        <w:gridCol w:w="1386"/>
        <w:gridCol w:w="1848"/>
        <w:gridCol w:w="1848"/>
      </w:tblGrid>
      <w:tr w:rsidR="005B54CF" w14:paraId="7BE38239" w14:textId="77777777" w:rsidTr="005B54CF">
        <w:trPr>
          <w:cantSplit/>
          <w:trHeight w:val="242"/>
        </w:trPr>
        <w:tc>
          <w:tcPr>
            <w:tcW w:w="193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5631255" w14:textId="77777777" w:rsidR="005B54CF" w:rsidRPr="003D1A47" w:rsidRDefault="005B54CF" w:rsidP="005B54CF">
            <w:pPr>
              <w:rPr>
                <w:b/>
              </w:rPr>
            </w:pPr>
            <w:r w:rsidRPr="003D1A47">
              <w:rPr>
                <w:b/>
              </w:rPr>
              <w:t>Name</w:t>
            </w:r>
          </w:p>
        </w:tc>
        <w:tc>
          <w:tcPr>
            <w:tcW w:w="130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4C3219E" w14:textId="77777777" w:rsidR="005B54CF" w:rsidRPr="003D1A47" w:rsidRDefault="005B54CF" w:rsidP="005B54CF">
            <w:pPr>
              <w:rPr>
                <w:b/>
              </w:rPr>
            </w:pPr>
            <w:r w:rsidRPr="003D1A47">
              <w:rPr>
                <w:b/>
              </w:rPr>
              <w:t>Version No.</w:t>
            </w:r>
          </w:p>
        </w:tc>
        <w:tc>
          <w:tcPr>
            <w:tcW w:w="200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CED82F6" w14:textId="77777777" w:rsidR="005B54CF" w:rsidRPr="003D1A47" w:rsidRDefault="005B54CF" w:rsidP="005B54CF">
            <w:pPr>
              <w:rPr>
                <w:b/>
              </w:rPr>
            </w:pPr>
            <w:r w:rsidRPr="003D1A47">
              <w:rPr>
                <w:b/>
              </w:rPr>
              <w:t>Approved By</w:t>
            </w:r>
          </w:p>
        </w:tc>
        <w:tc>
          <w:tcPr>
            <w:tcW w:w="138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EC60C08" w14:textId="77777777" w:rsidR="005B54CF" w:rsidRPr="003D1A47" w:rsidRDefault="005B54CF" w:rsidP="005B54CF">
            <w:pPr>
              <w:rPr>
                <w:b/>
              </w:rPr>
            </w:pPr>
            <w:r w:rsidRPr="003D1A47">
              <w:rPr>
                <w:b/>
              </w:rPr>
              <w:t>Approval Date</w:t>
            </w:r>
          </w:p>
        </w:tc>
        <w:tc>
          <w:tcPr>
            <w:tcW w:w="184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EC861A1" w14:textId="77777777" w:rsidR="005B54CF" w:rsidRPr="003D1A47" w:rsidRDefault="005B54CF" w:rsidP="005B54CF">
            <w:pPr>
              <w:rPr>
                <w:b/>
              </w:rPr>
            </w:pPr>
            <w:r w:rsidRPr="003D1A47">
              <w:rPr>
                <w:b/>
              </w:rPr>
              <w:t>Authorized By</w:t>
            </w:r>
          </w:p>
        </w:tc>
        <w:tc>
          <w:tcPr>
            <w:tcW w:w="184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8562558" w14:textId="77777777" w:rsidR="005B54CF" w:rsidRPr="003D1A47" w:rsidRDefault="005B54CF" w:rsidP="005B54CF">
            <w:pPr>
              <w:rPr>
                <w:b/>
              </w:rPr>
            </w:pPr>
            <w:r w:rsidRPr="003D1A47">
              <w:rPr>
                <w:b/>
              </w:rPr>
              <w:t xml:space="preserve">Authorization </w:t>
            </w:r>
            <w:r>
              <w:rPr>
                <w:b/>
              </w:rPr>
              <w:t>D</w:t>
            </w:r>
            <w:r w:rsidRPr="003D1A47">
              <w:rPr>
                <w:b/>
              </w:rPr>
              <w:t>ate</w:t>
            </w:r>
          </w:p>
        </w:tc>
      </w:tr>
      <w:tr w:rsidR="005B54CF" w14:paraId="147B036D" w14:textId="77777777" w:rsidTr="005B54CF">
        <w:trPr>
          <w:cantSplit/>
          <w:trHeight w:val="242"/>
        </w:trPr>
        <w:tc>
          <w:tcPr>
            <w:tcW w:w="1930" w:type="dxa"/>
            <w:tcBorders>
              <w:top w:val="single" w:sz="12" w:space="0" w:color="auto"/>
              <w:left w:val="single" w:sz="12" w:space="0" w:color="auto"/>
              <w:bottom w:val="single" w:sz="12" w:space="0" w:color="auto"/>
              <w:right w:val="single" w:sz="12" w:space="0" w:color="auto"/>
            </w:tcBorders>
          </w:tcPr>
          <w:p w14:paraId="6207BC11" w14:textId="77777777" w:rsidR="005B54CF" w:rsidRDefault="005B54CF" w:rsidP="005B54CF">
            <w:r w:rsidRPr="00CF0D83">
              <w:rPr>
                <w:rFonts w:ascii="Courier New" w:hAnsi="Courier New" w:cs="Courier New"/>
                <w:color w:val="FFFFFF" w:themeColor="background1"/>
                <w:sz w:val="20"/>
                <w:szCs w:val="20"/>
                <w:highlight w:val="white"/>
              </w:rPr>
              <w:t/>
            </w:r>
            <w:r>
              <w:t>AESP for C-GCT-OPPM-FP19-OF-KOL-ENTS (103150)</w:t>
            </w:r>
          </w:p>
        </w:tc>
        <w:tc>
          <w:tcPr>
            <w:tcW w:w="1309" w:type="dxa"/>
            <w:tcBorders>
              <w:top w:val="single" w:sz="12" w:space="0" w:color="auto"/>
              <w:left w:val="single" w:sz="12" w:space="0" w:color="auto"/>
              <w:bottom w:val="single" w:sz="12" w:space="0" w:color="auto"/>
              <w:right w:val="single" w:sz="12" w:space="0" w:color="auto"/>
            </w:tcBorders>
          </w:tcPr>
          <w:p w14:paraId="5DC6BFA6" w14:textId="77777777" w:rsidR="005B54CF" w:rsidRDefault="005B54CF" w:rsidP="005B54CF">
            <w:r>
              <w:t>8.6</w:t>
            </w:r>
          </w:p>
        </w:tc>
        <w:tc>
          <w:tcPr>
            <w:tcW w:w="2002" w:type="dxa"/>
            <w:tcBorders>
              <w:top w:val="single" w:sz="12" w:space="0" w:color="auto"/>
              <w:left w:val="single" w:sz="12" w:space="0" w:color="auto"/>
              <w:bottom w:val="single" w:sz="12" w:space="0" w:color="auto"/>
              <w:right w:val="single" w:sz="12" w:space="0" w:color="auto"/>
            </w:tcBorders>
          </w:tcPr>
          <w:p w14:paraId="2CB33D97" w14:textId="77777777" w:rsidR="005B54CF" w:rsidRDefault="005B54CF" w:rsidP="005B54CF">
            <w:r>
              <w:t/>
            </w:r>
          </w:p>
        </w:tc>
        <w:tc>
          <w:tcPr>
            <w:tcW w:w="1386" w:type="dxa"/>
            <w:tcBorders>
              <w:top w:val="single" w:sz="12" w:space="0" w:color="auto"/>
              <w:left w:val="single" w:sz="12" w:space="0" w:color="auto"/>
              <w:bottom w:val="single" w:sz="12" w:space="0" w:color="auto"/>
              <w:right w:val="single" w:sz="12" w:space="0" w:color="auto"/>
            </w:tcBorders>
          </w:tcPr>
          <w:p w14:paraId="734E8E1D" w14:textId="77777777" w:rsidR="005B54CF" w:rsidRDefault="005B54CF" w:rsidP="005B54CF">
            <w:r>
              <w:t/>
            </w:r>
          </w:p>
        </w:tc>
        <w:tc>
          <w:tcPr>
            <w:tcW w:w="1848" w:type="dxa"/>
            <w:tcBorders>
              <w:top w:val="single" w:sz="12" w:space="0" w:color="auto"/>
              <w:left w:val="single" w:sz="12" w:space="0" w:color="auto"/>
              <w:bottom w:val="single" w:sz="12" w:space="0" w:color="auto"/>
              <w:right w:val="single" w:sz="12" w:space="0" w:color="auto"/>
            </w:tcBorders>
          </w:tcPr>
          <w:p w14:paraId="27AEDA95" w14:textId="77777777" w:rsidR="005B54CF" w:rsidRDefault="005B54CF" w:rsidP="005B54CF">
            <w:r>
              <w:t/>
            </w:r>
          </w:p>
        </w:tc>
        <w:tc>
          <w:tcPr>
            <w:tcW w:w="1848" w:type="dxa"/>
            <w:tcBorders>
              <w:top w:val="single" w:sz="12" w:space="0" w:color="auto"/>
              <w:left w:val="single" w:sz="12" w:space="0" w:color="auto"/>
              <w:bottom w:val="single" w:sz="12" w:space="0" w:color="auto"/>
              <w:right w:val="single" w:sz="12" w:space="0" w:color="auto"/>
            </w:tcBorders>
          </w:tcPr>
          <w:p w14:paraId="7A045D44" w14:textId="77777777" w:rsidR="005B54CF" w:rsidRDefault="005B54CF" w:rsidP="005B54CF">
            <w:r>
              <w:t/>
            </w:r>
          </w:p>
        </w:tc>
      </w:tr>
    </w:tbl>
    <w:p w14:paraId="4A0015D9" w14:textId="77777777" w:rsidR="00EB57D8" w:rsidRDefault="00EB57D8" w:rsidP="00EB57D8"/>
    <w:p w14:paraId="131B27B7" w14:textId="77777777" w:rsidR="00EB57D8" w:rsidRDefault="00EB57D8" w:rsidP="00EB57D8"/>
    <w:p w14:paraId="3DA9AB7D" w14:textId="77777777" w:rsidR="00D47140" w:rsidRDefault="00D47140" w:rsidP="00EB57D8"/>
    <w:p w14:paraId="6A3A74DD" w14:textId="77777777" w:rsidR="00D47140" w:rsidRDefault="00D47140" w:rsidP="00EB57D8"/>
    <w:p w14:paraId="6EE90690" w14:textId="77777777" w:rsidR="00D47140" w:rsidRDefault="00D47140" w:rsidP="00EB57D8"/>
    <w:p w14:paraId="2E8270EE" w14:textId="77777777" w:rsidR="00D47140" w:rsidRDefault="00D47140" w:rsidP="00EB57D8"/>
    <w:p w14:paraId="0D3FA41E" w14:textId="77777777" w:rsidR="00D47140" w:rsidRDefault="00D47140" w:rsidP="00EB57D8"/>
    <w:p w14:paraId="3E700FED" w14:textId="77777777" w:rsidR="00D47140" w:rsidRDefault="00D47140" w:rsidP="00EB57D8"/>
    <w:p w14:paraId="18DC38AD" w14:textId="77777777" w:rsidR="00D47140" w:rsidRDefault="00D47140" w:rsidP="00EB57D8"/>
    <w:p w14:paraId="13CF6542" w14:textId="77777777" w:rsidR="00EB57D8" w:rsidRDefault="00EB57D8" w:rsidP="00EB57D8">
      <w:r>
        <w:rPr>
          <w:b/>
        </w:rPr>
        <w:t>Revision Details</w:t>
      </w:r>
    </w:p>
    <w:tbl>
      <w:tblPr>
        <w:tblW w:w="10614" w:type="dxa"/>
        <w:tblInd w:w="-15" w:type="dxa"/>
        <w:tblLayout w:type="fixed"/>
        <w:tblLook w:val="0000" w:firstRow="0" w:lastRow="0" w:firstColumn="0" w:lastColumn="0" w:noHBand="0" w:noVBand="0"/>
      </w:tblPr>
      <w:tblGrid>
        <w:gridCol w:w="1397"/>
        <w:gridCol w:w="1724"/>
        <w:gridCol w:w="1638"/>
        <w:gridCol w:w="1580"/>
        <w:gridCol w:w="2858"/>
        <w:gridCol w:w="1417"/>
      </w:tblGrid>
      <w:tr w:rsidR="00AC283A" w:rsidRPr="00C62AED" w14:paraId="4234E065" w14:textId="77777777" w:rsidTr="005B54CF">
        <w:trPr>
          <w:cantSplit/>
          <w:trHeight w:val="312"/>
        </w:trPr>
        <w:tc>
          <w:tcPr>
            <w:tcW w:w="1397" w:type="dxa"/>
            <w:tcBorders>
              <w:top w:val="single" w:sz="12" w:space="0" w:color="FF00FF"/>
              <w:left w:val="single" w:sz="12" w:space="0" w:color="FF00FF"/>
              <w:bottom w:val="single" w:sz="12" w:space="0" w:color="FF00FF"/>
              <w:right w:val="single" w:sz="12" w:space="0" w:color="FF00FF"/>
            </w:tcBorders>
          </w:tcPr>
          <w:p w14:paraId="166C5D49" w14:textId="77777777" w:rsidR="00094732" w:rsidRPr="004B5D77" w:rsidRDefault="00094732" w:rsidP="00094732">
            <w:pPr>
              <w:pStyle w:val="TabColTitle1"/>
              <w:rPr>
                <w:b/>
                <w:lang w:val="en-IN"/>
              </w:rPr>
            </w:pPr>
            <w:r w:rsidRPr="004B5D77">
              <w:rPr>
                <w:b/>
                <w:lang w:val="en-IN"/>
              </w:rPr>
              <w:t>Rev. No.</w:t>
            </w:r>
          </w:p>
        </w:tc>
        <w:tc>
          <w:tcPr>
            <w:tcW w:w="1724" w:type="dxa"/>
            <w:tcBorders>
              <w:top w:val="single" w:sz="12" w:space="0" w:color="FF00FF"/>
              <w:left w:val="single" w:sz="12" w:space="0" w:color="FF00FF"/>
              <w:bottom w:val="single" w:sz="12" w:space="0" w:color="FF00FF"/>
              <w:right w:val="single" w:sz="12" w:space="0" w:color="FF00FF"/>
            </w:tcBorders>
          </w:tcPr>
          <w:p w14:paraId="755A118E" w14:textId="22E09F94" w:rsidR="00094732" w:rsidRPr="004B5D77" w:rsidRDefault="00094732" w:rsidP="00AC283A">
            <w:pPr>
              <w:pStyle w:val="TabColTitle1"/>
              <w:rPr>
                <w:b/>
                <w:lang w:val="en-IN"/>
              </w:rPr>
            </w:pPr>
            <w:r w:rsidRPr="004B5D77">
              <w:rPr>
                <w:b/>
                <w:lang w:val="en-IN"/>
              </w:rPr>
              <w:t>Revision</w:t>
            </w:r>
            <w:r w:rsidR="00AC283A" w:rsidRPr="004B5D77">
              <w:rPr>
                <w:b/>
                <w:lang w:val="en-IN"/>
              </w:rPr>
              <w:t xml:space="preserve"> </w:t>
            </w:r>
            <w:r w:rsidRPr="004B5D77">
              <w:rPr>
                <w:b/>
                <w:lang w:val="en-IN"/>
              </w:rPr>
              <w:t>Date</w:t>
            </w:r>
          </w:p>
        </w:tc>
        <w:tc>
          <w:tcPr>
            <w:tcW w:w="1638" w:type="dxa"/>
            <w:tcBorders>
              <w:top w:val="single" w:sz="12" w:space="0" w:color="FF00FF"/>
              <w:left w:val="single" w:sz="12" w:space="0" w:color="FF00FF"/>
              <w:bottom w:val="single" w:sz="12" w:space="0" w:color="FF00FF"/>
              <w:right w:val="single" w:sz="12" w:space="0" w:color="FF00FF"/>
            </w:tcBorders>
          </w:tcPr>
          <w:p w14:paraId="5B0C0221" w14:textId="1FD90805" w:rsidR="00094732" w:rsidRPr="004B5D77" w:rsidRDefault="0050559B" w:rsidP="00AC283A">
            <w:pPr>
              <w:pStyle w:val="TabColTitle1"/>
              <w:rPr>
                <w:b/>
                <w:lang w:val="en-IN"/>
              </w:rPr>
            </w:pPr>
            <w:r w:rsidRPr="004B5D77">
              <w:rPr>
                <w:b/>
                <w:lang w:val="en-IN"/>
              </w:rPr>
              <w:t>Process Area</w:t>
            </w:r>
          </w:p>
        </w:tc>
        <w:tc>
          <w:tcPr>
            <w:tcW w:w="1580" w:type="dxa"/>
            <w:tcBorders>
              <w:top w:val="single" w:sz="12" w:space="0" w:color="FF00FF"/>
              <w:left w:val="single" w:sz="12" w:space="0" w:color="FF00FF"/>
              <w:bottom w:val="single" w:sz="12" w:space="0" w:color="FF00FF"/>
              <w:right w:val="single" w:sz="12" w:space="0" w:color="FF00FF"/>
            </w:tcBorders>
          </w:tcPr>
          <w:p w14:paraId="709DDA4B" w14:textId="5DD71E03" w:rsidR="00094732" w:rsidRPr="004B5D77" w:rsidRDefault="004E61BE" w:rsidP="00094732">
            <w:pPr>
              <w:pStyle w:val="TabColTitle1"/>
              <w:rPr>
                <w:b/>
                <w:lang w:val="en-IN"/>
              </w:rPr>
            </w:pPr>
            <w:r w:rsidRPr="004B5D77">
              <w:rPr>
                <w:b/>
                <w:lang w:val="en-IN"/>
              </w:rPr>
              <w:t>Section</w:t>
            </w:r>
          </w:p>
        </w:tc>
        <w:tc>
          <w:tcPr>
            <w:tcW w:w="2858" w:type="dxa"/>
            <w:tcBorders>
              <w:top w:val="single" w:sz="12" w:space="0" w:color="FF00FF"/>
              <w:left w:val="single" w:sz="12" w:space="0" w:color="FF00FF"/>
              <w:bottom w:val="single" w:sz="12" w:space="0" w:color="FF00FF"/>
              <w:right w:val="single" w:sz="12" w:space="0" w:color="FF00FF"/>
            </w:tcBorders>
          </w:tcPr>
          <w:p w14:paraId="72CC5406" w14:textId="0A03C1BD" w:rsidR="00094732" w:rsidRPr="004B5D77" w:rsidRDefault="0050559B" w:rsidP="00094732">
            <w:pPr>
              <w:pStyle w:val="TabColTitle1"/>
              <w:rPr>
                <w:b/>
                <w:lang w:val="en-IN"/>
              </w:rPr>
            </w:pPr>
            <w:r w:rsidRPr="004B5D77">
              <w:rPr>
                <w:b/>
                <w:lang w:val="en-IN"/>
              </w:rPr>
              <w:t>Revision Description</w:t>
            </w:r>
          </w:p>
        </w:tc>
        <w:tc>
          <w:tcPr>
            <w:tcW w:w="1417" w:type="dxa"/>
            <w:tcBorders>
              <w:top w:val="single" w:sz="12" w:space="0" w:color="FF00FF"/>
              <w:left w:val="single" w:sz="12" w:space="0" w:color="FF00FF"/>
              <w:bottom w:val="single" w:sz="12" w:space="0" w:color="FF00FF"/>
              <w:right w:val="single" w:sz="12" w:space="0" w:color="FF00FF"/>
            </w:tcBorders>
          </w:tcPr>
          <w:p w14:paraId="23C04FDC" w14:textId="77777777" w:rsidR="00094732" w:rsidRPr="004B5D77" w:rsidRDefault="00094732" w:rsidP="00094732">
            <w:pPr>
              <w:pStyle w:val="TabColTitle1"/>
              <w:rPr>
                <w:b/>
                <w:lang w:val="en-IN"/>
              </w:rPr>
            </w:pPr>
            <w:r w:rsidRPr="004B5D77">
              <w:rPr>
                <w:b/>
                <w:lang w:val="en-IN"/>
              </w:rPr>
              <w:t>Change type (add/modify/</w:t>
            </w:r>
          </w:p>
          <w:p w14:paraId="23C47122" w14:textId="77777777" w:rsidR="00094732" w:rsidRPr="004B5D77" w:rsidRDefault="00094732" w:rsidP="00094732">
            <w:pPr>
              <w:pStyle w:val="TabColTitle1"/>
              <w:rPr>
                <w:b/>
                <w:lang w:val="en-IN"/>
              </w:rPr>
            </w:pPr>
            <w:r w:rsidRPr="004B5D77">
              <w:rPr>
                <w:b/>
                <w:lang w:val="en-IN"/>
              </w:rP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Detailed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Communication Channel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review comments for staffing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7.2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 with course name</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Detailed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Communication Channel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review comments for staffing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 with course name</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7.3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13-DEC-2016</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the OPD.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Detailed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Communication Channel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review comments for staffing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 with course name</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the OPD.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Continuous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Identification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Change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Code &amp; Media Control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Records Collection, Maintenance and Retention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7.4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06-JAN-2017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Detailed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Communication Channel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review comments for staffing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 with course name</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the OPD.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Continuous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Identification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Change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Code &amp; Media Control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Records Collection, Maintenance and Retention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7.5 / 57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09-FEB-2017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Detailed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Communication Channel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review comments for staffing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 with course name</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the OPD.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Continuous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Identification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Change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Code &amp; Media Control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Records Collection, Maintenance and Retention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57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58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project monitoring and control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7.6 / 59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20-JUL-2017</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Detailed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Communication Channel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review comments for staffing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 with course name</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the OPD.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Continuous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Identification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Change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Code &amp; Media Control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Records Collection, Maintenance and Retention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57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58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project monitoring and control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7.7 / 59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06-FEB-2018</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Detailed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Communication Channel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review comments for staffing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 with course name</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the OPD.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Continuous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Identification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Change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Code &amp; Media Control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Records Collection, Maintenance and Retention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57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58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project monitoring and control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59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60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Role details updated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61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Project related attributes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62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Quality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7.8 / 63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03-JUN-2019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Quality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Detailed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Communication Channel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review comments for staffing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 with course name</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the OPD.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Continuous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Identification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Change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Code &amp; Media Control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Records Collection, Maintenance and Retention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57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58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project monitoring and control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59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60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Role details updated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61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Project related attributes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62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Quality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63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Quality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7.9 / 64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19-SEP-2019</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Deleted Client Specified Metrics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Detailed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Communication Channel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review comments for staffing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 with course name</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the OPD.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Continuous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Identification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Change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Code &amp; Media Control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Records Collection, Maintenance and Retention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57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58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project monitoring and control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59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60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Role details updated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61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Project related attributes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62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Quality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63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Quality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64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Deleted Client Specified Metrics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65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UPP Updated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66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Staffing Details,Project Delivery Date. Updated the steady state maintenance staff count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67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Sub-contractor Governance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68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Sub-contractor Governance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69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70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 / 71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26-JUL-2021</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Detailed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Communication Channel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 Matrix</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review comments for staffing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 with course name</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the OPD.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Phase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IT Infrastructure Requirement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Metrics &amp; Predictive Models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Continuous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Identification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Change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Software Repository 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Code &amp; Media Control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Records Collection, Maintenance and Retention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 Scope and Contractual Commitments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few changes and review comments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57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58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Monitoring and Control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project monitoring and control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59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Incorporated team strength reduction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60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Role details updated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61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Project related attributes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62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Quality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63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Quality Plan</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64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Plan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Client specified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Deleted Client Specified Metrics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65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UPP Updated</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66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Staffing Details,Project Delivery Date. Updated the steady state maintenance staff count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67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Sub-contractor Governance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68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Sub-contractor Governance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69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70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71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Details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Attributes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72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Project Process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Define OPD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8.1 / 73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02-SEP-2022</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Mgmt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Identification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Updated details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Planning and Controls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Solution Engineering Activities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Architecture Strategy and Roadmap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Traceability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Stakeholder's Profile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Estimation Strategy</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Estimation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Communication &amp; Reporting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Customers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TCS Teams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Communication &amp; Reporting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Performance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Security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Security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Building Agile/ DevOps Culture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Building Agile/ DevOps Culture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Knowledge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Knowledge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Definition of Done (DoD)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Other Test Management Expectations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Other Test Management Expectations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Definition of Done (DoD)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Process Definition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Process Definition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 Usage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Agile Work Place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Agile Work Place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8.2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31-JAN-2023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Process Definition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Process Definition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Planning and Controls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Solution Engineering Activities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Architecture Strategy and Roadmap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Traceability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Stakeholder's Profile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Estimation Strategy</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Estimation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Communication &amp; Reporting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Customers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TCS Teams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Communication &amp; Reporting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Performance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Security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Security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Building Agile/ DevOps Culture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Building Agile/ DevOps Culture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Knowledge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Knowledge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Definition of Done (DoD)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Other Test Management Expectations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Other Test Management Expectations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Definition of Done (DoD)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Process Definition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Process Definition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 Usage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Agile Work Place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Agile Work Place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Process Definition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Process Definition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Engagement Profile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Key Milestones and Contractual Details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Customers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TCS Teams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Monitoring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57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Infrastructure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58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 Usage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59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60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61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62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63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8.3 / 64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21-DEC-2023</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Key Milestones and Contractual Details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Planning and Controls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Solution Engineering Activities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Architecture Strategy and Roadmap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Traceability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Stakeholder's Profile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Estimation Strategy</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Estimation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Communication &amp; Reporting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Customers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TCS Teams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Communication &amp; Reporting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Performance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Security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Security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Building Agile/ DevOps Culture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Building Agile/ DevOps Culture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Knowledge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Knowledge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Definition of Done (DoD)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Other Test Management Expectations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Other Test Management Expectations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Definition of Done (DoD)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Process Definition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Process Definition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 Usage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Agile Work Place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Agile Work Place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Process Definition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Process Definition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Engagement Profile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Key Milestones and Contractual Details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Customers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TCS Teams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Monitoring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57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Infrastructure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58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 Usage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59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60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61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62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63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64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Key Milestones and Contractual Details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65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8.4 / 66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19-JAN-2024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Planning and Controls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Solution Engineering Activities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Architecture Strategy and Roadmap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Traceability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Stakeholder's Profile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Estimation Strategy</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Estimation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Communication &amp; Reporting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Customers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TCS Teams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Communication &amp; Reporting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Performance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Security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Security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Building Agile/ DevOps Culture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Building Agile/ DevOps Culture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Knowledge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Knowledge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Definition of Done (DoD)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Other Test Management Expectations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Other Test Management Expectations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Definition of Done (DoD)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Process Definition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Process Definition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 Usage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Agile Work Place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Agile Work Place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Process Definition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Process Definition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Engagement Profile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Key Milestones and Contractual Details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Customers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TCS Teams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Monitoring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57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Infrastructure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58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 Usage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59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60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61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62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63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64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Key Milestones and Contractual Details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65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66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67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updates in demography</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8.5 / 68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28-AUG-2024</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updates in demography and resource reshuffling</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Planning and Controls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Solution Engineering Activities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Product Management And Solution Engeenering</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Architecture Strategy and Roadmap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Traceability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Traceability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Stakeholder's Profile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Estimation Strategy</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Estimation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10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11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12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13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Project Hierarchy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14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Backup</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15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Role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16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Communication &amp; Reporting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17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Customers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18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TCS Teams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19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Communication &amp; Reporting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20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Objectives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21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22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23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24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Defect Prevention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25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Performance Improvement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26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27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28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Reuse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29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Configuration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Configuration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30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Security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Security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31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Building Agile/ DevOps Culture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Building Agile/ DevOps Culture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32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Knowledge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Knowledge Management</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33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References</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Documents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34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35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Definition of Done (DoD)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36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Other Test Management Expectations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37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Other Test Management Expectations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38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Test Strategy</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39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Definition of Done (DoD)</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40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41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Process Definition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Process Definition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42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43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44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45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Training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46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 Usage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47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Agile Work Place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48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Agile Work Place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49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Delete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50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Process Definition</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Process Definition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51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Engagement Profile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52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Key Milestones and Contractual Details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53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54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Customers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55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Escalation Channels - For TCS Teams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56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Monitoring</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57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Infrastructure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58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Tool Usage</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59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 xml:space="preserve">Risk Management </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xml:space="preserve">Assumptions, Dependencies and Constraints </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60</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Risk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61</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Risk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Business Continuity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62</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Quality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Review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63</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Standards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64</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Engagement &amp; Contract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
Key Milestones and Contractual Details</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Project scenarios.</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65</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Satkeholders &amp; Governance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Supplier Management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66</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Predictive Model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Contract amendment.</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67</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Operational Demographic</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Operational Demographic</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updates in demography</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68</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Resource</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Staffing Plan</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updates in demography and resource reshuffling</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Update</w:t>
            </w:r>
          </w:p>
        </w:tc>
      </w:tr>
      <w:tr w:rsidR="00AC283A" w:rsidRPr="00C62AED" w14:paraId="0AFA8B0F" w14:textId="77777777" w:rsidTr="005B54CF">
        <w:trPr>
          <w:cantSplit/>
          <w:trHeight w:val="401"/>
        </w:trPr>
        <w:tc>
          <w:tcPr>
            <w:tcW w:w="1397" w:type="dxa"/>
            <w:tcBorders>
              <w:top w:val="single" w:sz="12" w:space="0" w:color="FF00FF"/>
              <w:left w:val="single" w:sz="12" w:space="0" w:color="FF00FF"/>
              <w:bottom w:val="single" w:sz="12" w:space="0" w:color="FF00FF"/>
              <w:right w:val="single" w:sz="12" w:space="0" w:color="FF00FF"/>
            </w:tcBorders>
          </w:tcPr>
          <w:p w14:paraId="019161A1" w14:textId="11532F0E" w:rsidR="00094732" w:rsidRPr="00C62AED" w:rsidRDefault="00361575" w:rsidP="00094732">
            <w:pPr>
              <w:pStyle w:val="TabColTitle1"/>
              <w:rPr>
                <w:color w:val="auto"/>
                <w:lang w:val="en-IN"/>
              </w:rPr>
            </w:pPr>
            <w:bookmarkStart w:id="0" w:name="_Hlk158673054"/>
            <w:r w:rsidRPr="00B13586">
              <w:rPr>
                <w:rFonts w:eastAsia="Calibri" w:cs="Calibri"/>
                <w:i/>
                <w:color w:val="FFFFFF" w:themeColor="background1"/>
                <w:lang w:bidi="en-US"/>
              </w:rPr>
              <w:t/>
            </w:r>
            <w:r w:rsidR="00CA44B4" w:rsidRPr="00B13586">
              <w:rPr>
                <w:color w:val="FFFFFF" w:themeColor="background1"/>
                <w:lang w:val="en-IN"/>
              </w:rPr>
              <w:t/>
            </w:r>
            <w:r w:rsidRPr="00B13586">
              <w:rPr>
                <w:rFonts w:eastAsia="Calibri" w:cs="Calibri"/>
                <w:i/>
                <w:color w:val="FFFFFF" w:themeColor="background1"/>
                <w:lang w:bidi="en-US"/>
              </w:rPr>
              <w:t/>
            </w:r>
            <w:bookmarkEnd w:id="0"/>
            <w:r>
              <w:t>8.6 / 69</w:t>
            </w:r>
          </w:p>
        </w:tc>
        <w:tc>
          <w:tcPr>
            <w:tcW w:w="1724" w:type="dxa"/>
            <w:tcBorders>
              <w:top w:val="single" w:sz="12" w:space="0" w:color="FF00FF"/>
              <w:left w:val="single" w:sz="12" w:space="0" w:color="FF00FF"/>
              <w:bottom w:val="single" w:sz="12" w:space="0" w:color="FF00FF"/>
              <w:right w:val="single" w:sz="12" w:space="0" w:color="FF00FF"/>
            </w:tcBorders>
          </w:tcPr>
          <w:p w14:paraId="415B1649" w14:textId="77777777" w:rsidR="00094732" w:rsidRPr="00C62AED" w:rsidRDefault="00094732" w:rsidP="00094732">
            <w:pPr>
              <w:pStyle w:val="TabColTitle1"/>
              <w:rPr>
                <w:color w:val="auto"/>
                <w:lang w:val="en-IN"/>
              </w:rPr>
            </w:pPr>
            <w:r>
              <w:t/>
            </w:r>
          </w:p>
        </w:tc>
        <w:tc>
          <w:tcPr>
            <w:tcW w:w="1638" w:type="dxa"/>
            <w:tcBorders>
              <w:top w:val="single" w:sz="12" w:space="0" w:color="FF00FF"/>
              <w:left w:val="single" w:sz="12" w:space="0" w:color="FF00FF"/>
              <w:bottom w:val="single" w:sz="12" w:space="0" w:color="FF00FF"/>
              <w:right w:val="single" w:sz="12" w:space="0" w:color="FF00FF"/>
            </w:tcBorders>
          </w:tcPr>
          <w:p w14:paraId="5E72BC38" w14:textId="77777777" w:rsidR="00094732" w:rsidRPr="00C62AED" w:rsidRDefault="00094732" w:rsidP="00094732">
            <w:pPr>
              <w:pStyle w:val="TabColTitle1"/>
              <w:rPr>
                <w:color w:val="auto"/>
                <w:lang w:val="en-IN"/>
              </w:rPr>
            </w:pPr>
            <w:r>
              <w:t>Quantitative Management</w:t>
            </w:r>
          </w:p>
        </w:tc>
        <w:tc>
          <w:tcPr>
            <w:tcW w:w="1580" w:type="dxa"/>
            <w:tcBorders>
              <w:top w:val="single" w:sz="12" w:space="0" w:color="FF00FF"/>
              <w:left w:val="single" w:sz="12" w:space="0" w:color="FF00FF"/>
              <w:bottom w:val="single" w:sz="12" w:space="0" w:color="FF00FF"/>
              <w:right w:val="single" w:sz="12" w:space="0" w:color="FF00FF"/>
            </w:tcBorders>
          </w:tcPr>
          <w:p w14:paraId="72ABA381" w14:textId="77777777" w:rsidR="00094732" w:rsidRPr="00C62AED" w:rsidRDefault="00094732" w:rsidP="00094732">
            <w:pPr>
              <w:pStyle w:val="TabColTitle1"/>
              <w:rPr>
                <w:color w:val="auto"/>
                <w:lang w:val="en-IN"/>
              </w:rPr>
            </w:pPr>
            <w:r>
              <w:t>TCS Internal</w:t>
            </w:r>
          </w:p>
        </w:tc>
        <w:tc>
          <w:tcPr>
            <w:tcW w:w="2858" w:type="dxa"/>
            <w:tcBorders>
              <w:top w:val="single" w:sz="12" w:space="0" w:color="FF00FF"/>
              <w:left w:val="single" w:sz="12" w:space="0" w:color="FF00FF"/>
              <w:bottom w:val="single" w:sz="12" w:space="0" w:color="FF00FF"/>
              <w:right w:val="single" w:sz="12" w:space="0" w:color="FF00FF"/>
            </w:tcBorders>
          </w:tcPr>
          <w:p w14:paraId="3DAC9309" w14:textId="77777777" w:rsidR="00094732" w:rsidRPr="00C62AED" w:rsidRDefault="00094732" w:rsidP="00094732">
            <w:pPr>
              <w:pStyle w:val="TabColTitle1"/>
              <w:rPr>
                <w:color w:val="auto"/>
                <w:lang w:val="en-IN"/>
              </w:rPr>
            </w:pPr>
            <w:r>
              <w:t>Revision is done based on latest updates in demography and resource reshuffling</w:t>
            </w:r>
          </w:p>
        </w:tc>
        <w:tc>
          <w:tcPr>
            <w:tcW w:w="1417" w:type="dxa"/>
            <w:tcBorders>
              <w:top w:val="single" w:sz="12" w:space="0" w:color="FF00FF"/>
              <w:left w:val="single" w:sz="12" w:space="0" w:color="FF00FF"/>
              <w:bottom w:val="single" w:sz="12" w:space="0" w:color="FF00FF"/>
              <w:right w:val="single" w:sz="12" w:space="0" w:color="FF00FF"/>
            </w:tcBorders>
          </w:tcPr>
          <w:p w14:paraId="20918DD3" w14:textId="77777777" w:rsidR="00094732" w:rsidRPr="00C62AED" w:rsidRDefault="00094732" w:rsidP="00094732">
            <w:pPr>
              <w:pStyle w:val="TabColTitle1"/>
              <w:rPr>
                <w:color w:val="auto"/>
                <w:lang w:val="en-IN"/>
              </w:rPr>
            </w:pPr>
            <w:r>
              <w:t>Add</w:t>
            </w:r>
          </w:p>
        </w:tc>
      </w:tr>
    </w:tbl>
    <w:p w14:paraId="48B562CA" w14:textId="77777777" w:rsidR="001A077B" w:rsidRDefault="001A077B" w:rsidP="00EB57D8"/>
    <w:p w14:paraId="719BBCE4" w14:textId="77777777" w:rsidR="001A077B" w:rsidRDefault="001A077B" w:rsidP="00EB57D8"/>
    <w:p w14:paraId="7EAA6B0A" w14:textId="77777777" w:rsidR="001A077B" w:rsidRDefault="001A077B" w:rsidP="00EB57D8"/>
    <w:p w14:paraId="6AD95458" w14:textId="77777777" w:rsidR="00EB57D8" w:rsidRPr="00133F5F" w:rsidRDefault="00EB57D8" w:rsidP="00EB57D8">
      <w:pPr>
        <w:rPr>
          <w:sz w:val="24"/>
        </w:rPr>
      </w:pPr>
      <w:r w:rsidRPr="00133F5F">
        <w:rPr>
          <w:sz w:val="24"/>
        </w:rPr>
        <w:t>This document and any revised pages are subject to document control. Please keep them up-to-date using the release notices from the distributor of the document.</w:t>
      </w:r>
    </w:p>
    <w:p w14:paraId="2E859B99" w14:textId="77777777" w:rsidR="00A938D3" w:rsidRPr="00133F5F" w:rsidRDefault="00A938D3" w:rsidP="00EB57D8">
      <w:pPr>
        <w:rPr>
          <w:sz w:val="24"/>
        </w:rPr>
      </w:pPr>
    </w:p>
    <w:p w14:paraId="56AEF826" w14:textId="77777777" w:rsidR="00A938D3" w:rsidRPr="00133F5F" w:rsidRDefault="00A938D3" w:rsidP="00EB57D8">
      <w:pPr>
        <w:rPr>
          <w:sz w:val="24"/>
        </w:rPr>
      </w:pPr>
    </w:p>
    <w:p w14:paraId="1172B328" w14:textId="77777777" w:rsidR="00EB57D8" w:rsidRDefault="00EB57D8">
      <w:r>
        <w:br w:type="page"/>
      </w:r>
    </w:p>
    <w:p w14:paraId="784FC7D7" w14:textId="77777777" w:rsidR="00EB57D8" w:rsidRDefault="00EB57D8"/>
    <w:sdt>
      <w:sdtPr>
        <w:rPr>
          <w:rFonts w:asciiTheme="minorHAnsi" w:eastAsiaTheme="minorHAnsi" w:hAnsiTheme="minorHAnsi" w:cstheme="minorBidi"/>
          <w:color w:val="auto"/>
          <w:sz w:val="22"/>
          <w:szCs w:val="22"/>
        </w:rPr>
        <w:id w:val="-12082310"/>
        <w:docPartObj>
          <w:docPartGallery w:val="Table of Contents"/>
          <w:docPartUnique/>
        </w:docPartObj>
      </w:sdtPr>
      <w:sdtEndPr>
        <w:rPr>
          <w:b/>
          <w:bCs/>
          <w:noProof/>
        </w:rPr>
      </w:sdtEndPr>
      <w:sdtContent>
        <w:p w14:paraId="27B279CB" w14:textId="77777777" w:rsidR="00532CC1" w:rsidRDefault="00532CC1">
          <w:pPr>
            <w:pStyle w:val="TOCHeading"/>
          </w:pPr>
          <w:r>
            <w:t>Contents</w:t>
          </w:r>
        </w:p>
        <w:p w14:paraId="04F72FCD" w14:textId="77777777" w:rsidR="00200267" w:rsidRDefault="00532CC1">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065145" w:history="1">
            <w:r w:rsidR="00200267" w:rsidRPr="00F07B37">
              <w:rPr>
                <w:rStyle w:val="Hyperlink"/>
                <w:b/>
                <w:noProof/>
              </w:rPr>
              <w:t>1.</w:t>
            </w:r>
            <w:r w:rsidR="00200267">
              <w:rPr>
                <w:rFonts w:eastAsiaTheme="minorEastAsia"/>
                <w:noProof/>
              </w:rPr>
              <w:tab/>
            </w:r>
            <w:r w:rsidR="00200267" w:rsidRPr="00F07B37">
              <w:rPr>
                <w:rStyle w:val="Hyperlink"/>
                <w:b/>
                <w:noProof/>
              </w:rPr>
              <w:t>Engagement &amp; Contract</w:t>
            </w:r>
            <w:r w:rsidR="00200267">
              <w:rPr>
                <w:noProof/>
                <w:webHidden/>
              </w:rPr>
              <w:tab/>
            </w:r>
            <w:r w:rsidR="00200267">
              <w:rPr>
                <w:noProof/>
                <w:webHidden/>
              </w:rPr>
              <w:fldChar w:fldCharType="begin"/>
            </w:r>
            <w:r w:rsidR="00200267">
              <w:rPr>
                <w:noProof/>
                <w:webHidden/>
              </w:rPr>
              <w:instrText xml:space="preserve"> PAGEREF _Toc51065145 \h </w:instrText>
            </w:r>
            <w:r w:rsidR="00200267">
              <w:rPr>
                <w:noProof/>
                <w:webHidden/>
              </w:rPr>
            </w:r>
            <w:r w:rsidR="00200267">
              <w:rPr>
                <w:noProof/>
                <w:webHidden/>
              </w:rPr>
              <w:fldChar w:fldCharType="separate"/>
            </w:r>
            <w:r w:rsidR="00200267">
              <w:rPr>
                <w:noProof/>
                <w:webHidden/>
              </w:rPr>
              <w:t>5</w:t>
            </w:r>
            <w:r w:rsidR="00200267">
              <w:rPr>
                <w:noProof/>
                <w:webHidden/>
              </w:rPr>
              <w:fldChar w:fldCharType="end"/>
            </w:r>
          </w:hyperlink>
        </w:p>
        <w:p w14:paraId="19F170CA" w14:textId="77777777" w:rsidR="00200267" w:rsidRDefault="00000000">
          <w:pPr>
            <w:pStyle w:val="TOC2"/>
            <w:tabs>
              <w:tab w:val="left" w:pos="880"/>
              <w:tab w:val="right" w:leader="dot" w:pos="9350"/>
            </w:tabs>
            <w:rPr>
              <w:rFonts w:eastAsiaTheme="minorEastAsia"/>
              <w:noProof/>
            </w:rPr>
          </w:pPr>
          <w:hyperlink w:anchor="_Toc51065146" w:history="1">
            <w:r w:rsidR="00200267" w:rsidRPr="00F07B37">
              <w:rPr>
                <w:rStyle w:val="Hyperlink"/>
                <w:b/>
                <w:noProof/>
              </w:rPr>
              <w:t>1.1</w:t>
            </w:r>
            <w:r w:rsidR="00200267">
              <w:rPr>
                <w:rFonts w:eastAsiaTheme="minorEastAsia"/>
                <w:noProof/>
              </w:rPr>
              <w:tab/>
            </w:r>
            <w:r w:rsidR="00200267" w:rsidRPr="00F07B37">
              <w:rPr>
                <w:rStyle w:val="Hyperlink"/>
                <w:b/>
                <w:noProof/>
              </w:rPr>
              <w:t>Engagement Profile</w:t>
            </w:r>
            <w:r w:rsidR="00200267">
              <w:rPr>
                <w:noProof/>
                <w:webHidden/>
              </w:rPr>
              <w:tab/>
            </w:r>
            <w:r w:rsidR="00200267">
              <w:rPr>
                <w:noProof/>
                <w:webHidden/>
              </w:rPr>
              <w:fldChar w:fldCharType="begin"/>
            </w:r>
            <w:r w:rsidR="00200267">
              <w:rPr>
                <w:noProof/>
                <w:webHidden/>
              </w:rPr>
              <w:instrText xml:space="preserve"> PAGEREF _Toc51065146 \h </w:instrText>
            </w:r>
            <w:r w:rsidR="00200267">
              <w:rPr>
                <w:noProof/>
                <w:webHidden/>
              </w:rPr>
            </w:r>
            <w:r w:rsidR="00200267">
              <w:rPr>
                <w:noProof/>
                <w:webHidden/>
              </w:rPr>
              <w:fldChar w:fldCharType="separate"/>
            </w:r>
            <w:r w:rsidR="00200267">
              <w:rPr>
                <w:noProof/>
                <w:webHidden/>
              </w:rPr>
              <w:t>5</w:t>
            </w:r>
            <w:r w:rsidR="00200267">
              <w:rPr>
                <w:noProof/>
                <w:webHidden/>
              </w:rPr>
              <w:fldChar w:fldCharType="end"/>
            </w:r>
          </w:hyperlink>
        </w:p>
        <w:p w14:paraId="5E80BA64" w14:textId="77777777" w:rsidR="00200267" w:rsidRDefault="00000000">
          <w:pPr>
            <w:pStyle w:val="TOC2"/>
            <w:tabs>
              <w:tab w:val="right" w:leader="dot" w:pos="9350"/>
            </w:tabs>
            <w:rPr>
              <w:rFonts w:eastAsiaTheme="minorEastAsia"/>
              <w:noProof/>
            </w:rPr>
          </w:pPr>
          <w:hyperlink w:anchor="_Toc51065147" w:history="1">
            <w:r w:rsidR="00200267" w:rsidRPr="00F07B37">
              <w:rPr>
                <w:rStyle w:val="Hyperlink"/>
                <w:b/>
                <w:noProof/>
              </w:rPr>
              <w:t>Project Details</w:t>
            </w:r>
            <w:r w:rsidR="00200267">
              <w:rPr>
                <w:noProof/>
                <w:webHidden/>
              </w:rPr>
              <w:tab/>
            </w:r>
            <w:r w:rsidR="00200267">
              <w:rPr>
                <w:noProof/>
                <w:webHidden/>
              </w:rPr>
              <w:fldChar w:fldCharType="begin"/>
            </w:r>
            <w:r w:rsidR="00200267">
              <w:rPr>
                <w:noProof/>
                <w:webHidden/>
              </w:rPr>
              <w:instrText xml:space="preserve"> PAGEREF _Toc51065147 \h </w:instrText>
            </w:r>
            <w:r w:rsidR="00200267">
              <w:rPr>
                <w:noProof/>
                <w:webHidden/>
              </w:rPr>
            </w:r>
            <w:r w:rsidR="00200267">
              <w:rPr>
                <w:noProof/>
                <w:webHidden/>
              </w:rPr>
              <w:fldChar w:fldCharType="separate"/>
            </w:r>
            <w:r w:rsidR="00200267">
              <w:rPr>
                <w:noProof/>
                <w:webHidden/>
              </w:rPr>
              <w:t>5</w:t>
            </w:r>
            <w:r w:rsidR="00200267">
              <w:rPr>
                <w:noProof/>
                <w:webHidden/>
              </w:rPr>
              <w:fldChar w:fldCharType="end"/>
            </w:r>
          </w:hyperlink>
        </w:p>
        <w:p w14:paraId="0B7B7356" w14:textId="77777777" w:rsidR="00200267" w:rsidRDefault="00000000">
          <w:pPr>
            <w:pStyle w:val="TOC2"/>
            <w:tabs>
              <w:tab w:val="left" w:pos="880"/>
              <w:tab w:val="right" w:leader="dot" w:pos="9350"/>
            </w:tabs>
            <w:rPr>
              <w:rFonts w:eastAsiaTheme="minorEastAsia"/>
              <w:noProof/>
            </w:rPr>
          </w:pPr>
          <w:hyperlink w:anchor="_Toc51065148" w:history="1">
            <w:r w:rsidR="00200267" w:rsidRPr="00F07B37">
              <w:rPr>
                <w:rStyle w:val="Hyperlink"/>
                <w:b/>
                <w:noProof/>
              </w:rPr>
              <w:t>1.2</w:t>
            </w:r>
            <w:r w:rsidR="00200267">
              <w:rPr>
                <w:rFonts w:eastAsiaTheme="minorEastAsia"/>
                <w:noProof/>
              </w:rPr>
              <w:tab/>
            </w:r>
            <w:r w:rsidR="00200267" w:rsidRPr="00F07B37">
              <w:rPr>
                <w:rStyle w:val="Hyperlink"/>
                <w:b/>
                <w:noProof/>
              </w:rPr>
              <w:t>Key Milestones and Contractual Details</w:t>
            </w:r>
            <w:r w:rsidR="00200267">
              <w:rPr>
                <w:noProof/>
                <w:webHidden/>
              </w:rPr>
              <w:tab/>
            </w:r>
            <w:r w:rsidR="00200267">
              <w:rPr>
                <w:noProof/>
                <w:webHidden/>
              </w:rPr>
              <w:fldChar w:fldCharType="begin"/>
            </w:r>
            <w:r w:rsidR="00200267">
              <w:rPr>
                <w:noProof/>
                <w:webHidden/>
              </w:rPr>
              <w:instrText xml:space="preserve"> PAGEREF _Toc51065148 \h </w:instrText>
            </w:r>
            <w:r w:rsidR="00200267">
              <w:rPr>
                <w:noProof/>
                <w:webHidden/>
              </w:rPr>
            </w:r>
            <w:r w:rsidR="00200267">
              <w:rPr>
                <w:noProof/>
                <w:webHidden/>
              </w:rPr>
              <w:fldChar w:fldCharType="separate"/>
            </w:r>
            <w:r w:rsidR="00200267">
              <w:rPr>
                <w:noProof/>
                <w:webHidden/>
              </w:rPr>
              <w:t>6</w:t>
            </w:r>
            <w:r w:rsidR="00200267">
              <w:rPr>
                <w:noProof/>
                <w:webHidden/>
              </w:rPr>
              <w:fldChar w:fldCharType="end"/>
            </w:r>
          </w:hyperlink>
        </w:p>
        <w:p w14:paraId="1A045807" w14:textId="77777777" w:rsidR="00200267" w:rsidRDefault="00000000">
          <w:pPr>
            <w:pStyle w:val="TOC1"/>
            <w:tabs>
              <w:tab w:val="left" w:pos="440"/>
              <w:tab w:val="right" w:leader="dot" w:pos="9350"/>
            </w:tabs>
            <w:rPr>
              <w:rFonts w:eastAsiaTheme="minorEastAsia"/>
              <w:noProof/>
            </w:rPr>
          </w:pPr>
          <w:hyperlink w:anchor="_Toc51065149" w:history="1">
            <w:r w:rsidR="00200267" w:rsidRPr="00F07B37">
              <w:rPr>
                <w:rStyle w:val="Hyperlink"/>
                <w:b/>
                <w:noProof/>
              </w:rPr>
              <w:t>2.</w:t>
            </w:r>
            <w:r w:rsidR="00200267">
              <w:rPr>
                <w:rFonts w:eastAsiaTheme="minorEastAsia"/>
                <w:noProof/>
              </w:rPr>
              <w:tab/>
            </w:r>
            <w:r w:rsidR="00200267" w:rsidRPr="00F07B37">
              <w:rPr>
                <w:rStyle w:val="Hyperlink"/>
                <w:b/>
                <w:noProof/>
              </w:rPr>
              <w:t>Stakeholders’ Profile</w:t>
            </w:r>
            <w:r w:rsidR="00200267">
              <w:rPr>
                <w:noProof/>
                <w:webHidden/>
              </w:rPr>
              <w:tab/>
            </w:r>
            <w:r w:rsidR="00200267">
              <w:rPr>
                <w:noProof/>
                <w:webHidden/>
              </w:rPr>
              <w:fldChar w:fldCharType="begin"/>
            </w:r>
            <w:r w:rsidR="00200267">
              <w:rPr>
                <w:noProof/>
                <w:webHidden/>
              </w:rPr>
              <w:instrText xml:space="preserve"> PAGEREF _Toc51065149 \h </w:instrText>
            </w:r>
            <w:r w:rsidR="00200267">
              <w:rPr>
                <w:noProof/>
                <w:webHidden/>
              </w:rPr>
            </w:r>
            <w:r w:rsidR="00200267">
              <w:rPr>
                <w:noProof/>
                <w:webHidden/>
              </w:rPr>
              <w:fldChar w:fldCharType="separate"/>
            </w:r>
            <w:r w:rsidR="00200267">
              <w:rPr>
                <w:noProof/>
                <w:webHidden/>
              </w:rPr>
              <w:t>7</w:t>
            </w:r>
            <w:r w:rsidR="00200267">
              <w:rPr>
                <w:noProof/>
                <w:webHidden/>
              </w:rPr>
              <w:fldChar w:fldCharType="end"/>
            </w:r>
          </w:hyperlink>
        </w:p>
        <w:p w14:paraId="33B1B758" w14:textId="77777777" w:rsidR="00200267" w:rsidRDefault="00000000">
          <w:pPr>
            <w:pStyle w:val="TOC1"/>
            <w:tabs>
              <w:tab w:val="left" w:pos="440"/>
              <w:tab w:val="right" w:leader="dot" w:pos="9350"/>
            </w:tabs>
            <w:rPr>
              <w:rFonts w:eastAsiaTheme="minorEastAsia"/>
              <w:noProof/>
            </w:rPr>
          </w:pPr>
          <w:hyperlink w:anchor="_Toc51065150" w:history="1">
            <w:r w:rsidR="00200267" w:rsidRPr="00F07B37">
              <w:rPr>
                <w:rStyle w:val="Hyperlink"/>
                <w:b/>
                <w:noProof/>
              </w:rPr>
              <w:t>3.</w:t>
            </w:r>
            <w:r w:rsidR="00200267">
              <w:rPr>
                <w:rFonts w:eastAsiaTheme="minorEastAsia"/>
                <w:noProof/>
              </w:rPr>
              <w:tab/>
            </w:r>
            <w:r w:rsidR="00200267" w:rsidRPr="00F07B37">
              <w:rPr>
                <w:rStyle w:val="Hyperlink"/>
                <w:b/>
                <w:noProof/>
              </w:rPr>
              <w:t>Operating Model/ Operational Process Definition (OPD)</w:t>
            </w:r>
            <w:r w:rsidR="00200267">
              <w:rPr>
                <w:noProof/>
                <w:webHidden/>
              </w:rPr>
              <w:tab/>
            </w:r>
            <w:r w:rsidR="00200267">
              <w:rPr>
                <w:noProof/>
                <w:webHidden/>
              </w:rPr>
              <w:fldChar w:fldCharType="begin"/>
            </w:r>
            <w:r w:rsidR="00200267">
              <w:rPr>
                <w:noProof/>
                <w:webHidden/>
              </w:rPr>
              <w:instrText xml:space="preserve"> PAGEREF _Toc51065150 \h </w:instrText>
            </w:r>
            <w:r w:rsidR="00200267">
              <w:rPr>
                <w:noProof/>
                <w:webHidden/>
              </w:rPr>
            </w:r>
            <w:r w:rsidR="00200267">
              <w:rPr>
                <w:noProof/>
                <w:webHidden/>
              </w:rPr>
              <w:fldChar w:fldCharType="separate"/>
            </w:r>
            <w:r w:rsidR="00200267">
              <w:rPr>
                <w:noProof/>
                <w:webHidden/>
              </w:rPr>
              <w:t>7</w:t>
            </w:r>
            <w:r w:rsidR="00200267">
              <w:rPr>
                <w:noProof/>
                <w:webHidden/>
              </w:rPr>
              <w:fldChar w:fldCharType="end"/>
            </w:r>
          </w:hyperlink>
        </w:p>
        <w:p w14:paraId="43D38AA7" w14:textId="77777777" w:rsidR="00200267" w:rsidRDefault="00000000">
          <w:pPr>
            <w:pStyle w:val="TOC2"/>
            <w:tabs>
              <w:tab w:val="left" w:pos="880"/>
              <w:tab w:val="right" w:leader="dot" w:pos="9350"/>
            </w:tabs>
            <w:rPr>
              <w:rFonts w:eastAsiaTheme="minorEastAsia"/>
              <w:noProof/>
            </w:rPr>
          </w:pPr>
          <w:hyperlink w:anchor="_Toc51065151" w:history="1">
            <w:r w:rsidR="00200267" w:rsidRPr="00F07B37">
              <w:rPr>
                <w:rStyle w:val="Hyperlink"/>
                <w:b/>
                <w:noProof/>
              </w:rPr>
              <w:t>3.1</w:t>
            </w:r>
            <w:r w:rsidR="00200267">
              <w:rPr>
                <w:rFonts w:eastAsiaTheme="minorEastAsia"/>
                <w:noProof/>
              </w:rPr>
              <w:tab/>
            </w:r>
            <w:r w:rsidR="00200267" w:rsidRPr="00F07B37">
              <w:rPr>
                <w:rStyle w:val="Hyperlink"/>
                <w:b/>
                <w:noProof/>
              </w:rPr>
              <w:t>Engagement Organization Structure</w:t>
            </w:r>
            <w:r w:rsidR="00200267">
              <w:rPr>
                <w:noProof/>
                <w:webHidden/>
              </w:rPr>
              <w:tab/>
            </w:r>
            <w:r w:rsidR="00200267">
              <w:rPr>
                <w:noProof/>
                <w:webHidden/>
              </w:rPr>
              <w:fldChar w:fldCharType="begin"/>
            </w:r>
            <w:r w:rsidR="00200267">
              <w:rPr>
                <w:noProof/>
                <w:webHidden/>
              </w:rPr>
              <w:instrText xml:space="preserve"> PAGEREF _Toc51065151 \h </w:instrText>
            </w:r>
            <w:r w:rsidR="00200267">
              <w:rPr>
                <w:noProof/>
                <w:webHidden/>
              </w:rPr>
            </w:r>
            <w:r w:rsidR="00200267">
              <w:rPr>
                <w:noProof/>
                <w:webHidden/>
              </w:rPr>
              <w:fldChar w:fldCharType="separate"/>
            </w:r>
            <w:r w:rsidR="00200267">
              <w:rPr>
                <w:noProof/>
                <w:webHidden/>
              </w:rPr>
              <w:t>7</w:t>
            </w:r>
            <w:r w:rsidR="00200267">
              <w:rPr>
                <w:noProof/>
                <w:webHidden/>
              </w:rPr>
              <w:fldChar w:fldCharType="end"/>
            </w:r>
          </w:hyperlink>
        </w:p>
        <w:p w14:paraId="257B00C9" w14:textId="77777777" w:rsidR="00200267" w:rsidRDefault="00000000">
          <w:pPr>
            <w:pStyle w:val="TOC2"/>
            <w:tabs>
              <w:tab w:val="left" w:pos="880"/>
              <w:tab w:val="right" w:leader="dot" w:pos="9350"/>
            </w:tabs>
            <w:rPr>
              <w:rFonts w:eastAsiaTheme="minorEastAsia"/>
              <w:noProof/>
            </w:rPr>
          </w:pPr>
          <w:hyperlink w:anchor="_Toc51065152" w:history="1">
            <w:r w:rsidR="00200267" w:rsidRPr="00F07B37">
              <w:rPr>
                <w:rStyle w:val="Hyperlink"/>
                <w:b/>
                <w:noProof/>
              </w:rPr>
              <w:t>3.2</w:t>
            </w:r>
            <w:r w:rsidR="00200267">
              <w:rPr>
                <w:rFonts w:eastAsiaTheme="minorEastAsia"/>
                <w:noProof/>
              </w:rPr>
              <w:tab/>
            </w:r>
            <w:r w:rsidR="00200267" w:rsidRPr="00F07B37">
              <w:rPr>
                <w:rStyle w:val="Hyperlink"/>
                <w:b/>
                <w:noProof/>
              </w:rPr>
              <w:t>Location Independent Agile Team Organization</w:t>
            </w:r>
            <w:r w:rsidR="00200267">
              <w:rPr>
                <w:noProof/>
                <w:webHidden/>
              </w:rPr>
              <w:tab/>
            </w:r>
            <w:r w:rsidR="00200267">
              <w:rPr>
                <w:noProof/>
                <w:webHidden/>
              </w:rPr>
              <w:fldChar w:fldCharType="begin"/>
            </w:r>
            <w:r w:rsidR="00200267">
              <w:rPr>
                <w:noProof/>
                <w:webHidden/>
              </w:rPr>
              <w:instrText xml:space="preserve"> PAGEREF _Toc51065152 \h </w:instrText>
            </w:r>
            <w:r w:rsidR="00200267">
              <w:rPr>
                <w:noProof/>
                <w:webHidden/>
              </w:rPr>
            </w:r>
            <w:r w:rsidR="00200267">
              <w:rPr>
                <w:noProof/>
                <w:webHidden/>
              </w:rPr>
              <w:fldChar w:fldCharType="separate"/>
            </w:r>
            <w:r w:rsidR="00200267">
              <w:rPr>
                <w:noProof/>
                <w:webHidden/>
              </w:rPr>
              <w:t>7</w:t>
            </w:r>
            <w:r w:rsidR="00200267">
              <w:rPr>
                <w:noProof/>
                <w:webHidden/>
              </w:rPr>
              <w:fldChar w:fldCharType="end"/>
            </w:r>
          </w:hyperlink>
        </w:p>
        <w:p w14:paraId="7AD9E9DF" w14:textId="77777777" w:rsidR="00200267" w:rsidRDefault="00000000">
          <w:pPr>
            <w:pStyle w:val="TOC2"/>
            <w:tabs>
              <w:tab w:val="left" w:pos="880"/>
              <w:tab w:val="right" w:leader="dot" w:pos="9350"/>
            </w:tabs>
            <w:rPr>
              <w:rFonts w:eastAsiaTheme="minorEastAsia"/>
              <w:noProof/>
            </w:rPr>
          </w:pPr>
          <w:hyperlink w:anchor="_Toc51065153" w:history="1">
            <w:r w:rsidR="00200267" w:rsidRPr="00F07B37">
              <w:rPr>
                <w:rStyle w:val="Hyperlink"/>
                <w:b/>
                <w:noProof/>
              </w:rPr>
              <w:t>3.3</w:t>
            </w:r>
            <w:r w:rsidR="00200267">
              <w:rPr>
                <w:rFonts w:eastAsiaTheme="minorEastAsia"/>
                <w:noProof/>
              </w:rPr>
              <w:tab/>
            </w:r>
            <w:r w:rsidR="00200267" w:rsidRPr="00F07B37">
              <w:rPr>
                <w:rStyle w:val="Hyperlink"/>
                <w:b/>
                <w:noProof/>
              </w:rPr>
              <w:t>Operational Demographic</w:t>
            </w:r>
            <w:r w:rsidR="00200267">
              <w:rPr>
                <w:noProof/>
                <w:webHidden/>
              </w:rPr>
              <w:tab/>
            </w:r>
            <w:r w:rsidR="00200267">
              <w:rPr>
                <w:noProof/>
                <w:webHidden/>
              </w:rPr>
              <w:fldChar w:fldCharType="begin"/>
            </w:r>
            <w:r w:rsidR="00200267">
              <w:rPr>
                <w:noProof/>
                <w:webHidden/>
              </w:rPr>
              <w:instrText xml:space="preserve"> PAGEREF _Toc51065153 \h </w:instrText>
            </w:r>
            <w:r w:rsidR="00200267">
              <w:rPr>
                <w:noProof/>
                <w:webHidden/>
              </w:rPr>
            </w:r>
            <w:r w:rsidR="00200267">
              <w:rPr>
                <w:noProof/>
                <w:webHidden/>
              </w:rPr>
              <w:fldChar w:fldCharType="separate"/>
            </w:r>
            <w:r w:rsidR="00200267">
              <w:rPr>
                <w:noProof/>
                <w:webHidden/>
              </w:rPr>
              <w:t>8</w:t>
            </w:r>
            <w:r w:rsidR="00200267">
              <w:rPr>
                <w:noProof/>
                <w:webHidden/>
              </w:rPr>
              <w:fldChar w:fldCharType="end"/>
            </w:r>
          </w:hyperlink>
        </w:p>
        <w:p w14:paraId="14EDFB76" w14:textId="77777777" w:rsidR="00200267" w:rsidRDefault="00000000">
          <w:pPr>
            <w:pStyle w:val="TOC2"/>
            <w:tabs>
              <w:tab w:val="right" w:leader="dot" w:pos="9350"/>
            </w:tabs>
            <w:rPr>
              <w:rFonts w:eastAsiaTheme="minorEastAsia"/>
              <w:noProof/>
            </w:rPr>
          </w:pPr>
          <w:hyperlink w:anchor="_Toc51065154" w:history="1">
            <w:r w:rsidR="00200267" w:rsidRPr="00F07B37">
              <w:rPr>
                <w:rStyle w:val="Hyperlink"/>
                <w:b/>
                <w:noProof/>
              </w:rPr>
              <w:t>Project Location</w:t>
            </w:r>
            <w:r w:rsidR="00200267">
              <w:rPr>
                <w:noProof/>
                <w:webHidden/>
              </w:rPr>
              <w:tab/>
            </w:r>
            <w:r w:rsidR="00200267">
              <w:rPr>
                <w:noProof/>
                <w:webHidden/>
              </w:rPr>
              <w:fldChar w:fldCharType="begin"/>
            </w:r>
            <w:r w:rsidR="00200267">
              <w:rPr>
                <w:noProof/>
                <w:webHidden/>
              </w:rPr>
              <w:instrText xml:space="preserve"> PAGEREF _Toc51065154 \h </w:instrText>
            </w:r>
            <w:r w:rsidR="00200267">
              <w:rPr>
                <w:noProof/>
                <w:webHidden/>
              </w:rPr>
            </w:r>
            <w:r w:rsidR="00200267">
              <w:rPr>
                <w:noProof/>
                <w:webHidden/>
              </w:rPr>
              <w:fldChar w:fldCharType="separate"/>
            </w:r>
            <w:r w:rsidR="00200267">
              <w:rPr>
                <w:noProof/>
                <w:webHidden/>
              </w:rPr>
              <w:t>8</w:t>
            </w:r>
            <w:r w:rsidR="00200267">
              <w:rPr>
                <w:noProof/>
                <w:webHidden/>
              </w:rPr>
              <w:fldChar w:fldCharType="end"/>
            </w:r>
          </w:hyperlink>
        </w:p>
        <w:p w14:paraId="08D4A3A1" w14:textId="77777777" w:rsidR="00200267" w:rsidRDefault="00000000">
          <w:pPr>
            <w:pStyle w:val="TOC2"/>
            <w:tabs>
              <w:tab w:val="left" w:pos="880"/>
              <w:tab w:val="right" w:leader="dot" w:pos="9350"/>
            </w:tabs>
            <w:rPr>
              <w:rFonts w:eastAsiaTheme="minorEastAsia"/>
              <w:noProof/>
            </w:rPr>
          </w:pPr>
          <w:hyperlink w:anchor="_Toc51065155" w:history="1">
            <w:r w:rsidR="00200267" w:rsidRPr="00F07B37">
              <w:rPr>
                <w:rStyle w:val="Hyperlink"/>
                <w:b/>
                <w:noProof/>
              </w:rPr>
              <w:t>3.4</w:t>
            </w:r>
            <w:r w:rsidR="00200267">
              <w:rPr>
                <w:rFonts w:eastAsiaTheme="minorEastAsia"/>
                <w:noProof/>
              </w:rPr>
              <w:tab/>
            </w:r>
            <w:r w:rsidR="00200267" w:rsidRPr="00F07B37">
              <w:rPr>
                <w:rStyle w:val="Hyperlink"/>
                <w:b/>
                <w:noProof/>
              </w:rPr>
              <w:t>Product Management Planning and Controls</w:t>
            </w:r>
            <w:r w:rsidR="00200267">
              <w:rPr>
                <w:noProof/>
                <w:webHidden/>
              </w:rPr>
              <w:tab/>
            </w:r>
            <w:r w:rsidR="00200267">
              <w:rPr>
                <w:noProof/>
                <w:webHidden/>
              </w:rPr>
              <w:fldChar w:fldCharType="begin"/>
            </w:r>
            <w:r w:rsidR="00200267">
              <w:rPr>
                <w:noProof/>
                <w:webHidden/>
              </w:rPr>
              <w:instrText xml:space="preserve"> PAGEREF _Toc51065155 \h </w:instrText>
            </w:r>
            <w:r w:rsidR="00200267">
              <w:rPr>
                <w:noProof/>
                <w:webHidden/>
              </w:rPr>
            </w:r>
            <w:r w:rsidR="00200267">
              <w:rPr>
                <w:noProof/>
                <w:webHidden/>
              </w:rPr>
              <w:fldChar w:fldCharType="separate"/>
            </w:r>
            <w:r w:rsidR="00200267">
              <w:rPr>
                <w:noProof/>
                <w:webHidden/>
              </w:rPr>
              <w:t>9</w:t>
            </w:r>
            <w:r w:rsidR="00200267">
              <w:rPr>
                <w:noProof/>
                <w:webHidden/>
              </w:rPr>
              <w:fldChar w:fldCharType="end"/>
            </w:r>
          </w:hyperlink>
        </w:p>
        <w:p w14:paraId="60960F15" w14:textId="77777777" w:rsidR="00200267" w:rsidRDefault="00000000">
          <w:pPr>
            <w:pStyle w:val="TOC2"/>
            <w:tabs>
              <w:tab w:val="left" w:pos="880"/>
              <w:tab w:val="right" w:leader="dot" w:pos="9350"/>
            </w:tabs>
            <w:rPr>
              <w:rFonts w:eastAsiaTheme="minorEastAsia"/>
              <w:noProof/>
            </w:rPr>
          </w:pPr>
          <w:hyperlink w:anchor="_Toc51065156" w:history="1">
            <w:r w:rsidR="00200267" w:rsidRPr="00F07B37">
              <w:rPr>
                <w:rStyle w:val="Hyperlink"/>
                <w:b/>
                <w:noProof/>
              </w:rPr>
              <w:t>3.5</w:t>
            </w:r>
            <w:r w:rsidR="00200267">
              <w:rPr>
                <w:rFonts w:eastAsiaTheme="minorEastAsia"/>
                <w:noProof/>
              </w:rPr>
              <w:tab/>
            </w:r>
            <w:r w:rsidR="00200267" w:rsidRPr="00F07B37">
              <w:rPr>
                <w:rStyle w:val="Hyperlink"/>
                <w:b/>
                <w:noProof/>
              </w:rPr>
              <w:t>Agile and DevOps Engineering (Activities/ Tasks)</w:t>
            </w:r>
            <w:r w:rsidR="00200267">
              <w:rPr>
                <w:noProof/>
                <w:webHidden/>
              </w:rPr>
              <w:tab/>
            </w:r>
            <w:r w:rsidR="00200267">
              <w:rPr>
                <w:noProof/>
                <w:webHidden/>
              </w:rPr>
              <w:fldChar w:fldCharType="begin"/>
            </w:r>
            <w:r w:rsidR="00200267">
              <w:rPr>
                <w:noProof/>
                <w:webHidden/>
              </w:rPr>
              <w:instrText xml:space="preserve"> PAGEREF _Toc51065156 \h </w:instrText>
            </w:r>
            <w:r w:rsidR="00200267">
              <w:rPr>
                <w:noProof/>
                <w:webHidden/>
              </w:rPr>
            </w:r>
            <w:r w:rsidR="00200267">
              <w:rPr>
                <w:noProof/>
                <w:webHidden/>
              </w:rPr>
              <w:fldChar w:fldCharType="separate"/>
            </w:r>
            <w:r w:rsidR="00200267">
              <w:rPr>
                <w:noProof/>
                <w:webHidden/>
              </w:rPr>
              <w:t>10</w:t>
            </w:r>
            <w:r w:rsidR="00200267">
              <w:rPr>
                <w:noProof/>
                <w:webHidden/>
              </w:rPr>
              <w:fldChar w:fldCharType="end"/>
            </w:r>
          </w:hyperlink>
        </w:p>
        <w:p w14:paraId="77CD9049" w14:textId="77777777" w:rsidR="00200267" w:rsidRDefault="00000000">
          <w:pPr>
            <w:pStyle w:val="TOC2"/>
            <w:tabs>
              <w:tab w:val="left" w:pos="880"/>
              <w:tab w:val="right" w:leader="dot" w:pos="9350"/>
            </w:tabs>
            <w:rPr>
              <w:rFonts w:eastAsiaTheme="minorEastAsia"/>
              <w:noProof/>
            </w:rPr>
          </w:pPr>
          <w:hyperlink w:anchor="_Toc51065157" w:history="1">
            <w:r w:rsidR="00200267" w:rsidRPr="00F07B37">
              <w:rPr>
                <w:rStyle w:val="Hyperlink"/>
                <w:b/>
                <w:noProof/>
              </w:rPr>
              <w:t>3.6</w:t>
            </w:r>
            <w:r w:rsidR="00200267">
              <w:rPr>
                <w:rFonts w:eastAsiaTheme="minorEastAsia"/>
                <w:noProof/>
              </w:rPr>
              <w:tab/>
            </w:r>
            <w:r w:rsidR="00200267" w:rsidRPr="00F07B37">
              <w:rPr>
                <w:rStyle w:val="Hyperlink"/>
                <w:b/>
                <w:noProof/>
              </w:rPr>
              <w:t>Tools usage</w:t>
            </w:r>
            <w:r w:rsidR="00200267">
              <w:rPr>
                <w:noProof/>
                <w:webHidden/>
              </w:rPr>
              <w:tab/>
            </w:r>
            <w:r w:rsidR="00200267">
              <w:rPr>
                <w:noProof/>
                <w:webHidden/>
              </w:rPr>
              <w:fldChar w:fldCharType="begin"/>
            </w:r>
            <w:r w:rsidR="00200267">
              <w:rPr>
                <w:noProof/>
                <w:webHidden/>
              </w:rPr>
              <w:instrText xml:space="preserve"> PAGEREF _Toc51065157 \h </w:instrText>
            </w:r>
            <w:r w:rsidR="00200267">
              <w:rPr>
                <w:noProof/>
                <w:webHidden/>
              </w:rPr>
            </w:r>
            <w:r w:rsidR="00200267">
              <w:rPr>
                <w:noProof/>
                <w:webHidden/>
              </w:rPr>
              <w:fldChar w:fldCharType="separate"/>
            </w:r>
            <w:r w:rsidR="00200267">
              <w:rPr>
                <w:noProof/>
                <w:webHidden/>
              </w:rPr>
              <w:t>11</w:t>
            </w:r>
            <w:r w:rsidR="00200267">
              <w:rPr>
                <w:noProof/>
                <w:webHidden/>
              </w:rPr>
              <w:fldChar w:fldCharType="end"/>
            </w:r>
          </w:hyperlink>
        </w:p>
        <w:p w14:paraId="242543CC" w14:textId="77777777" w:rsidR="00200267" w:rsidRDefault="00000000">
          <w:pPr>
            <w:pStyle w:val="TOC2"/>
            <w:tabs>
              <w:tab w:val="left" w:pos="880"/>
              <w:tab w:val="right" w:leader="dot" w:pos="9350"/>
            </w:tabs>
            <w:rPr>
              <w:rFonts w:eastAsiaTheme="minorEastAsia"/>
              <w:noProof/>
            </w:rPr>
          </w:pPr>
          <w:hyperlink w:anchor="_Toc51065158" w:history="1">
            <w:r w:rsidR="00200267" w:rsidRPr="00F07B37">
              <w:rPr>
                <w:rStyle w:val="Hyperlink"/>
                <w:b/>
                <w:noProof/>
              </w:rPr>
              <w:t>3.7</w:t>
            </w:r>
            <w:r w:rsidR="00200267">
              <w:rPr>
                <w:rFonts w:eastAsiaTheme="minorEastAsia"/>
                <w:noProof/>
              </w:rPr>
              <w:tab/>
            </w:r>
            <w:r w:rsidR="00200267" w:rsidRPr="00F07B37">
              <w:rPr>
                <w:rStyle w:val="Hyperlink"/>
                <w:b/>
                <w:noProof/>
              </w:rPr>
              <w:t>List of artefacts (work items and deliverables)</w:t>
            </w:r>
            <w:r w:rsidR="00200267">
              <w:rPr>
                <w:noProof/>
                <w:webHidden/>
              </w:rPr>
              <w:tab/>
            </w:r>
            <w:r w:rsidR="00200267">
              <w:rPr>
                <w:noProof/>
                <w:webHidden/>
              </w:rPr>
              <w:fldChar w:fldCharType="begin"/>
            </w:r>
            <w:r w:rsidR="00200267">
              <w:rPr>
                <w:noProof/>
                <w:webHidden/>
              </w:rPr>
              <w:instrText xml:space="preserve"> PAGEREF _Toc51065158 \h </w:instrText>
            </w:r>
            <w:r w:rsidR="00200267">
              <w:rPr>
                <w:noProof/>
                <w:webHidden/>
              </w:rPr>
            </w:r>
            <w:r w:rsidR="00200267">
              <w:rPr>
                <w:noProof/>
                <w:webHidden/>
              </w:rPr>
              <w:fldChar w:fldCharType="separate"/>
            </w:r>
            <w:r w:rsidR="00200267">
              <w:rPr>
                <w:noProof/>
                <w:webHidden/>
              </w:rPr>
              <w:t>12</w:t>
            </w:r>
            <w:r w:rsidR="00200267">
              <w:rPr>
                <w:noProof/>
                <w:webHidden/>
              </w:rPr>
              <w:fldChar w:fldCharType="end"/>
            </w:r>
          </w:hyperlink>
        </w:p>
        <w:p w14:paraId="44A6A594" w14:textId="77777777" w:rsidR="00200267" w:rsidRDefault="00000000">
          <w:pPr>
            <w:pStyle w:val="TOC2"/>
            <w:tabs>
              <w:tab w:val="left" w:pos="880"/>
              <w:tab w:val="right" w:leader="dot" w:pos="9350"/>
            </w:tabs>
            <w:rPr>
              <w:rFonts w:eastAsiaTheme="minorEastAsia"/>
              <w:noProof/>
            </w:rPr>
          </w:pPr>
          <w:hyperlink w:anchor="_Toc51065159" w:history="1">
            <w:r w:rsidR="00200267" w:rsidRPr="00F07B37">
              <w:rPr>
                <w:rStyle w:val="Hyperlink"/>
                <w:b/>
                <w:noProof/>
              </w:rPr>
              <w:t>3.8</w:t>
            </w:r>
            <w:r w:rsidR="00200267">
              <w:rPr>
                <w:rFonts w:eastAsiaTheme="minorEastAsia"/>
                <w:noProof/>
              </w:rPr>
              <w:tab/>
            </w:r>
            <w:r w:rsidR="00200267" w:rsidRPr="00F07B37">
              <w:rPr>
                <w:rStyle w:val="Hyperlink"/>
                <w:b/>
                <w:noProof/>
              </w:rPr>
              <w:t>Operational Process Definition (OPD)</w:t>
            </w:r>
            <w:r w:rsidR="00200267">
              <w:rPr>
                <w:noProof/>
                <w:webHidden/>
              </w:rPr>
              <w:tab/>
            </w:r>
            <w:r w:rsidR="00200267">
              <w:rPr>
                <w:noProof/>
                <w:webHidden/>
              </w:rPr>
              <w:fldChar w:fldCharType="begin"/>
            </w:r>
            <w:r w:rsidR="00200267">
              <w:rPr>
                <w:noProof/>
                <w:webHidden/>
              </w:rPr>
              <w:instrText xml:space="preserve"> PAGEREF _Toc51065159 \h </w:instrText>
            </w:r>
            <w:r w:rsidR="00200267">
              <w:rPr>
                <w:noProof/>
                <w:webHidden/>
              </w:rPr>
            </w:r>
            <w:r w:rsidR="00200267">
              <w:rPr>
                <w:noProof/>
                <w:webHidden/>
              </w:rPr>
              <w:fldChar w:fldCharType="separate"/>
            </w:r>
            <w:r w:rsidR="00200267">
              <w:rPr>
                <w:noProof/>
                <w:webHidden/>
              </w:rPr>
              <w:t>12</w:t>
            </w:r>
            <w:r w:rsidR="00200267">
              <w:rPr>
                <w:noProof/>
                <w:webHidden/>
              </w:rPr>
              <w:fldChar w:fldCharType="end"/>
            </w:r>
          </w:hyperlink>
        </w:p>
        <w:p w14:paraId="482AE8A5" w14:textId="77777777" w:rsidR="00200267" w:rsidRDefault="00000000">
          <w:pPr>
            <w:pStyle w:val="TOC1"/>
            <w:tabs>
              <w:tab w:val="left" w:pos="440"/>
              <w:tab w:val="right" w:leader="dot" w:pos="9350"/>
            </w:tabs>
            <w:rPr>
              <w:rFonts w:eastAsiaTheme="minorEastAsia"/>
              <w:noProof/>
            </w:rPr>
          </w:pPr>
          <w:hyperlink w:anchor="_Toc51065160" w:history="1">
            <w:r w:rsidR="00200267" w:rsidRPr="00F07B37">
              <w:rPr>
                <w:rStyle w:val="Hyperlink"/>
                <w:b/>
                <w:noProof/>
              </w:rPr>
              <w:t>4.</w:t>
            </w:r>
            <w:r w:rsidR="00200267">
              <w:rPr>
                <w:rFonts w:eastAsiaTheme="minorEastAsia"/>
                <w:noProof/>
              </w:rPr>
              <w:tab/>
            </w:r>
            <w:r w:rsidR="00200267" w:rsidRPr="00F07B37">
              <w:rPr>
                <w:rStyle w:val="Hyperlink"/>
                <w:b/>
                <w:noProof/>
              </w:rPr>
              <w:t>Workforce/ Team Planning</w:t>
            </w:r>
            <w:r w:rsidR="00200267">
              <w:rPr>
                <w:noProof/>
                <w:webHidden/>
              </w:rPr>
              <w:tab/>
            </w:r>
            <w:r w:rsidR="00200267">
              <w:rPr>
                <w:noProof/>
                <w:webHidden/>
              </w:rPr>
              <w:fldChar w:fldCharType="begin"/>
            </w:r>
            <w:r w:rsidR="00200267">
              <w:rPr>
                <w:noProof/>
                <w:webHidden/>
              </w:rPr>
              <w:instrText xml:space="preserve"> PAGEREF _Toc51065160 \h </w:instrText>
            </w:r>
            <w:r w:rsidR="00200267">
              <w:rPr>
                <w:noProof/>
                <w:webHidden/>
              </w:rPr>
            </w:r>
            <w:r w:rsidR="00200267">
              <w:rPr>
                <w:noProof/>
                <w:webHidden/>
              </w:rPr>
              <w:fldChar w:fldCharType="separate"/>
            </w:r>
            <w:r w:rsidR="00200267">
              <w:rPr>
                <w:noProof/>
                <w:webHidden/>
              </w:rPr>
              <w:t>13</w:t>
            </w:r>
            <w:r w:rsidR="00200267">
              <w:rPr>
                <w:noProof/>
                <w:webHidden/>
              </w:rPr>
              <w:fldChar w:fldCharType="end"/>
            </w:r>
          </w:hyperlink>
        </w:p>
        <w:p w14:paraId="312BDF87" w14:textId="77777777" w:rsidR="00200267" w:rsidRDefault="00000000">
          <w:pPr>
            <w:pStyle w:val="TOC2"/>
            <w:tabs>
              <w:tab w:val="left" w:pos="880"/>
              <w:tab w:val="right" w:leader="dot" w:pos="9350"/>
            </w:tabs>
            <w:rPr>
              <w:rFonts w:eastAsiaTheme="minorEastAsia"/>
              <w:noProof/>
            </w:rPr>
          </w:pPr>
          <w:hyperlink w:anchor="_Toc51065161" w:history="1">
            <w:r w:rsidR="00200267" w:rsidRPr="00F07B37">
              <w:rPr>
                <w:rStyle w:val="Hyperlink"/>
                <w:b/>
                <w:noProof/>
              </w:rPr>
              <w:t>4.1</w:t>
            </w:r>
            <w:r w:rsidR="00200267">
              <w:rPr>
                <w:rFonts w:eastAsiaTheme="minorEastAsia"/>
                <w:noProof/>
              </w:rPr>
              <w:tab/>
            </w:r>
            <w:r w:rsidR="00200267" w:rsidRPr="00F07B37">
              <w:rPr>
                <w:rStyle w:val="Hyperlink"/>
                <w:b/>
                <w:noProof/>
              </w:rPr>
              <w:t>Staffing Plan</w:t>
            </w:r>
            <w:r w:rsidR="00200267">
              <w:rPr>
                <w:noProof/>
                <w:webHidden/>
              </w:rPr>
              <w:tab/>
            </w:r>
            <w:r w:rsidR="00200267">
              <w:rPr>
                <w:noProof/>
                <w:webHidden/>
              </w:rPr>
              <w:fldChar w:fldCharType="begin"/>
            </w:r>
            <w:r w:rsidR="00200267">
              <w:rPr>
                <w:noProof/>
                <w:webHidden/>
              </w:rPr>
              <w:instrText xml:space="preserve"> PAGEREF _Toc51065161 \h </w:instrText>
            </w:r>
            <w:r w:rsidR="00200267">
              <w:rPr>
                <w:noProof/>
                <w:webHidden/>
              </w:rPr>
            </w:r>
            <w:r w:rsidR="00200267">
              <w:rPr>
                <w:noProof/>
                <w:webHidden/>
              </w:rPr>
              <w:fldChar w:fldCharType="separate"/>
            </w:r>
            <w:r w:rsidR="00200267">
              <w:rPr>
                <w:noProof/>
                <w:webHidden/>
              </w:rPr>
              <w:t>13</w:t>
            </w:r>
            <w:r w:rsidR="00200267">
              <w:rPr>
                <w:noProof/>
                <w:webHidden/>
              </w:rPr>
              <w:fldChar w:fldCharType="end"/>
            </w:r>
          </w:hyperlink>
        </w:p>
        <w:p w14:paraId="7B2B12DC" w14:textId="77777777" w:rsidR="00200267" w:rsidRDefault="00000000">
          <w:pPr>
            <w:pStyle w:val="TOC2"/>
            <w:tabs>
              <w:tab w:val="left" w:pos="880"/>
              <w:tab w:val="right" w:leader="dot" w:pos="9350"/>
            </w:tabs>
            <w:rPr>
              <w:rFonts w:eastAsiaTheme="minorEastAsia"/>
              <w:noProof/>
            </w:rPr>
          </w:pPr>
          <w:hyperlink w:anchor="_Toc51065162" w:history="1">
            <w:r w:rsidR="00200267" w:rsidRPr="00F07B37">
              <w:rPr>
                <w:rStyle w:val="Hyperlink"/>
                <w:b/>
                <w:noProof/>
              </w:rPr>
              <w:t>4.2</w:t>
            </w:r>
            <w:r w:rsidR="00200267">
              <w:rPr>
                <w:rFonts w:eastAsiaTheme="minorEastAsia"/>
                <w:noProof/>
              </w:rPr>
              <w:tab/>
            </w:r>
            <w:r w:rsidR="00200267" w:rsidRPr="00F07B37">
              <w:rPr>
                <w:rStyle w:val="Hyperlink"/>
                <w:b/>
                <w:noProof/>
              </w:rPr>
              <w:t>Training Plan</w:t>
            </w:r>
            <w:r w:rsidR="00200267">
              <w:rPr>
                <w:noProof/>
                <w:webHidden/>
              </w:rPr>
              <w:tab/>
            </w:r>
            <w:r w:rsidR="00200267">
              <w:rPr>
                <w:noProof/>
                <w:webHidden/>
              </w:rPr>
              <w:fldChar w:fldCharType="begin"/>
            </w:r>
            <w:r w:rsidR="00200267">
              <w:rPr>
                <w:noProof/>
                <w:webHidden/>
              </w:rPr>
              <w:instrText xml:space="preserve"> PAGEREF _Toc51065162 \h </w:instrText>
            </w:r>
            <w:r w:rsidR="00200267">
              <w:rPr>
                <w:noProof/>
                <w:webHidden/>
              </w:rPr>
            </w:r>
            <w:r w:rsidR="00200267">
              <w:rPr>
                <w:noProof/>
                <w:webHidden/>
              </w:rPr>
              <w:fldChar w:fldCharType="separate"/>
            </w:r>
            <w:r w:rsidR="00200267">
              <w:rPr>
                <w:noProof/>
                <w:webHidden/>
              </w:rPr>
              <w:t>13</w:t>
            </w:r>
            <w:r w:rsidR="00200267">
              <w:rPr>
                <w:noProof/>
                <w:webHidden/>
              </w:rPr>
              <w:fldChar w:fldCharType="end"/>
            </w:r>
          </w:hyperlink>
        </w:p>
        <w:p w14:paraId="3E7F7370" w14:textId="77777777" w:rsidR="00200267" w:rsidRDefault="00000000">
          <w:pPr>
            <w:pStyle w:val="TOC1"/>
            <w:tabs>
              <w:tab w:val="left" w:pos="440"/>
              <w:tab w:val="right" w:leader="dot" w:pos="9350"/>
            </w:tabs>
            <w:rPr>
              <w:rFonts w:eastAsiaTheme="minorEastAsia"/>
              <w:noProof/>
            </w:rPr>
          </w:pPr>
          <w:hyperlink w:anchor="_Toc51065163" w:history="1">
            <w:r w:rsidR="00200267" w:rsidRPr="00F07B37">
              <w:rPr>
                <w:rStyle w:val="Hyperlink"/>
                <w:b/>
                <w:noProof/>
              </w:rPr>
              <w:t>5.</w:t>
            </w:r>
            <w:r w:rsidR="00200267">
              <w:rPr>
                <w:rFonts w:eastAsiaTheme="minorEastAsia"/>
                <w:noProof/>
              </w:rPr>
              <w:tab/>
            </w:r>
            <w:r w:rsidR="00200267" w:rsidRPr="00F07B37">
              <w:rPr>
                <w:rStyle w:val="Hyperlink"/>
                <w:b/>
                <w:noProof/>
              </w:rPr>
              <w:t>Agile Work place and Infrastructure Planning</w:t>
            </w:r>
            <w:r w:rsidR="00200267">
              <w:rPr>
                <w:noProof/>
                <w:webHidden/>
              </w:rPr>
              <w:tab/>
            </w:r>
            <w:r w:rsidR="00200267">
              <w:rPr>
                <w:noProof/>
                <w:webHidden/>
              </w:rPr>
              <w:fldChar w:fldCharType="begin"/>
            </w:r>
            <w:r w:rsidR="00200267">
              <w:rPr>
                <w:noProof/>
                <w:webHidden/>
              </w:rPr>
              <w:instrText xml:space="preserve"> PAGEREF _Toc51065163 \h </w:instrText>
            </w:r>
            <w:r w:rsidR="00200267">
              <w:rPr>
                <w:noProof/>
                <w:webHidden/>
              </w:rPr>
            </w:r>
            <w:r w:rsidR="00200267">
              <w:rPr>
                <w:noProof/>
                <w:webHidden/>
              </w:rPr>
              <w:fldChar w:fldCharType="separate"/>
            </w:r>
            <w:r w:rsidR="00200267">
              <w:rPr>
                <w:noProof/>
                <w:webHidden/>
              </w:rPr>
              <w:t>13</w:t>
            </w:r>
            <w:r w:rsidR="00200267">
              <w:rPr>
                <w:noProof/>
                <w:webHidden/>
              </w:rPr>
              <w:fldChar w:fldCharType="end"/>
            </w:r>
          </w:hyperlink>
        </w:p>
        <w:p w14:paraId="3A7C70B8" w14:textId="77777777" w:rsidR="00200267" w:rsidRDefault="00000000">
          <w:pPr>
            <w:pStyle w:val="TOC2"/>
            <w:tabs>
              <w:tab w:val="left" w:pos="880"/>
              <w:tab w:val="right" w:leader="dot" w:pos="9350"/>
            </w:tabs>
            <w:rPr>
              <w:rFonts w:eastAsiaTheme="minorEastAsia"/>
              <w:noProof/>
            </w:rPr>
          </w:pPr>
          <w:hyperlink w:anchor="_Toc51065164" w:history="1">
            <w:r w:rsidR="00200267" w:rsidRPr="00F07B37">
              <w:rPr>
                <w:rStyle w:val="Hyperlink"/>
                <w:b/>
                <w:noProof/>
              </w:rPr>
              <w:t>5.1</w:t>
            </w:r>
            <w:r w:rsidR="00200267">
              <w:rPr>
                <w:rFonts w:eastAsiaTheme="minorEastAsia"/>
                <w:noProof/>
              </w:rPr>
              <w:tab/>
            </w:r>
            <w:r w:rsidR="00200267" w:rsidRPr="00F07B37">
              <w:rPr>
                <w:rStyle w:val="Hyperlink"/>
                <w:b/>
                <w:noProof/>
              </w:rPr>
              <w:t>Agile Work place</w:t>
            </w:r>
            <w:r w:rsidR="00200267">
              <w:rPr>
                <w:noProof/>
                <w:webHidden/>
              </w:rPr>
              <w:tab/>
            </w:r>
            <w:r w:rsidR="00200267">
              <w:rPr>
                <w:noProof/>
                <w:webHidden/>
              </w:rPr>
              <w:fldChar w:fldCharType="begin"/>
            </w:r>
            <w:r w:rsidR="00200267">
              <w:rPr>
                <w:noProof/>
                <w:webHidden/>
              </w:rPr>
              <w:instrText xml:space="preserve"> PAGEREF _Toc51065164 \h </w:instrText>
            </w:r>
            <w:r w:rsidR="00200267">
              <w:rPr>
                <w:noProof/>
                <w:webHidden/>
              </w:rPr>
            </w:r>
            <w:r w:rsidR="00200267">
              <w:rPr>
                <w:noProof/>
                <w:webHidden/>
              </w:rPr>
              <w:fldChar w:fldCharType="separate"/>
            </w:r>
            <w:r w:rsidR="00200267">
              <w:rPr>
                <w:noProof/>
                <w:webHidden/>
              </w:rPr>
              <w:t>13</w:t>
            </w:r>
            <w:r w:rsidR="00200267">
              <w:rPr>
                <w:noProof/>
                <w:webHidden/>
              </w:rPr>
              <w:fldChar w:fldCharType="end"/>
            </w:r>
          </w:hyperlink>
        </w:p>
        <w:p w14:paraId="52FD254C" w14:textId="77777777" w:rsidR="00200267" w:rsidRDefault="00000000">
          <w:pPr>
            <w:pStyle w:val="TOC2"/>
            <w:tabs>
              <w:tab w:val="left" w:pos="880"/>
              <w:tab w:val="right" w:leader="dot" w:pos="9350"/>
            </w:tabs>
            <w:rPr>
              <w:rFonts w:eastAsiaTheme="minorEastAsia"/>
              <w:noProof/>
            </w:rPr>
          </w:pPr>
          <w:hyperlink w:anchor="_Toc51065165" w:history="1">
            <w:r w:rsidR="00200267" w:rsidRPr="00F07B37">
              <w:rPr>
                <w:rStyle w:val="Hyperlink"/>
                <w:b/>
                <w:noProof/>
              </w:rPr>
              <w:t>5.2</w:t>
            </w:r>
            <w:r w:rsidR="00200267">
              <w:rPr>
                <w:rFonts w:eastAsiaTheme="minorEastAsia"/>
                <w:noProof/>
              </w:rPr>
              <w:tab/>
            </w:r>
            <w:r w:rsidR="00200267" w:rsidRPr="00F07B37">
              <w:rPr>
                <w:rStyle w:val="Hyperlink"/>
                <w:b/>
                <w:noProof/>
              </w:rPr>
              <w:t>Environment and Infrastructure</w:t>
            </w:r>
            <w:r w:rsidR="00200267">
              <w:rPr>
                <w:noProof/>
                <w:webHidden/>
              </w:rPr>
              <w:tab/>
            </w:r>
            <w:r w:rsidR="00200267">
              <w:rPr>
                <w:noProof/>
                <w:webHidden/>
              </w:rPr>
              <w:fldChar w:fldCharType="begin"/>
            </w:r>
            <w:r w:rsidR="00200267">
              <w:rPr>
                <w:noProof/>
                <w:webHidden/>
              </w:rPr>
              <w:instrText xml:space="preserve"> PAGEREF _Toc51065165 \h </w:instrText>
            </w:r>
            <w:r w:rsidR="00200267">
              <w:rPr>
                <w:noProof/>
                <w:webHidden/>
              </w:rPr>
            </w:r>
            <w:r w:rsidR="00200267">
              <w:rPr>
                <w:noProof/>
                <w:webHidden/>
              </w:rPr>
              <w:fldChar w:fldCharType="separate"/>
            </w:r>
            <w:r w:rsidR="00200267">
              <w:rPr>
                <w:noProof/>
                <w:webHidden/>
              </w:rPr>
              <w:t>13</w:t>
            </w:r>
            <w:r w:rsidR="00200267">
              <w:rPr>
                <w:noProof/>
                <w:webHidden/>
              </w:rPr>
              <w:fldChar w:fldCharType="end"/>
            </w:r>
          </w:hyperlink>
        </w:p>
        <w:p w14:paraId="548CC85F" w14:textId="77777777" w:rsidR="00200267" w:rsidRDefault="00000000">
          <w:pPr>
            <w:pStyle w:val="TOC1"/>
            <w:tabs>
              <w:tab w:val="left" w:pos="440"/>
              <w:tab w:val="right" w:leader="dot" w:pos="9350"/>
            </w:tabs>
            <w:rPr>
              <w:rFonts w:eastAsiaTheme="minorEastAsia"/>
              <w:noProof/>
            </w:rPr>
          </w:pPr>
          <w:hyperlink w:anchor="_Toc51065166" w:history="1">
            <w:r w:rsidR="00200267" w:rsidRPr="00F07B37">
              <w:rPr>
                <w:rStyle w:val="Hyperlink"/>
                <w:b/>
                <w:noProof/>
              </w:rPr>
              <w:t>6.</w:t>
            </w:r>
            <w:r w:rsidR="00200267">
              <w:rPr>
                <w:rFonts w:eastAsiaTheme="minorEastAsia"/>
                <w:noProof/>
              </w:rPr>
              <w:tab/>
            </w:r>
            <w:r w:rsidR="00200267" w:rsidRPr="00F07B37">
              <w:rPr>
                <w:rStyle w:val="Hyperlink"/>
                <w:b/>
                <w:noProof/>
              </w:rPr>
              <w:t>Measurement Planning and Reporting</w:t>
            </w:r>
            <w:r w:rsidR="00200267">
              <w:rPr>
                <w:noProof/>
                <w:webHidden/>
              </w:rPr>
              <w:tab/>
            </w:r>
            <w:r w:rsidR="00200267">
              <w:rPr>
                <w:noProof/>
                <w:webHidden/>
              </w:rPr>
              <w:fldChar w:fldCharType="begin"/>
            </w:r>
            <w:r w:rsidR="00200267">
              <w:rPr>
                <w:noProof/>
                <w:webHidden/>
              </w:rPr>
              <w:instrText xml:space="preserve"> PAGEREF _Toc51065166 \h </w:instrText>
            </w:r>
            <w:r w:rsidR="00200267">
              <w:rPr>
                <w:noProof/>
                <w:webHidden/>
              </w:rPr>
            </w:r>
            <w:r w:rsidR="00200267">
              <w:rPr>
                <w:noProof/>
                <w:webHidden/>
              </w:rPr>
              <w:fldChar w:fldCharType="separate"/>
            </w:r>
            <w:r w:rsidR="00200267">
              <w:rPr>
                <w:noProof/>
                <w:webHidden/>
              </w:rPr>
              <w:t>14</w:t>
            </w:r>
            <w:r w:rsidR="00200267">
              <w:rPr>
                <w:noProof/>
                <w:webHidden/>
              </w:rPr>
              <w:fldChar w:fldCharType="end"/>
            </w:r>
          </w:hyperlink>
        </w:p>
        <w:p w14:paraId="37EFD6B4" w14:textId="77777777" w:rsidR="00200267" w:rsidRDefault="00000000">
          <w:pPr>
            <w:pStyle w:val="TOC2"/>
            <w:tabs>
              <w:tab w:val="left" w:pos="880"/>
              <w:tab w:val="right" w:leader="dot" w:pos="9350"/>
            </w:tabs>
            <w:rPr>
              <w:rFonts w:eastAsiaTheme="minorEastAsia"/>
              <w:noProof/>
            </w:rPr>
          </w:pPr>
          <w:hyperlink w:anchor="_Toc51065167" w:history="1">
            <w:r w:rsidR="00200267" w:rsidRPr="00F07B37">
              <w:rPr>
                <w:rStyle w:val="Hyperlink"/>
                <w:b/>
                <w:noProof/>
              </w:rPr>
              <w:t>6.1</w:t>
            </w:r>
            <w:r w:rsidR="00200267">
              <w:rPr>
                <w:rFonts w:eastAsiaTheme="minorEastAsia"/>
                <w:noProof/>
              </w:rPr>
              <w:tab/>
            </w:r>
            <w:r w:rsidR="00200267" w:rsidRPr="00F07B37">
              <w:rPr>
                <w:rStyle w:val="Hyperlink"/>
                <w:b/>
                <w:noProof/>
              </w:rPr>
              <w:t>Client Specified</w:t>
            </w:r>
            <w:r w:rsidR="00200267">
              <w:rPr>
                <w:noProof/>
                <w:webHidden/>
              </w:rPr>
              <w:tab/>
            </w:r>
            <w:r w:rsidR="00200267">
              <w:rPr>
                <w:noProof/>
                <w:webHidden/>
              </w:rPr>
              <w:fldChar w:fldCharType="begin"/>
            </w:r>
            <w:r w:rsidR="00200267">
              <w:rPr>
                <w:noProof/>
                <w:webHidden/>
              </w:rPr>
              <w:instrText xml:space="preserve"> PAGEREF _Toc51065167 \h </w:instrText>
            </w:r>
            <w:r w:rsidR="00200267">
              <w:rPr>
                <w:noProof/>
                <w:webHidden/>
              </w:rPr>
            </w:r>
            <w:r w:rsidR="00200267">
              <w:rPr>
                <w:noProof/>
                <w:webHidden/>
              </w:rPr>
              <w:fldChar w:fldCharType="separate"/>
            </w:r>
            <w:r w:rsidR="00200267">
              <w:rPr>
                <w:noProof/>
                <w:webHidden/>
              </w:rPr>
              <w:t>14</w:t>
            </w:r>
            <w:r w:rsidR="00200267">
              <w:rPr>
                <w:noProof/>
                <w:webHidden/>
              </w:rPr>
              <w:fldChar w:fldCharType="end"/>
            </w:r>
          </w:hyperlink>
        </w:p>
        <w:p w14:paraId="070C8A57" w14:textId="77777777" w:rsidR="00200267" w:rsidRDefault="00000000">
          <w:pPr>
            <w:pStyle w:val="TOC2"/>
            <w:tabs>
              <w:tab w:val="left" w:pos="880"/>
              <w:tab w:val="right" w:leader="dot" w:pos="9350"/>
            </w:tabs>
            <w:rPr>
              <w:rFonts w:eastAsiaTheme="minorEastAsia"/>
              <w:noProof/>
            </w:rPr>
          </w:pPr>
          <w:hyperlink w:anchor="_Toc51065168" w:history="1">
            <w:r w:rsidR="00200267" w:rsidRPr="00F07B37">
              <w:rPr>
                <w:rStyle w:val="Hyperlink"/>
                <w:b/>
                <w:noProof/>
              </w:rPr>
              <w:t>6.2</w:t>
            </w:r>
            <w:r w:rsidR="00200267">
              <w:rPr>
                <w:rFonts w:eastAsiaTheme="minorEastAsia"/>
                <w:noProof/>
              </w:rPr>
              <w:tab/>
            </w:r>
            <w:r w:rsidR="00200267" w:rsidRPr="00F07B37">
              <w:rPr>
                <w:rStyle w:val="Hyperlink"/>
                <w:b/>
                <w:noProof/>
              </w:rPr>
              <w:t>TCS Internal</w:t>
            </w:r>
            <w:r w:rsidR="00200267">
              <w:rPr>
                <w:noProof/>
                <w:webHidden/>
              </w:rPr>
              <w:tab/>
            </w:r>
            <w:r w:rsidR="00200267">
              <w:rPr>
                <w:noProof/>
                <w:webHidden/>
              </w:rPr>
              <w:fldChar w:fldCharType="begin"/>
            </w:r>
            <w:r w:rsidR="00200267">
              <w:rPr>
                <w:noProof/>
                <w:webHidden/>
              </w:rPr>
              <w:instrText xml:space="preserve"> PAGEREF _Toc51065168 \h </w:instrText>
            </w:r>
            <w:r w:rsidR="00200267">
              <w:rPr>
                <w:noProof/>
                <w:webHidden/>
              </w:rPr>
            </w:r>
            <w:r w:rsidR="00200267">
              <w:rPr>
                <w:noProof/>
                <w:webHidden/>
              </w:rPr>
              <w:fldChar w:fldCharType="separate"/>
            </w:r>
            <w:r w:rsidR="00200267">
              <w:rPr>
                <w:noProof/>
                <w:webHidden/>
              </w:rPr>
              <w:t>14</w:t>
            </w:r>
            <w:r w:rsidR="00200267">
              <w:rPr>
                <w:noProof/>
                <w:webHidden/>
              </w:rPr>
              <w:fldChar w:fldCharType="end"/>
            </w:r>
          </w:hyperlink>
        </w:p>
        <w:p w14:paraId="0723E202" w14:textId="77777777" w:rsidR="00200267" w:rsidRDefault="00000000">
          <w:pPr>
            <w:pStyle w:val="TOC2"/>
            <w:tabs>
              <w:tab w:val="left" w:pos="880"/>
              <w:tab w:val="right" w:leader="dot" w:pos="9350"/>
            </w:tabs>
            <w:rPr>
              <w:rFonts w:eastAsiaTheme="minorEastAsia"/>
              <w:noProof/>
            </w:rPr>
          </w:pPr>
          <w:hyperlink w:anchor="_Toc51065169" w:history="1">
            <w:r w:rsidR="00200267" w:rsidRPr="00F07B37">
              <w:rPr>
                <w:rStyle w:val="Hyperlink"/>
                <w:b/>
                <w:noProof/>
              </w:rPr>
              <w:t>6.3</w:t>
            </w:r>
            <w:r w:rsidR="00200267">
              <w:rPr>
                <w:rFonts w:eastAsiaTheme="minorEastAsia"/>
                <w:noProof/>
              </w:rPr>
              <w:tab/>
            </w:r>
            <w:r w:rsidR="00200267" w:rsidRPr="00F07B37">
              <w:rPr>
                <w:rStyle w:val="Hyperlink"/>
                <w:b/>
                <w:noProof/>
              </w:rPr>
              <w:t>Predictive Model</w:t>
            </w:r>
            <w:r w:rsidR="00200267">
              <w:rPr>
                <w:noProof/>
                <w:webHidden/>
              </w:rPr>
              <w:tab/>
            </w:r>
            <w:r w:rsidR="00200267">
              <w:rPr>
                <w:noProof/>
                <w:webHidden/>
              </w:rPr>
              <w:fldChar w:fldCharType="begin"/>
            </w:r>
            <w:r w:rsidR="00200267">
              <w:rPr>
                <w:noProof/>
                <w:webHidden/>
              </w:rPr>
              <w:instrText xml:space="preserve"> PAGEREF _Toc51065169 \h </w:instrText>
            </w:r>
            <w:r w:rsidR="00200267">
              <w:rPr>
                <w:noProof/>
                <w:webHidden/>
              </w:rPr>
            </w:r>
            <w:r w:rsidR="00200267">
              <w:rPr>
                <w:noProof/>
                <w:webHidden/>
              </w:rPr>
              <w:fldChar w:fldCharType="separate"/>
            </w:r>
            <w:r w:rsidR="00200267">
              <w:rPr>
                <w:noProof/>
                <w:webHidden/>
              </w:rPr>
              <w:t>14</w:t>
            </w:r>
            <w:r w:rsidR="00200267">
              <w:rPr>
                <w:noProof/>
                <w:webHidden/>
              </w:rPr>
              <w:fldChar w:fldCharType="end"/>
            </w:r>
          </w:hyperlink>
        </w:p>
        <w:p w14:paraId="06A21543" w14:textId="77777777" w:rsidR="00200267" w:rsidRDefault="00000000">
          <w:pPr>
            <w:pStyle w:val="TOC1"/>
            <w:tabs>
              <w:tab w:val="left" w:pos="440"/>
              <w:tab w:val="right" w:leader="dot" w:pos="9350"/>
            </w:tabs>
            <w:rPr>
              <w:rFonts w:eastAsiaTheme="minorEastAsia"/>
              <w:noProof/>
            </w:rPr>
          </w:pPr>
          <w:hyperlink w:anchor="_Toc51065170" w:history="1">
            <w:r w:rsidR="00200267" w:rsidRPr="00F07B37">
              <w:rPr>
                <w:rStyle w:val="Hyperlink"/>
                <w:b/>
                <w:noProof/>
              </w:rPr>
              <w:t>7.</w:t>
            </w:r>
            <w:r w:rsidR="00200267">
              <w:rPr>
                <w:rFonts w:eastAsiaTheme="minorEastAsia"/>
                <w:noProof/>
              </w:rPr>
              <w:tab/>
            </w:r>
            <w:r w:rsidR="00200267" w:rsidRPr="00F07B37">
              <w:rPr>
                <w:rStyle w:val="Hyperlink"/>
                <w:b/>
                <w:noProof/>
              </w:rPr>
              <w:t>Communication, Reporting, Review and Governance</w:t>
            </w:r>
            <w:r w:rsidR="00200267">
              <w:rPr>
                <w:noProof/>
                <w:webHidden/>
              </w:rPr>
              <w:tab/>
            </w:r>
            <w:r w:rsidR="00200267">
              <w:rPr>
                <w:noProof/>
                <w:webHidden/>
              </w:rPr>
              <w:fldChar w:fldCharType="begin"/>
            </w:r>
            <w:r w:rsidR="00200267">
              <w:rPr>
                <w:noProof/>
                <w:webHidden/>
              </w:rPr>
              <w:instrText xml:space="preserve"> PAGEREF _Toc51065170 \h </w:instrText>
            </w:r>
            <w:r w:rsidR="00200267">
              <w:rPr>
                <w:noProof/>
                <w:webHidden/>
              </w:rPr>
            </w:r>
            <w:r w:rsidR="00200267">
              <w:rPr>
                <w:noProof/>
                <w:webHidden/>
              </w:rPr>
              <w:fldChar w:fldCharType="separate"/>
            </w:r>
            <w:r w:rsidR="00200267">
              <w:rPr>
                <w:noProof/>
                <w:webHidden/>
              </w:rPr>
              <w:t>15</w:t>
            </w:r>
            <w:r w:rsidR="00200267">
              <w:rPr>
                <w:noProof/>
                <w:webHidden/>
              </w:rPr>
              <w:fldChar w:fldCharType="end"/>
            </w:r>
          </w:hyperlink>
        </w:p>
        <w:p w14:paraId="1316571A" w14:textId="77777777" w:rsidR="00200267" w:rsidRDefault="00000000">
          <w:pPr>
            <w:pStyle w:val="TOC2"/>
            <w:tabs>
              <w:tab w:val="left" w:pos="880"/>
              <w:tab w:val="right" w:leader="dot" w:pos="9350"/>
            </w:tabs>
            <w:rPr>
              <w:rFonts w:eastAsiaTheme="minorEastAsia"/>
              <w:noProof/>
            </w:rPr>
          </w:pPr>
          <w:hyperlink w:anchor="_Toc51065171" w:history="1">
            <w:r w:rsidR="00200267" w:rsidRPr="00F07B37">
              <w:rPr>
                <w:rStyle w:val="Hyperlink"/>
                <w:b/>
                <w:noProof/>
              </w:rPr>
              <w:t>7.1</w:t>
            </w:r>
            <w:r w:rsidR="00200267">
              <w:rPr>
                <w:rFonts w:eastAsiaTheme="minorEastAsia"/>
                <w:noProof/>
              </w:rPr>
              <w:tab/>
            </w:r>
            <w:r w:rsidR="00200267" w:rsidRPr="00F07B37">
              <w:rPr>
                <w:rStyle w:val="Hyperlink"/>
                <w:b/>
                <w:noProof/>
              </w:rPr>
              <w:t>Customer Communication and Reporting</w:t>
            </w:r>
            <w:r w:rsidR="00200267">
              <w:rPr>
                <w:noProof/>
                <w:webHidden/>
              </w:rPr>
              <w:tab/>
            </w:r>
            <w:r w:rsidR="00200267">
              <w:rPr>
                <w:noProof/>
                <w:webHidden/>
              </w:rPr>
              <w:fldChar w:fldCharType="begin"/>
            </w:r>
            <w:r w:rsidR="00200267">
              <w:rPr>
                <w:noProof/>
                <w:webHidden/>
              </w:rPr>
              <w:instrText xml:space="preserve"> PAGEREF _Toc51065171 \h </w:instrText>
            </w:r>
            <w:r w:rsidR="00200267">
              <w:rPr>
                <w:noProof/>
                <w:webHidden/>
              </w:rPr>
            </w:r>
            <w:r w:rsidR="00200267">
              <w:rPr>
                <w:noProof/>
                <w:webHidden/>
              </w:rPr>
              <w:fldChar w:fldCharType="separate"/>
            </w:r>
            <w:r w:rsidR="00200267">
              <w:rPr>
                <w:noProof/>
                <w:webHidden/>
              </w:rPr>
              <w:t>15</w:t>
            </w:r>
            <w:r w:rsidR="00200267">
              <w:rPr>
                <w:noProof/>
                <w:webHidden/>
              </w:rPr>
              <w:fldChar w:fldCharType="end"/>
            </w:r>
          </w:hyperlink>
        </w:p>
        <w:p w14:paraId="5B1836EB" w14:textId="77777777" w:rsidR="00200267" w:rsidRDefault="00000000">
          <w:pPr>
            <w:pStyle w:val="TOC2"/>
            <w:tabs>
              <w:tab w:val="right" w:leader="dot" w:pos="9350"/>
            </w:tabs>
            <w:rPr>
              <w:rFonts w:eastAsiaTheme="minorEastAsia"/>
              <w:noProof/>
            </w:rPr>
          </w:pPr>
          <w:hyperlink w:anchor="_Toc51065172" w:history="1">
            <w:r w:rsidR="00200267" w:rsidRPr="00F07B37">
              <w:rPr>
                <w:rStyle w:val="Hyperlink"/>
                <w:b/>
                <w:noProof/>
              </w:rPr>
              <w:t>Escalation Channel - For Customers</w:t>
            </w:r>
            <w:r w:rsidR="00200267">
              <w:rPr>
                <w:noProof/>
                <w:webHidden/>
              </w:rPr>
              <w:tab/>
            </w:r>
            <w:r w:rsidR="00200267">
              <w:rPr>
                <w:noProof/>
                <w:webHidden/>
              </w:rPr>
              <w:fldChar w:fldCharType="begin"/>
            </w:r>
            <w:r w:rsidR="00200267">
              <w:rPr>
                <w:noProof/>
                <w:webHidden/>
              </w:rPr>
              <w:instrText xml:space="preserve"> PAGEREF _Toc51065172 \h </w:instrText>
            </w:r>
            <w:r w:rsidR="00200267">
              <w:rPr>
                <w:noProof/>
                <w:webHidden/>
              </w:rPr>
            </w:r>
            <w:r w:rsidR="00200267">
              <w:rPr>
                <w:noProof/>
                <w:webHidden/>
              </w:rPr>
              <w:fldChar w:fldCharType="separate"/>
            </w:r>
            <w:r w:rsidR="00200267">
              <w:rPr>
                <w:noProof/>
                <w:webHidden/>
              </w:rPr>
              <w:t>15</w:t>
            </w:r>
            <w:r w:rsidR="00200267">
              <w:rPr>
                <w:noProof/>
                <w:webHidden/>
              </w:rPr>
              <w:fldChar w:fldCharType="end"/>
            </w:r>
          </w:hyperlink>
        </w:p>
        <w:p w14:paraId="4AFFB13C" w14:textId="77777777" w:rsidR="00200267" w:rsidRDefault="00000000">
          <w:pPr>
            <w:pStyle w:val="TOC2"/>
            <w:tabs>
              <w:tab w:val="right" w:leader="dot" w:pos="9350"/>
            </w:tabs>
            <w:rPr>
              <w:rFonts w:eastAsiaTheme="minorEastAsia"/>
              <w:noProof/>
            </w:rPr>
          </w:pPr>
          <w:hyperlink w:anchor="_Toc51065173" w:history="1">
            <w:r w:rsidR="00200267" w:rsidRPr="00F07B37">
              <w:rPr>
                <w:rStyle w:val="Hyperlink"/>
                <w:b/>
                <w:noProof/>
              </w:rPr>
              <w:t>Escalation Channel - For TCS Teams</w:t>
            </w:r>
            <w:r w:rsidR="00200267">
              <w:rPr>
                <w:noProof/>
                <w:webHidden/>
              </w:rPr>
              <w:tab/>
            </w:r>
            <w:r w:rsidR="00200267">
              <w:rPr>
                <w:noProof/>
                <w:webHidden/>
              </w:rPr>
              <w:fldChar w:fldCharType="begin"/>
            </w:r>
            <w:r w:rsidR="00200267">
              <w:rPr>
                <w:noProof/>
                <w:webHidden/>
              </w:rPr>
              <w:instrText xml:space="preserve"> PAGEREF _Toc51065173 \h </w:instrText>
            </w:r>
            <w:r w:rsidR="00200267">
              <w:rPr>
                <w:noProof/>
                <w:webHidden/>
              </w:rPr>
            </w:r>
            <w:r w:rsidR="00200267">
              <w:rPr>
                <w:noProof/>
                <w:webHidden/>
              </w:rPr>
              <w:fldChar w:fldCharType="separate"/>
            </w:r>
            <w:r w:rsidR="00200267">
              <w:rPr>
                <w:noProof/>
                <w:webHidden/>
              </w:rPr>
              <w:t>15</w:t>
            </w:r>
            <w:r w:rsidR="00200267">
              <w:rPr>
                <w:noProof/>
                <w:webHidden/>
              </w:rPr>
              <w:fldChar w:fldCharType="end"/>
            </w:r>
          </w:hyperlink>
        </w:p>
        <w:p w14:paraId="4E3F18CC" w14:textId="77777777" w:rsidR="00200267" w:rsidRDefault="00000000">
          <w:pPr>
            <w:pStyle w:val="TOC2"/>
            <w:tabs>
              <w:tab w:val="left" w:pos="880"/>
              <w:tab w:val="right" w:leader="dot" w:pos="9350"/>
            </w:tabs>
            <w:rPr>
              <w:rFonts w:eastAsiaTheme="minorEastAsia"/>
              <w:noProof/>
            </w:rPr>
          </w:pPr>
          <w:hyperlink w:anchor="_Toc51065174" w:history="1">
            <w:r w:rsidR="00200267" w:rsidRPr="00F07B37">
              <w:rPr>
                <w:rStyle w:val="Hyperlink"/>
                <w:b/>
                <w:noProof/>
              </w:rPr>
              <w:t>7.2</w:t>
            </w:r>
            <w:r w:rsidR="00200267">
              <w:rPr>
                <w:rFonts w:eastAsiaTheme="minorEastAsia"/>
                <w:noProof/>
              </w:rPr>
              <w:tab/>
            </w:r>
            <w:r w:rsidR="00200267" w:rsidRPr="00F07B37">
              <w:rPr>
                <w:rStyle w:val="Hyperlink"/>
                <w:b/>
                <w:noProof/>
              </w:rPr>
              <w:t>Governance and Reviews</w:t>
            </w:r>
            <w:r w:rsidR="00200267">
              <w:rPr>
                <w:noProof/>
                <w:webHidden/>
              </w:rPr>
              <w:tab/>
            </w:r>
            <w:r w:rsidR="00200267">
              <w:rPr>
                <w:noProof/>
                <w:webHidden/>
              </w:rPr>
              <w:fldChar w:fldCharType="begin"/>
            </w:r>
            <w:r w:rsidR="00200267">
              <w:rPr>
                <w:noProof/>
                <w:webHidden/>
              </w:rPr>
              <w:instrText xml:space="preserve"> PAGEREF _Toc51065174 \h </w:instrText>
            </w:r>
            <w:r w:rsidR="00200267">
              <w:rPr>
                <w:noProof/>
                <w:webHidden/>
              </w:rPr>
            </w:r>
            <w:r w:rsidR="00200267">
              <w:rPr>
                <w:noProof/>
                <w:webHidden/>
              </w:rPr>
              <w:fldChar w:fldCharType="separate"/>
            </w:r>
            <w:r w:rsidR="00200267">
              <w:rPr>
                <w:noProof/>
                <w:webHidden/>
              </w:rPr>
              <w:t>15</w:t>
            </w:r>
            <w:r w:rsidR="00200267">
              <w:rPr>
                <w:noProof/>
                <w:webHidden/>
              </w:rPr>
              <w:fldChar w:fldCharType="end"/>
            </w:r>
          </w:hyperlink>
        </w:p>
        <w:p w14:paraId="65A72751" w14:textId="77777777" w:rsidR="00200267" w:rsidRDefault="00000000">
          <w:pPr>
            <w:pStyle w:val="TOC2"/>
            <w:tabs>
              <w:tab w:val="right" w:leader="dot" w:pos="9350"/>
            </w:tabs>
            <w:rPr>
              <w:rFonts w:eastAsiaTheme="minorEastAsia"/>
              <w:noProof/>
            </w:rPr>
          </w:pPr>
          <w:hyperlink w:anchor="_Toc51065175" w:history="1">
            <w:r w:rsidR="00200267" w:rsidRPr="00F07B37">
              <w:rPr>
                <w:rStyle w:val="Hyperlink"/>
                <w:b/>
                <w:noProof/>
              </w:rPr>
              <w:t>Project Monitoring &amp; Control Plan</w:t>
            </w:r>
            <w:r w:rsidR="00200267">
              <w:rPr>
                <w:noProof/>
                <w:webHidden/>
              </w:rPr>
              <w:tab/>
            </w:r>
            <w:r w:rsidR="00200267">
              <w:rPr>
                <w:noProof/>
                <w:webHidden/>
              </w:rPr>
              <w:fldChar w:fldCharType="begin"/>
            </w:r>
            <w:r w:rsidR="00200267">
              <w:rPr>
                <w:noProof/>
                <w:webHidden/>
              </w:rPr>
              <w:instrText xml:space="preserve"> PAGEREF _Toc51065175 \h </w:instrText>
            </w:r>
            <w:r w:rsidR="00200267">
              <w:rPr>
                <w:noProof/>
                <w:webHidden/>
              </w:rPr>
            </w:r>
            <w:r w:rsidR="00200267">
              <w:rPr>
                <w:noProof/>
                <w:webHidden/>
              </w:rPr>
              <w:fldChar w:fldCharType="separate"/>
            </w:r>
            <w:r w:rsidR="00200267">
              <w:rPr>
                <w:noProof/>
                <w:webHidden/>
              </w:rPr>
              <w:t>15</w:t>
            </w:r>
            <w:r w:rsidR="00200267">
              <w:rPr>
                <w:noProof/>
                <w:webHidden/>
              </w:rPr>
              <w:fldChar w:fldCharType="end"/>
            </w:r>
          </w:hyperlink>
        </w:p>
        <w:p w14:paraId="589C4D21" w14:textId="77777777" w:rsidR="00200267" w:rsidRDefault="00000000">
          <w:pPr>
            <w:pStyle w:val="TOC2"/>
            <w:tabs>
              <w:tab w:val="right" w:leader="dot" w:pos="9350"/>
            </w:tabs>
            <w:rPr>
              <w:rFonts w:eastAsiaTheme="minorEastAsia"/>
              <w:noProof/>
            </w:rPr>
          </w:pPr>
          <w:hyperlink w:anchor="_Toc51065176" w:history="1">
            <w:r w:rsidR="00200267" w:rsidRPr="00F07B37">
              <w:rPr>
                <w:rStyle w:val="Hyperlink"/>
                <w:b/>
                <w:noProof/>
              </w:rPr>
              <w:t>Project Review, Audit &amp; Governance</w:t>
            </w:r>
            <w:r w:rsidR="00200267">
              <w:rPr>
                <w:noProof/>
                <w:webHidden/>
              </w:rPr>
              <w:tab/>
            </w:r>
            <w:r w:rsidR="00200267">
              <w:rPr>
                <w:noProof/>
                <w:webHidden/>
              </w:rPr>
              <w:fldChar w:fldCharType="begin"/>
            </w:r>
            <w:r w:rsidR="00200267">
              <w:rPr>
                <w:noProof/>
                <w:webHidden/>
              </w:rPr>
              <w:instrText xml:space="preserve"> PAGEREF _Toc51065176 \h </w:instrText>
            </w:r>
            <w:r w:rsidR="00200267">
              <w:rPr>
                <w:noProof/>
                <w:webHidden/>
              </w:rPr>
            </w:r>
            <w:r w:rsidR="00200267">
              <w:rPr>
                <w:noProof/>
                <w:webHidden/>
              </w:rPr>
              <w:fldChar w:fldCharType="separate"/>
            </w:r>
            <w:r w:rsidR="00200267">
              <w:rPr>
                <w:noProof/>
                <w:webHidden/>
              </w:rPr>
              <w:t>15</w:t>
            </w:r>
            <w:r w:rsidR="00200267">
              <w:rPr>
                <w:noProof/>
                <w:webHidden/>
              </w:rPr>
              <w:fldChar w:fldCharType="end"/>
            </w:r>
          </w:hyperlink>
        </w:p>
        <w:p w14:paraId="7F47CABE" w14:textId="77777777" w:rsidR="00200267" w:rsidRDefault="00000000">
          <w:pPr>
            <w:pStyle w:val="TOC1"/>
            <w:tabs>
              <w:tab w:val="left" w:pos="440"/>
              <w:tab w:val="right" w:leader="dot" w:pos="9350"/>
            </w:tabs>
            <w:rPr>
              <w:rFonts w:eastAsiaTheme="minorEastAsia"/>
              <w:noProof/>
            </w:rPr>
          </w:pPr>
          <w:hyperlink w:anchor="_Toc51065177" w:history="1">
            <w:r w:rsidR="00200267" w:rsidRPr="00F07B37">
              <w:rPr>
                <w:rStyle w:val="Hyperlink"/>
                <w:b/>
                <w:noProof/>
              </w:rPr>
              <w:t>8.</w:t>
            </w:r>
            <w:r w:rsidR="00200267">
              <w:rPr>
                <w:rFonts w:eastAsiaTheme="minorEastAsia"/>
                <w:noProof/>
              </w:rPr>
              <w:tab/>
            </w:r>
            <w:r w:rsidR="00200267" w:rsidRPr="00F07B37">
              <w:rPr>
                <w:rStyle w:val="Hyperlink"/>
                <w:b/>
                <w:noProof/>
              </w:rPr>
              <w:t>Risk Management</w:t>
            </w:r>
            <w:r w:rsidR="00200267">
              <w:rPr>
                <w:noProof/>
                <w:webHidden/>
              </w:rPr>
              <w:tab/>
            </w:r>
            <w:r w:rsidR="00200267">
              <w:rPr>
                <w:noProof/>
                <w:webHidden/>
              </w:rPr>
              <w:fldChar w:fldCharType="begin"/>
            </w:r>
            <w:r w:rsidR="00200267">
              <w:rPr>
                <w:noProof/>
                <w:webHidden/>
              </w:rPr>
              <w:instrText xml:space="preserve"> PAGEREF _Toc51065177 \h </w:instrText>
            </w:r>
            <w:r w:rsidR="00200267">
              <w:rPr>
                <w:noProof/>
                <w:webHidden/>
              </w:rPr>
            </w:r>
            <w:r w:rsidR="00200267">
              <w:rPr>
                <w:noProof/>
                <w:webHidden/>
              </w:rPr>
              <w:fldChar w:fldCharType="separate"/>
            </w:r>
            <w:r w:rsidR="00200267">
              <w:rPr>
                <w:noProof/>
                <w:webHidden/>
              </w:rPr>
              <w:t>16</w:t>
            </w:r>
            <w:r w:rsidR="00200267">
              <w:rPr>
                <w:noProof/>
                <w:webHidden/>
              </w:rPr>
              <w:fldChar w:fldCharType="end"/>
            </w:r>
          </w:hyperlink>
        </w:p>
        <w:p w14:paraId="0039E07A" w14:textId="77777777" w:rsidR="00200267" w:rsidRDefault="00000000">
          <w:pPr>
            <w:pStyle w:val="TOC2"/>
            <w:tabs>
              <w:tab w:val="left" w:pos="880"/>
              <w:tab w:val="right" w:leader="dot" w:pos="9350"/>
            </w:tabs>
            <w:rPr>
              <w:rFonts w:eastAsiaTheme="minorEastAsia"/>
              <w:noProof/>
            </w:rPr>
          </w:pPr>
          <w:hyperlink w:anchor="_Toc51065178" w:history="1">
            <w:r w:rsidR="00200267" w:rsidRPr="00F07B37">
              <w:rPr>
                <w:rStyle w:val="Hyperlink"/>
                <w:b/>
                <w:noProof/>
              </w:rPr>
              <w:t>8.1</w:t>
            </w:r>
            <w:r w:rsidR="00200267">
              <w:rPr>
                <w:rFonts w:eastAsiaTheme="minorEastAsia"/>
                <w:noProof/>
              </w:rPr>
              <w:tab/>
            </w:r>
            <w:r w:rsidR="00200267" w:rsidRPr="00F07B37">
              <w:rPr>
                <w:rStyle w:val="Hyperlink"/>
                <w:b/>
                <w:noProof/>
              </w:rPr>
              <w:t>Risk &amp; Opportunity Management Plan</w:t>
            </w:r>
            <w:r w:rsidR="00200267">
              <w:rPr>
                <w:noProof/>
                <w:webHidden/>
              </w:rPr>
              <w:tab/>
            </w:r>
            <w:r w:rsidR="00200267">
              <w:rPr>
                <w:noProof/>
                <w:webHidden/>
              </w:rPr>
              <w:fldChar w:fldCharType="begin"/>
            </w:r>
            <w:r w:rsidR="00200267">
              <w:rPr>
                <w:noProof/>
                <w:webHidden/>
              </w:rPr>
              <w:instrText xml:space="preserve"> PAGEREF _Toc51065178 \h </w:instrText>
            </w:r>
            <w:r w:rsidR="00200267">
              <w:rPr>
                <w:noProof/>
                <w:webHidden/>
              </w:rPr>
            </w:r>
            <w:r w:rsidR="00200267">
              <w:rPr>
                <w:noProof/>
                <w:webHidden/>
              </w:rPr>
              <w:fldChar w:fldCharType="separate"/>
            </w:r>
            <w:r w:rsidR="00200267">
              <w:rPr>
                <w:noProof/>
                <w:webHidden/>
              </w:rPr>
              <w:t>16</w:t>
            </w:r>
            <w:r w:rsidR="00200267">
              <w:rPr>
                <w:noProof/>
                <w:webHidden/>
              </w:rPr>
              <w:fldChar w:fldCharType="end"/>
            </w:r>
          </w:hyperlink>
        </w:p>
        <w:p w14:paraId="476548C4" w14:textId="77777777" w:rsidR="00200267" w:rsidRDefault="00000000">
          <w:pPr>
            <w:pStyle w:val="TOC2"/>
            <w:tabs>
              <w:tab w:val="left" w:pos="880"/>
              <w:tab w:val="right" w:leader="dot" w:pos="9350"/>
            </w:tabs>
            <w:rPr>
              <w:rFonts w:eastAsiaTheme="minorEastAsia"/>
              <w:noProof/>
            </w:rPr>
          </w:pPr>
          <w:hyperlink w:anchor="_Toc51065179" w:history="1">
            <w:r w:rsidR="00200267" w:rsidRPr="00F07B37">
              <w:rPr>
                <w:rStyle w:val="Hyperlink"/>
                <w:b/>
                <w:noProof/>
              </w:rPr>
              <w:t>8.2</w:t>
            </w:r>
            <w:r w:rsidR="00200267">
              <w:rPr>
                <w:rFonts w:eastAsiaTheme="minorEastAsia"/>
                <w:noProof/>
              </w:rPr>
              <w:tab/>
            </w:r>
            <w:r w:rsidR="00200267" w:rsidRPr="00F07B37">
              <w:rPr>
                <w:rStyle w:val="Hyperlink"/>
                <w:b/>
                <w:noProof/>
              </w:rPr>
              <w:t>Business Continuity Plan</w:t>
            </w:r>
            <w:r w:rsidR="00200267">
              <w:rPr>
                <w:noProof/>
                <w:webHidden/>
              </w:rPr>
              <w:tab/>
            </w:r>
            <w:r w:rsidR="00200267">
              <w:rPr>
                <w:noProof/>
                <w:webHidden/>
              </w:rPr>
              <w:fldChar w:fldCharType="begin"/>
            </w:r>
            <w:r w:rsidR="00200267">
              <w:rPr>
                <w:noProof/>
                <w:webHidden/>
              </w:rPr>
              <w:instrText xml:space="preserve"> PAGEREF _Toc51065179 \h </w:instrText>
            </w:r>
            <w:r w:rsidR="00200267">
              <w:rPr>
                <w:noProof/>
                <w:webHidden/>
              </w:rPr>
            </w:r>
            <w:r w:rsidR="00200267">
              <w:rPr>
                <w:noProof/>
                <w:webHidden/>
              </w:rPr>
              <w:fldChar w:fldCharType="separate"/>
            </w:r>
            <w:r w:rsidR="00200267">
              <w:rPr>
                <w:noProof/>
                <w:webHidden/>
              </w:rPr>
              <w:t>16</w:t>
            </w:r>
            <w:r w:rsidR="00200267">
              <w:rPr>
                <w:noProof/>
                <w:webHidden/>
              </w:rPr>
              <w:fldChar w:fldCharType="end"/>
            </w:r>
          </w:hyperlink>
        </w:p>
        <w:p w14:paraId="13A553A2" w14:textId="77777777" w:rsidR="00200267" w:rsidRDefault="00000000">
          <w:pPr>
            <w:pStyle w:val="TOC1"/>
            <w:tabs>
              <w:tab w:val="left" w:pos="440"/>
              <w:tab w:val="right" w:leader="dot" w:pos="9350"/>
            </w:tabs>
            <w:rPr>
              <w:rFonts w:eastAsiaTheme="minorEastAsia"/>
              <w:noProof/>
            </w:rPr>
          </w:pPr>
          <w:hyperlink w:anchor="_Toc51065180" w:history="1">
            <w:r w:rsidR="00200267" w:rsidRPr="00F07B37">
              <w:rPr>
                <w:rStyle w:val="Hyperlink"/>
                <w:b/>
                <w:noProof/>
              </w:rPr>
              <w:t>9.</w:t>
            </w:r>
            <w:r w:rsidR="00200267">
              <w:rPr>
                <w:rFonts w:eastAsiaTheme="minorEastAsia"/>
                <w:noProof/>
              </w:rPr>
              <w:tab/>
            </w:r>
            <w:r w:rsidR="00200267" w:rsidRPr="00F07B37">
              <w:rPr>
                <w:rStyle w:val="Hyperlink"/>
                <w:b/>
                <w:noProof/>
              </w:rPr>
              <w:t>Estimation</w:t>
            </w:r>
            <w:r w:rsidR="00200267">
              <w:rPr>
                <w:noProof/>
                <w:webHidden/>
              </w:rPr>
              <w:tab/>
            </w:r>
            <w:r w:rsidR="00200267">
              <w:rPr>
                <w:noProof/>
                <w:webHidden/>
              </w:rPr>
              <w:fldChar w:fldCharType="begin"/>
            </w:r>
            <w:r w:rsidR="00200267">
              <w:rPr>
                <w:noProof/>
                <w:webHidden/>
              </w:rPr>
              <w:instrText xml:space="preserve"> PAGEREF _Toc51065180 \h </w:instrText>
            </w:r>
            <w:r w:rsidR="00200267">
              <w:rPr>
                <w:noProof/>
                <w:webHidden/>
              </w:rPr>
            </w:r>
            <w:r w:rsidR="00200267">
              <w:rPr>
                <w:noProof/>
                <w:webHidden/>
              </w:rPr>
              <w:fldChar w:fldCharType="separate"/>
            </w:r>
            <w:r w:rsidR="00200267">
              <w:rPr>
                <w:noProof/>
                <w:webHidden/>
              </w:rPr>
              <w:t>16</w:t>
            </w:r>
            <w:r w:rsidR="00200267">
              <w:rPr>
                <w:noProof/>
                <w:webHidden/>
              </w:rPr>
              <w:fldChar w:fldCharType="end"/>
            </w:r>
          </w:hyperlink>
        </w:p>
        <w:p w14:paraId="48863A34" w14:textId="77777777" w:rsidR="00200267" w:rsidRDefault="00000000">
          <w:pPr>
            <w:pStyle w:val="TOC1"/>
            <w:tabs>
              <w:tab w:val="left" w:pos="660"/>
              <w:tab w:val="right" w:leader="dot" w:pos="9350"/>
            </w:tabs>
            <w:rPr>
              <w:rFonts w:eastAsiaTheme="minorEastAsia"/>
              <w:noProof/>
            </w:rPr>
          </w:pPr>
          <w:hyperlink w:anchor="_Toc51065181" w:history="1">
            <w:r w:rsidR="00200267" w:rsidRPr="00F07B37">
              <w:rPr>
                <w:rStyle w:val="Hyperlink"/>
                <w:b/>
                <w:noProof/>
              </w:rPr>
              <w:t>10.</w:t>
            </w:r>
            <w:r w:rsidR="00200267">
              <w:rPr>
                <w:rFonts w:eastAsiaTheme="minorEastAsia"/>
                <w:noProof/>
              </w:rPr>
              <w:tab/>
            </w:r>
            <w:r w:rsidR="00200267" w:rsidRPr="00F07B37">
              <w:rPr>
                <w:rStyle w:val="Hyperlink"/>
                <w:b/>
                <w:noProof/>
              </w:rPr>
              <w:t>Architecture Strategy and Roadmap</w:t>
            </w:r>
            <w:r w:rsidR="00200267">
              <w:rPr>
                <w:noProof/>
                <w:webHidden/>
              </w:rPr>
              <w:tab/>
            </w:r>
            <w:r w:rsidR="00200267">
              <w:rPr>
                <w:noProof/>
                <w:webHidden/>
              </w:rPr>
              <w:fldChar w:fldCharType="begin"/>
            </w:r>
            <w:r w:rsidR="00200267">
              <w:rPr>
                <w:noProof/>
                <w:webHidden/>
              </w:rPr>
              <w:instrText xml:space="preserve"> PAGEREF _Toc51065181 \h </w:instrText>
            </w:r>
            <w:r w:rsidR="00200267">
              <w:rPr>
                <w:noProof/>
                <w:webHidden/>
              </w:rPr>
            </w:r>
            <w:r w:rsidR="00200267">
              <w:rPr>
                <w:noProof/>
                <w:webHidden/>
              </w:rPr>
              <w:fldChar w:fldCharType="separate"/>
            </w:r>
            <w:r w:rsidR="00200267">
              <w:rPr>
                <w:noProof/>
                <w:webHidden/>
              </w:rPr>
              <w:t>16</w:t>
            </w:r>
            <w:r w:rsidR="00200267">
              <w:rPr>
                <w:noProof/>
                <w:webHidden/>
              </w:rPr>
              <w:fldChar w:fldCharType="end"/>
            </w:r>
          </w:hyperlink>
        </w:p>
        <w:p w14:paraId="6073BA40" w14:textId="77777777" w:rsidR="00200267" w:rsidRDefault="00000000">
          <w:pPr>
            <w:pStyle w:val="TOC1"/>
            <w:tabs>
              <w:tab w:val="left" w:pos="660"/>
              <w:tab w:val="right" w:leader="dot" w:pos="9350"/>
            </w:tabs>
            <w:rPr>
              <w:rFonts w:eastAsiaTheme="minorEastAsia"/>
              <w:noProof/>
            </w:rPr>
          </w:pPr>
          <w:hyperlink w:anchor="_Toc51065182" w:history="1">
            <w:r w:rsidR="00200267" w:rsidRPr="00F07B37">
              <w:rPr>
                <w:rStyle w:val="Hyperlink"/>
                <w:b/>
                <w:noProof/>
              </w:rPr>
              <w:t>11.</w:t>
            </w:r>
            <w:r w:rsidR="00200267">
              <w:rPr>
                <w:rFonts w:eastAsiaTheme="minorEastAsia"/>
                <w:noProof/>
              </w:rPr>
              <w:tab/>
            </w:r>
            <w:r w:rsidR="00200267" w:rsidRPr="00F07B37">
              <w:rPr>
                <w:rStyle w:val="Hyperlink"/>
                <w:b/>
                <w:noProof/>
              </w:rPr>
              <w:t>Traceability</w:t>
            </w:r>
            <w:r w:rsidR="00200267">
              <w:rPr>
                <w:noProof/>
                <w:webHidden/>
              </w:rPr>
              <w:tab/>
            </w:r>
            <w:r w:rsidR="00200267">
              <w:rPr>
                <w:noProof/>
                <w:webHidden/>
              </w:rPr>
              <w:fldChar w:fldCharType="begin"/>
            </w:r>
            <w:r w:rsidR="00200267">
              <w:rPr>
                <w:noProof/>
                <w:webHidden/>
              </w:rPr>
              <w:instrText xml:space="preserve"> PAGEREF _Toc51065182 \h </w:instrText>
            </w:r>
            <w:r w:rsidR="00200267">
              <w:rPr>
                <w:noProof/>
                <w:webHidden/>
              </w:rPr>
            </w:r>
            <w:r w:rsidR="00200267">
              <w:rPr>
                <w:noProof/>
                <w:webHidden/>
              </w:rPr>
              <w:fldChar w:fldCharType="separate"/>
            </w:r>
            <w:r w:rsidR="00200267">
              <w:rPr>
                <w:noProof/>
                <w:webHidden/>
              </w:rPr>
              <w:t>17</w:t>
            </w:r>
            <w:r w:rsidR="00200267">
              <w:rPr>
                <w:noProof/>
                <w:webHidden/>
              </w:rPr>
              <w:fldChar w:fldCharType="end"/>
            </w:r>
          </w:hyperlink>
        </w:p>
        <w:p w14:paraId="52BD0F87" w14:textId="77777777" w:rsidR="00200267" w:rsidRDefault="00000000">
          <w:pPr>
            <w:pStyle w:val="TOC1"/>
            <w:tabs>
              <w:tab w:val="left" w:pos="660"/>
              <w:tab w:val="right" w:leader="dot" w:pos="9350"/>
            </w:tabs>
            <w:rPr>
              <w:rFonts w:eastAsiaTheme="minorEastAsia"/>
              <w:noProof/>
            </w:rPr>
          </w:pPr>
          <w:hyperlink w:anchor="_Toc51065183" w:history="1">
            <w:r w:rsidR="00200267" w:rsidRPr="00F07B37">
              <w:rPr>
                <w:rStyle w:val="Hyperlink"/>
                <w:b/>
                <w:noProof/>
              </w:rPr>
              <w:t>12.</w:t>
            </w:r>
            <w:r w:rsidR="00200267">
              <w:rPr>
                <w:rFonts w:eastAsiaTheme="minorEastAsia"/>
                <w:noProof/>
              </w:rPr>
              <w:tab/>
            </w:r>
            <w:r w:rsidR="00200267" w:rsidRPr="00F07B37">
              <w:rPr>
                <w:rStyle w:val="Hyperlink"/>
                <w:b/>
                <w:noProof/>
              </w:rPr>
              <w:t>Configuration Management</w:t>
            </w:r>
            <w:r w:rsidR="00200267">
              <w:rPr>
                <w:noProof/>
                <w:webHidden/>
              </w:rPr>
              <w:tab/>
            </w:r>
            <w:r w:rsidR="00200267">
              <w:rPr>
                <w:noProof/>
                <w:webHidden/>
              </w:rPr>
              <w:fldChar w:fldCharType="begin"/>
            </w:r>
            <w:r w:rsidR="00200267">
              <w:rPr>
                <w:noProof/>
                <w:webHidden/>
              </w:rPr>
              <w:instrText xml:space="preserve"> PAGEREF _Toc51065183 \h </w:instrText>
            </w:r>
            <w:r w:rsidR="00200267">
              <w:rPr>
                <w:noProof/>
                <w:webHidden/>
              </w:rPr>
            </w:r>
            <w:r w:rsidR="00200267">
              <w:rPr>
                <w:noProof/>
                <w:webHidden/>
              </w:rPr>
              <w:fldChar w:fldCharType="separate"/>
            </w:r>
            <w:r w:rsidR="00200267">
              <w:rPr>
                <w:noProof/>
                <w:webHidden/>
              </w:rPr>
              <w:t>17</w:t>
            </w:r>
            <w:r w:rsidR="00200267">
              <w:rPr>
                <w:noProof/>
                <w:webHidden/>
              </w:rPr>
              <w:fldChar w:fldCharType="end"/>
            </w:r>
          </w:hyperlink>
        </w:p>
        <w:p w14:paraId="3A09858F" w14:textId="77777777" w:rsidR="00200267" w:rsidRDefault="00000000">
          <w:pPr>
            <w:pStyle w:val="TOC1"/>
            <w:tabs>
              <w:tab w:val="left" w:pos="660"/>
              <w:tab w:val="right" w:leader="dot" w:pos="9350"/>
            </w:tabs>
            <w:rPr>
              <w:rFonts w:eastAsiaTheme="minorEastAsia"/>
              <w:noProof/>
            </w:rPr>
          </w:pPr>
          <w:hyperlink w:anchor="_Toc51065184" w:history="1">
            <w:r w:rsidR="00200267" w:rsidRPr="00F07B37">
              <w:rPr>
                <w:rStyle w:val="Hyperlink"/>
                <w:b/>
                <w:noProof/>
              </w:rPr>
              <w:t>13.</w:t>
            </w:r>
            <w:r w:rsidR="00200267">
              <w:rPr>
                <w:rFonts w:eastAsiaTheme="minorEastAsia"/>
                <w:noProof/>
              </w:rPr>
              <w:tab/>
            </w:r>
            <w:r w:rsidR="00200267" w:rsidRPr="00F07B37">
              <w:rPr>
                <w:rStyle w:val="Hyperlink"/>
                <w:b/>
                <w:noProof/>
              </w:rPr>
              <w:t>Product Quality and Security Management</w:t>
            </w:r>
            <w:r w:rsidR="00200267">
              <w:rPr>
                <w:noProof/>
                <w:webHidden/>
              </w:rPr>
              <w:tab/>
            </w:r>
            <w:r w:rsidR="00200267">
              <w:rPr>
                <w:noProof/>
                <w:webHidden/>
              </w:rPr>
              <w:fldChar w:fldCharType="begin"/>
            </w:r>
            <w:r w:rsidR="00200267">
              <w:rPr>
                <w:noProof/>
                <w:webHidden/>
              </w:rPr>
              <w:instrText xml:space="preserve"> PAGEREF _Toc51065184 \h </w:instrText>
            </w:r>
            <w:r w:rsidR="00200267">
              <w:rPr>
                <w:noProof/>
                <w:webHidden/>
              </w:rPr>
            </w:r>
            <w:r w:rsidR="00200267">
              <w:rPr>
                <w:noProof/>
                <w:webHidden/>
              </w:rPr>
              <w:fldChar w:fldCharType="separate"/>
            </w:r>
            <w:r w:rsidR="00200267">
              <w:rPr>
                <w:noProof/>
                <w:webHidden/>
              </w:rPr>
              <w:t>17</w:t>
            </w:r>
            <w:r w:rsidR="00200267">
              <w:rPr>
                <w:noProof/>
                <w:webHidden/>
              </w:rPr>
              <w:fldChar w:fldCharType="end"/>
            </w:r>
          </w:hyperlink>
        </w:p>
        <w:p w14:paraId="1A559EC9" w14:textId="77777777" w:rsidR="00200267" w:rsidRDefault="00000000">
          <w:pPr>
            <w:pStyle w:val="TOC2"/>
            <w:tabs>
              <w:tab w:val="left" w:pos="880"/>
              <w:tab w:val="right" w:leader="dot" w:pos="9350"/>
            </w:tabs>
            <w:rPr>
              <w:rFonts w:eastAsiaTheme="minorEastAsia"/>
              <w:noProof/>
            </w:rPr>
          </w:pPr>
          <w:hyperlink w:anchor="_Toc51065185" w:history="1">
            <w:r w:rsidR="00200267" w:rsidRPr="00F07B37">
              <w:rPr>
                <w:rStyle w:val="Hyperlink"/>
                <w:b/>
                <w:noProof/>
              </w:rPr>
              <w:t>13.1</w:t>
            </w:r>
            <w:r w:rsidR="00200267">
              <w:rPr>
                <w:rFonts w:eastAsiaTheme="minorEastAsia"/>
                <w:noProof/>
              </w:rPr>
              <w:tab/>
            </w:r>
            <w:r w:rsidR="00200267" w:rsidRPr="00F07B37">
              <w:rPr>
                <w:rStyle w:val="Hyperlink"/>
                <w:b/>
                <w:noProof/>
              </w:rPr>
              <w:t>Review/ Inspection</w:t>
            </w:r>
            <w:r w:rsidR="00200267">
              <w:rPr>
                <w:noProof/>
                <w:webHidden/>
              </w:rPr>
              <w:tab/>
            </w:r>
            <w:r w:rsidR="00200267">
              <w:rPr>
                <w:noProof/>
                <w:webHidden/>
              </w:rPr>
              <w:fldChar w:fldCharType="begin"/>
            </w:r>
            <w:r w:rsidR="00200267">
              <w:rPr>
                <w:noProof/>
                <w:webHidden/>
              </w:rPr>
              <w:instrText xml:space="preserve"> PAGEREF _Toc51065185 \h </w:instrText>
            </w:r>
            <w:r w:rsidR="00200267">
              <w:rPr>
                <w:noProof/>
                <w:webHidden/>
              </w:rPr>
            </w:r>
            <w:r w:rsidR="00200267">
              <w:rPr>
                <w:noProof/>
                <w:webHidden/>
              </w:rPr>
              <w:fldChar w:fldCharType="separate"/>
            </w:r>
            <w:r w:rsidR="00200267">
              <w:rPr>
                <w:noProof/>
                <w:webHidden/>
              </w:rPr>
              <w:t>17</w:t>
            </w:r>
            <w:r w:rsidR="00200267">
              <w:rPr>
                <w:noProof/>
                <w:webHidden/>
              </w:rPr>
              <w:fldChar w:fldCharType="end"/>
            </w:r>
          </w:hyperlink>
        </w:p>
        <w:p w14:paraId="61B944B5" w14:textId="77777777" w:rsidR="00200267" w:rsidRDefault="00000000">
          <w:pPr>
            <w:pStyle w:val="TOC2"/>
            <w:tabs>
              <w:tab w:val="left" w:pos="880"/>
              <w:tab w:val="right" w:leader="dot" w:pos="9350"/>
            </w:tabs>
            <w:rPr>
              <w:rFonts w:eastAsiaTheme="minorEastAsia"/>
              <w:noProof/>
            </w:rPr>
          </w:pPr>
          <w:hyperlink w:anchor="_Toc51065186" w:history="1">
            <w:r w:rsidR="00200267" w:rsidRPr="00F07B37">
              <w:rPr>
                <w:rStyle w:val="Hyperlink"/>
                <w:b/>
                <w:noProof/>
              </w:rPr>
              <w:t>13.2</w:t>
            </w:r>
            <w:r w:rsidR="00200267">
              <w:rPr>
                <w:rFonts w:eastAsiaTheme="minorEastAsia"/>
                <w:noProof/>
              </w:rPr>
              <w:tab/>
            </w:r>
            <w:r w:rsidR="00200267" w:rsidRPr="00F07B37">
              <w:rPr>
                <w:rStyle w:val="Hyperlink"/>
                <w:b/>
                <w:noProof/>
              </w:rPr>
              <w:t>Test Management</w:t>
            </w:r>
            <w:r w:rsidR="00200267">
              <w:rPr>
                <w:noProof/>
                <w:webHidden/>
              </w:rPr>
              <w:tab/>
            </w:r>
            <w:r w:rsidR="00200267">
              <w:rPr>
                <w:noProof/>
                <w:webHidden/>
              </w:rPr>
              <w:fldChar w:fldCharType="begin"/>
            </w:r>
            <w:r w:rsidR="00200267">
              <w:rPr>
                <w:noProof/>
                <w:webHidden/>
              </w:rPr>
              <w:instrText xml:space="preserve"> PAGEREF _Toc51065186 \h </w:instrText>
            </w:r>
            <w:r w:rsidR="00200267">
              <w:rPr>
                <w:noProof/>
                <w:webHidden/>
              </w:rPr>
            </w:r>
            <w:r w:rsidR="00200267">
              <w:rPr>
                <w:noProof/>
                <w:webHidden/>
              </w:rPr>
              <w:fldChar w:fldCharType="separate"/>
            </w:r>
            <w:r w:rsidR="00200267">
              <w:rPr>
                <w:noProof/>
                <w:webHidden/>
              </w:rPr>
              <w:t>17</w:t>
            </w:r>
            <w:r w:rsidR="00200267">
              <w:rPr>
                <w:noProof/>
                <w:webHidden/>
              </w:rPr>
              <w:fldChar w:fldCharType="end"/>
            </w:r>
          </w:hyperlink>
        </w:p>
        <w:p w14:paraId="1B8DBCBB" w14:textId="77777777" w:rsidR="00200267" w:rsidRDefault="00000000">
          <w:pPr>
            <w:pStyle w:val="TOC2"/>
            <w:tabs>
              <w:tab w:val="left" w:pos="880"/>
              <w:tab w:val="right" w:leader="dot" w:pos="9350"/>
            </w:tabs>
            <w:rPr>
              <w:rFonts w:eastAsiaTheme="minorEastAsia"/>
              <w:noProof/>
            </w:rPr>
          </w:pPr>
          <w:hyperlink w:anchor="_Toc51065187" w:history="1">
            <w:r w:rsidR="00200267" w:rsidRPr="00F07B37">
              <w:rPr>
                <w:rStyle w:val="Hyperlink"/>
                <w:b/>
                <w:noProof/>
              </w:rPr>
              <w:t>13.3</w:t>
            </w:r>
            <w:r w:rsidR="00200267">
              <w:rPr>
                <w:rFonts w:eastAsiaTheme="minorEastAsia"/>
                <w:noProof/>
              </w:rPr>
              <w:tab/>
            </w:r>
            <w:r w:rsidR="00200267" w:rsidRPr="00F07B37">
              <w:rPr>
                <w:rStyle w:val="Hyperlink"/>
                <w:b/>
                <w:noProof/>
              </w:rPr>
              <w:t>Transitioning and Monitoring Live Product Performance</w:t>
            </w:r>
            <w:r w:rsidR="00200267">
              <w:rPr>
                <w:noProof/>
                <w:webHidden/>
              </w:rPr>
              <w:tab/>
            </w:r>
            <w:r w:rsidR="00200267">
              <w:rPr>
                <w:noProof/>
                <w:webHidden/>
              </w:rPr>
              <w:fldChar w:fldCharType="begin"/>
            </w:r>
            <w:r w:rsidR="00200267">
              <w:rPr>
                <w:noProof/>
                <w:webHidden/>
              </w:rPr>
              <w:instrText xml:space="preserve"> PAGEREF _Toc51065187 \h </w:instrText>
            </w:r>
            <w:r w:rsidR="00200267">
              <w:rPr>
                <w:noProof/>
                <w:webHidden/>
              </w:rPr>
            </w:r>
            <w:r w:rsidR="00200267">
              <w:rPr>
                <w:noProof/>
                <w:webHidden/>
              </w:rPr>
              <w:fldChar w:fldCharType="separate"/>
            </w:r>
            <w:r w:rsidR="00200267">
              <w:rPr>
                <w:noProof/>
                <w:webHidden/>
              </w:rPr>
              <w:t>18</w:t>
            </w:r>
            <w:r w:rsidR="00200267">
              <w:rPr>
                <w:noProof/>
                <w:webHidden/>
              </w:rPr>
              <w:fldChar w:fldCharType="end"/>
            </w:r>
          </w:hyperlink>
        </w:p>
        <w:p w14:paraId="278E17C5" w14:textId="77777777" w:rsidR="00200267" w:rsidRDefault="00000000">
          <w:pPr>
            <w:pStyle w:val="TOC2"/>
            <w:tabs>
              <w:tab w:val="left" w:pos="880"/>
              <w:tab w:val="right" w:leader="dot" w:pos="9350"/>
            </w:tabs>
            <w:rPr>
              <w:rFonts w:eastAsiaTheme="minorEastAsia"/>
              <w:noProof/>
            </w:rPr>
          </w:pPr>
          <w:hyperlink w:anchor="_Toc51065188" w:history="1">
            <w:r w:rsidR="00200267" w:rsidRPr="00F07B37">
              <w:rPr>
                <w:rStyle w:val="Hyperlink"/>
                <w:b/>
                <w:noProof/>
              </w:rPr>
              <w:t>13.4</w:t>
            </w:r>
            <w:r w:rsidR="00200267">
              <w:rPr>
                <w:rFonts w:eastAsiaTheme="minorEastAsia"/>
                <w:noProof/>
              </w:rPr>
              <w:tab/>
            </w:r>
            <w:r w:rsidR="00200267" w:rsidRPr="00F07B37">
              <w:rPr>
                <w:rStyle w:val="Hyperlink"/>
                <w:b/>
                <w:noProof/>
              </w:rPr>
              <w:t>Technical debt/ Defect Management</w:t>
            </w:r>
            <w:r w:rsidR="00200267">
              <w:rPr>
                <w:noProof/>
                <w:webHidden/>
              </w:rPr>
              <w:tab/>
            </w:r>
            <w:r w:rsidR="00200267">
              <w:rPr>
                <w:noProof/>
                <w:webHidden/>
              </w:rPr>
              <w:fldChar w:fldCharType="begin"/>
            </w:r>
            <w:r w:rsidR="00200267">
              <w:rPr>
                <w:noProof/>
                <w:webHidden/>
              </w:rPr>
              <w:instrText xml:space="preserve"> PAGEREF _Toc51065188 \h </w:instrText>
            </w:r>
            <w:r w:rsidR="00200267">
              <w:rPr>
                <w:noProof/>
                <w:webHidden/>
              </w:rPr>
            </w:r>
            <w:r w:rsidR="00200267">
              <w:rPr>
                <w:noProof/>
                <w:webHidden/>
              </w:rPr>
              <w:fldChar w:fldCharType="separate"/>
            </w:r>
            <w:r w:rsidR="00200267">
              <w:rPr>
                <w:noProof/>
                <w:webHidden/>
              </w:rPr>
              <w:t>18</w:t>
            </w:r>
            <w:r w:rsidR="00200267">
              <w:rPr>
                <w:noProof/>
                <w:webHidden/>
              </w:rPr>
              <w:fldChar w:fldCharType="end"/>
            </w:r>
          </w:hyperlink>
        </w:p>
        <w:p w14:paraId="11329F22" w14:textId="77777777" w:rsidR="00200267" w:rsidRDefault="00000000">
          <w:pPr>
            <w:pStyle w:val="TOC2"/>
            <w:tabs>
              <w:tab w:val="left" w:pos="880"/>
              <w:tab w:val="right" w:leader="dot" w:pos="9350"/>
            </w:tabs>
            <w:rPr>
              <w:rFonts w:eastAsiaTheme="minorEastAsia"/>
              <w:noProof/>
            </w:rPr>
          </w:pPr>
          <w:hyperlink w:anchor="_Toc51065189" w:history="1">
            <w:r w:rsidR="00200267" w:rsidRPr="00F07B37">
              <w:rPr>
                <w:rStyle w:val="Hyperlink"/>
                <w:b/>
                <w:noProof/>
              </w:rPr>
              <w:t>13.5</w:t>
            </w:r>
            <w:r w:rsidR="00200267">
              <w:rPr>
                <w:rFonts w:eastAsiaTheme="minorEastAsia"/>
                <w:noProof/>
              </w:rPr>
              <w:tab/>
            </w:r>
            <w:r w:rsidR="00200267" w:rsidRPr="00F07B37">
              <w:rPr>
                <w:rStyle w:val="Hyperlink"/>
                <w:b/>
                <w:noProof/>
              </w:rPr>
              <w:t>Reuse Plan</w:t>
            </w:r>
            <w:r w:rsidR="00200267">
              <w:rPr>
                <w:noProof/>
                <w:webHidden/>
              </w:rPr>
              <w:tab/>
            </w:r>
            <w:r w:rsidR="00200267">
              <w:rPr>
                <w:noProof/>
                <w:webHidden/>
              </w:rPr>
              <w:fldChar w:fldCharType="begin"/>
            </w:r>
            <w:r w:rsidR="00200267">
              <w:rPr>
                <w:noProof/>
                <w:webHidden/>
              </w:rPr>
              <w:instrText xml:space="preserve"> PAGEREF _Toc51065189 \h </w:instrText>
            </w:r>
            <w:r w:rsidR="00200267">
              <w:rPr>
                <w:noProof/>
                <w:webHidden/>
              </w:rPr>
            </w:r>
            <w:r w:rsidR="00200267">
              <w:rPr>
                <w:noProof/>
                <w:webHidden/>
              </w:rPr>
              <w:fldChar w:fldCharType="separate"/>
            </w:r>
            <w:r w:rsidR="00200267">
              <w:rPr>
                <w:noProof/>
                <w:webHidden/>
              </w:rPr>
              <w:t>18</w:t>
            </w:r>
            <w:r w:rsidR="00200267">
              <w:rPr>
                <w:noProof/>
                <w:webHidden/>
              </w:rPr>
              <w:fldChar w:fldCharType="end"/>
            </w:r>
          </w:hyperlink>
        </w:p>
        <w:p w14:paraId="5E0FA887" w14:textId="77777777" w:rsidR="00200267" w:rsidRDefault="00000000">
          <w:pPr>
            <w:pStyle w:val="TOC2"/>
            <w:tabs>
              <w:tab w:val="left" w:pos="880"/>
              <w:tab w:val="right" w:leader="dot" w:pos="9350"/>
            </w:tabs>
            <w:rPr>
              <w:rFonts w:eastAsiaTheme="minorEastAsia"/>
              <w:noProof/>
            </w:rPr>
          </w:pPr>
          <w:hyperlink w:anchor="_Toc51065190" w:history="1">
            <w:r w:rsidR="00200267" w:rsidRPr="00F07B37">
              <w:rPr>
                <w:rStyle w:val="Hyperlink"/>
                <w:b/>
                <w:noProof/>
              </w:rPr>
              <w:t>13.6</w:t>
            </w:r>
            <w:r w:rsidR="00200267">
              <w:rPr>
                <w:rFonts w:eastAsiaTheme="minorEastAsia"/>
                <w:noProof/>
              </w:rPr>
              <w:tab/>
            </w:r>
            <w:r w:rsidR="00200267" w:rsidRPr="00F07B37">
              <w:rPr>
                <w:rStyle w:val="Hyperlink"/>
                <w:b/>
                <w:noProof/>
              </w:rPr>
              <w:t>Security Management</w:t>
            </w:r>
            <w:r w:rsidR="00200267">
              <w:rPr>
                <w:noProof/>
                <w:webHidden/>
              </w:rPr>
              <w:tab/>
            </w:r>
            <w:r w:rsidR="00200267">
              <w:rPr>
                <w:noProof/>
                <w:webHidden/>
              </w:rPr>
              <w:fldChar w:fldCharType="begin"/>
            </w:r>
            <w:r w:rsidR="00200267">
              <w:rPr>
                <w:noProof/>
                <w:webHidden/>
              </w:rPr>
              <w:instrText xml:space="preserve"> PAGEREF _Toc51065190 \h </w:instrText>
            </w:r>
            <w:r w:rsidR="00200267">
              <w:rPr>
                <w:noProof/>
                <w:webHidden/>
              </w:rPr>
            </w:r>
            <w:r w:rsidR="00200267">
              <w:rPr>
                <w:noProof/>
                <w:webHidden/>
              </w:rPr>
              <w:fldChar w:fldCharType="separate"/>
            </w:r>
            <w:r w:rsidR="00200267">
              <w:rPr>
                <w:noProof/>
                <w:webHidden/>
              </w:rPr>
              <w:t>19</w:t>
            </w:r>
            <w:r w:rsidR="00200267">
              <w:rPr>
                <w:noProof/>
                <w:webHidden/>
              </w:rPr>
              <w:fldChar w:fldCharType="end"/>
            </w:r>
          </w:hyperlink>
        </w:p>
        <w:p w14:paraId="19C12055" w14:textId="77777777" w:rsidR="00200267" w:rsidRDefault="00000000">
          <w:pPr>
            <w:pStyle w:val="TOC1"/>
            <w:tabs>
              <w:tab w:val="left" w:pos="660"/>
              <w:tab w:val="right" w:leader="dot" w:pos="9350"/>
            </w:tabs>
            <w:rPr>
              <w:rFonts w:eastAsiaTheme="minorEastAsia"/>
              <w:noProof/>
            </w:rPr>
          </w:pPr>
          <w:hyperlink w:anchor="_Toc51065191" w:history="1">
            <w:r w:rsidR="00200267" w:rsidRPr="00F07B37">
              <w:rPr>
                <w:rStyle w:val="Hyperlink"/>
                <w:b/>
                <w:noProof/>
              </w:rPr>
              <w:t>14.</w:t>
            </w:r>
            <w:r w:rsidR="00200267">
              <w:rPr>
                <w:rFonts w:eastAsiaTheme="minorEastAsia"/>
                <w:noProof/>
              </w:rPr>
              <w:tab/>
            </w:r>
            <w:r w:rsidR="00200267" w:rsidRPr="00F07B37">
              <w:rPr>
                <w:rStyle w:val="Hyperlink"/>
                <w:b/>
                <w:noProof/>
              </w:rPr>
              <w:t>Knowledge Management (KM)</w:t>
            </w:r>
            <w:r w:rsidR="00200267">
              <w:rPr>
                <w:noProof/>
                <w:webHidden/>
              </w:rPr>
              <w:tab/>
            </w:r>
            <w:r w:rsidR="00200267">
              <w:rPr>
                <w:noProof/>
                <w:webHidden/>
              </w:rPr>
              <w:fldChar w:fldCharType="begin"/>
            </w:r>
            <w:r w:rsidR="00200267">
              <w:rPr>
                <w:noProof/>
                <w:webHidden/>
              </w:rPr>
              <w:instrText xml:space="preserve"> PAGEREF _Toc51065191 \h </w:instrText>
            </w:r>
            <w:r w:rsidR="00200267">
              <w:rPr>
                <w:noProof/>
                <w:webHidden/>
              </w:rPr>
            </w:r>
            <w:r w:rsidR="00200267">
              <w:rPr>
                <w:noProof/>
                <w:webHidden/>
              </w:rPr>
              <w:fldChar w:fldCharType="separate"/>
            </w:r>
            <w:r w:rsidR="00200267">
              <w:rPr>
                <w:noProof/>
                <w:webHidden/>
              </w:rPr>
              <w:t>19</w:t>
            </w:r>
            <w:r w:rsidR="00200267">
              <w:rPr>
                <w:noProof/>
                <w:webHidden/>
              </w:rPr>
              <w:fldChar w:fldCharType="end"/>
            </w:r>
          </w:hyperlink>
        </w:p>
        <w:p w14:paraId="210215D4" w14:textId="77777777" w:rsidR="00200267" w:rsidRDefault="00000000">
          <w:pPr>
            <w:pStyle w:val="TOC1"/>
            <w:tabs>
              <w:tab w:val="left" w:pos="660"/>
              <w:tab w:val="right" w:leader="dot" w:pos="9350"/>
            </w:tabs>
            <w:rPr>
              <w:rFonts w:eastAsiaTheme="minorEastAsia"/>
              <w:noProof/>
            </w:rPr>
          </w:pPr>
          <w:hyperlink w:anchor="_Toc51065192" w:history="1">
            <w:r w:rsidR="00200267" w:rsidRPr="00F07B37">
              <w:rPr>
                <w:rStyle w:val="Hyperlink"/>
                <w:b/>
                <w:noProof/>
              </w:rPr>
              <w:t>15.</w:t>
            </w:r>
            <w:r w:rsidR="00200267">
              <w:rPr>
                <w:rFonts w:eastAsiaTheme="minorEastAsia"/>
                <w:noProof/>
              </w:rPr>
              <w:tab/>
            </w:r>
            <w:r w:rsidR="00200267" w:rsidRPr="00F07B37">
              <w:rPr>
                <w:rStyle w:val="Hyperlink"/>
                <w:b/>
                <w:noProof/>
              </w:rPr>
              <w:t>Performance Improvement</w:t>
            </w:r>
            <w:r w:rsidR="00200267">
              <w:rPr>
                <w:noProof/>
                <w:webHidden/>
              </w:rPr>
              <w:tab/>
            </w:r>
            <w:r w:rsidR="00200267">
              <w:rPr>
                <w:noProof/>
                <w:webHidden/>
              </w:rPr>
              <w:fldChar w:fldCharType="begin"/>
            </w:r>
            <w:r w:rsidR="00200267">
              <w:rPr>
                <w:noProof/>
                <w:webHidden/>
              </w:rPr>
              <w:instrText xml:space="preserve"> PAGEREF _Toc51065192 \h </w:instrText>
            </w:r>
            <w:r w:rsidR="00200267">
              <w:rPr>
                <w:noProof/>
                <w:webHidden/>
              </w:rPr>
            </w:r>
            <w:r w:rsidR="00200267">
              <w:rPr>
                <w:noProof/>
                <w:webHidden/>
              </w:rPr>
              <w:fldChar w:fldCharType="separate"/>
            </w:r>
            <w:r w:rsidR="00200267">
              <w:rPr>
                <w:noProof/>
                <w:webHidden/>
              </w:rPr>
              <w:t>19</w:t>
            </w:r>
            <w:r w:rsidR="00200267">
              <w:rPr>
                <w:noProof/>
                <w:webHidden/>
              </w:rPr>
              <w:fldChar w:fldCharType="end"/>
            </w:r>
          </w:hyperlink>
        </w:p>
        <w:p w14:paraId="680C1B4A" w14:textId="77777777" w:rsidR="00200267" w:rsidRDefault="00000000">
          <w:pPr>
            <w:pStyle w:val="TOC1"/>
            <w:tabs>
              <w:tab w:val="left" w:pos="660"/>
              <w:tab w:val="right" w:leader="dot" w:pos="9350"/>
            </w:tabs>
            <w:rPr>
              <w:rFonts w:eastAsiaTheme="minorEastAsia"/>
              <w:noProof/>
            </w:rPr>
          </w:pPr>
          <w:hyperlink w:anchor="_Toc51065193" w:history="1">
            <w:r w:rsidR="00200267" w:rsidRPr="00F07B37">
              <w:rPr>
                <w:rStyle w:val="Hyperlink"/>
                <w:b/>
                <w:noProof/>
              </w:rPr>
              <w:t>16.</w:t>
            </w:r>
            <w:r w:rsidR="00200267">
              <w:rPr>
                <w:rFonts w:eastAsiaTheme="minorEastAsia"/>
                <w:noProof/>
              </w:rPr>
              <w:tab/>
            </w:r>
            <w:r w:rsidR="00200267" w:rsidRPr="00F07B37">
              <w:rPr>
                <w:rStyle w:val="Hyperlink"/>
                <w:b/>
                <w:noProof/>
              </w:rPr>
              <w:t>Building Agile and DevOps Culture</w:t>
            </w:r>
            <w:r w:rsidR="00200267">
              <w:rPr>
                <w:noProof/>
                <w:webHidden/>
              </w:rPr>
              <w:tab/>
            </w:r>
            <w:r w:rsidR="00200267">
              <w:rPr>
                <w:noProof/>
                <w:webHidden/>
              </w:rPr>
              <w:fldChar w:fldCharType="begin"/>
            </w:r>
            <w:r w:rsidR="00200267">
              <w:rPr>
                <w:noProof/>
                <w:webHidden/>
              </w:rPr>
              <w:instrText xml:space="preserve"> PAGEREF _Toc51065193 \h </w:instrText>
            </w:r>
            <w:r w:rsidR="00200267">
              <w:rPr>
                <w:noProof/>
                <w:webHidden/>
              </w:rPr>
            </w:r>
            <w:r w:rsidR="00200267">
              <w:rPr>
                <w:noProof/>
                <w:webHidden/>
              </w:rPr>
              <w:fldChar w:fldCharType="separate"/>
            </w:r>
            <w:r w:rsidR="00200267">
              <w:rPr>
                <w:noProof/>
                <w:webHidden/>
              </w:rPr>
              <w:t>19</w:t>
            </w:r>
            <w:r w:rsidR="00200267">
              <w:rPr>
                <w:noProof/>
                <w:webHidden/>
              </w:rPr>
              <w:fldChar w:fldCharType="end"/>
            </w:r>
          </w:hyperlink>
        </w:p>
        <w:p w14:paraId="337FC558" w14:textId="77777777" w:rsidR="00200267" w:rsidRDefault="00000000">
          <w:pPr>
            <w:pStyle w:val="TOC1"/>
            <w:tabs>
              <w:tab w:val="left" w:pos="660"/>
              <w:tab w:val="right" w:leader="dot" w:pos="9350"/>
            </w:tabs>
            <w:rPr>
              <w:rFonts w:eastAsiaTheme="minorEastAsia"/>
              <w:noProof/>
            </w:rPr>
          </w:pPr>
          <w:hyperlink w:anchor="_Toc51065194" w:history="1">
            <w:r w:rsidR="00200267" w:rsidRPr="00F07B37">
              <w:rPr>
                <w:rStyle w:val="Hyperlink"/>
                <w:b/>
                <w:noProof/>
              </w:rPr>
              <w:t>17.</w:t>
            </w:r>
            <w:r w:rsidR="00200267">
              <w:rPr>
                <w:rFonts w:eastAsiaTheme="minorEastAsia"/>
                <w:noProof/>
              </w:rPr>
              <w:tab/>
            </w:r>
            <w:r w:rsidR="00200267" w:rsidRPr="00F07B37">
              <w:rPr>
                <w:rStyle w:val="Hyperlink"/>
                <w:b/>
                <w:noProof/>
              </w:rPr>
              <w:t>Vendor/Subcontractor Management</w:t>
            </w:r>
            <w:r w:rsidR="00200267">
              <w:rPr>
                <w:noProof/>
                <w:webHidden/>
              </w:rPr>
              <w:tab/>
            </w:r>
            <w:r w:rsidR="00200267">
              <w:rPr>
                <w:noProof/>
                <w:webHidden/>
              </w:rPr>
              <w:fldChar w:fldCharType="begin"/>
            </w:r>
            <w:r w:rsidR="00200267">
              <w:rPr>
                <w:noProof/>
                <w:webHidden/>
              </w:rPr>
              <w:instrText xml:space="preserve"> PAGEREF _Toc51065194 \h </w:instrText>
            </w:r>
            <w:r w:rsidR="00200267">
              <w:rPr>
                <w:noProof/>
                <w:webHidden/>
              </w:rPr>
            </w:r>
            <w:r w:rsidR="00200267">
              <w:rPr>
                <w:noProof/>
                <w:webHidden/>
              </w:rPr>
              <w:fldChar w:fldCharType="separate"/>
            </w:r>
            <w:r w:rsidR="00200267">
              <w:rPr>
                <w:noProof/>
                <w:webHidden/>
              </w:rPr>
              <w:t>19</w:t>
            </w:r>
            <w:r w:rsidR="00200267">
              <w:rPr>
                <w:noProof/>
                <w:webHidden/>
              </w:rPr>
              <w:fldChar w:fldCharType="end"/>
            </w:r>
          </w:hyperlink>
        </w:p>
        <w:p w14:paraId="47C2842E" w14:textId="77777777" w:rsidR="00200267" w:rsidRDefault="00000000">
          <w:pPr>
            <w:pStyle w:val="TOC1"/>
            <w:tabs>
              <w:tab w:val="left" w:pos="660"/>
              <w:tab w:val="right" w:leader="dot" w:pos="9350"/>
            </w:tabs>
            <w:rPr>
              <w:rFonts w:eastAsiaTheme="minorEastAsia"/>
              <w:noProof/>
            </w:rPr>
          </w:pPr>
          <w:hyperlink w:anchor="_Toc51065195" w:history="1">
            <w:r w:rsidR="00200267" w:rsidRPr="00F07B37">
              <w:rPr>
                <w:rStyle w:val="Hyperlink"/>
                <w:b/>
                <w:noProof/>
              </w:rPr>
              <w:t>18.</w:t>
            </w:r>
            <w:r w:rsidR="00200267">
              <w:rPr>
                <w:rFonts w:eastAsiaTheme="minorEastAsia"/>
                <w:noProof/>
              </w:rPr>
              <w:tab/>
            </w:r>
            <w:r w:rsidR="00200267" w:rsidRPr="00F07B37">
              <w:rPr>
                <w:rStyle w:val="Hyperlink"/>
                <w:b/>
                <w:noProof/>
              </w:rPr>
              <w:t>Procedures and Guidelines Referred during Planning</w:t>
            </w:r>
            <w:r w:rsidR="00200267">
              <w:rPr>
                <w:noProof/>
                <w:webHidden/>
              </w:rPr>
              <w:tab/>
            </w:r>
            <w:r w:rsidR="00200267">
              <w:rPr>
                <w:noProof/>
                <w:webHidden/>
              </w:rPr>
              <w:fldChar w:fldCharType="begin"/>
            </w:r>
            <w:r w:rsidR="00200267">
              <w:rPr>
                <w:noProof/>
                <w:webHidden/>
              </w:rPr>
              <w:instrText xml:space="preserve"> PAGEREF _Toc51065195 \h </w:instrText>
            </w:r>
            <w:r w:rsidR="00200267">
              <w:rPr>
                <w:noProof/>
                <w:webHidden/>
              </w:rPr>
            </w:r>
            <w:r w:rsidR="00200267">
              <w:rPr>
                <w:noProof/>
                <w:webHidden/>
              </w:rPr>
              <w:fldChar w:fldCharType="separate"/>
            </w:r>
            <w:r w:rsidR="00200267">
              <w:rPr>
                <w:noProof/>
                <w:webHidden/>
              </w:rPr>
              <w:t>21</w:t>
            </w:r>
            <w:r w:rsidR="00200267">
              <w:rPr>
                <w:noProof/>
                <w:webHidden/>
              </w:rPr>
              <w:fldChar w:fldCharType="end"/>
            </w:r>
          </w:hyperlink>
        </w:p>
        <w:p w14:paraId="0C55AFEE" w14:textId="77777777" w:rsidR="00200267" w:rsidRDefault="00000000">
          <w:pPr>
            <w:pStyle w:val="TOC2"/>
            <w:tabs>
              <w:tab w:val="right" w:leader="dot" w:pos="9350"/>
            </w:tabs>
            <w:rPr>
              <w:rFonts w:eastAsiaTheme="minorEastAsia"/>
              <w:noProof/>
            </w:rPr>
          </w:pPr>
          <w:hyperlink w:anchor="_Toc51065196" w:history="1">
            <w:r w:rsidR="00200267" w:rsidRPr="00F07B37">
              <w:rPr>
                <w:rStyle w:val="Hyperlink"/>
                <w:b/>
                <w:noProof/>
              </w:rPr>
              <w:t>Appendix A – Operational Process Definition (OPD)</w:t>
            </w:r>
            <w:r w:rsidR="00200267">
              <w:rPr>
                <w:noProof/>
                <w:webHidden/>
              </w:rPr>
              <w:tab/>
            </w:r>
            <w:r w:rsidR="00200267">
              <w:rPr>
                <w:noProof/>
                <w:webHidden/>
              </w:rPr>
              <w:fldChar w:fldCharType="begin"/>
            </w:r>
            <w:r w:rsidR="00200267">
              <w:rPr>
                <w:noProof/>
                <w:webHidden/>
              </w:rPr>
              <w:instrText xml:space="preserve"> PAGEREF _Toc51065196 \h </w:instrText>
            </w:r>
            <w:r w:rsidR="00200267">
              <w:rPr>
                <w:noProof/>
                <w:webHidden/>
              </w:rPr>
            </w:r>
            <w:r w:rsidR="00200267">
              <w:rPr>
                <w:noProof/>
                <w:webHidden/>
              </w:rPr>
              <w:fldChar w:fldCharType="separate"/>
            </w:r>
            <w:r w:rsidR="00200267">
              <w:rPr>
                <w:noProof/>
                <w:webHidden/>
              </w:rPr>
              <w:t>21</w:t>
            </w:r>
            <w:r w:rsidR="00200267">
              <w:rPr>
                <w:noProof/>
                <w:webHidden/>
              </w:rPr>
              <w:fldChar w:fldCharType="end"/>
            </w:r>
          </w:hyperlink>
        </w:p>
        <w:p w14:paraId="4E4B016C" w14:textId="77777777" w:rsidR="00532CC1" w:rsidRDefault="00532CC1" w:rsidP="00780D08">
          <w:pPr>
            <w:pStyle w:val="TOC1"/>
            <w:tabs>
              <w:tab w:val="left" w:pos="660"/>
              <w:tab w:val="right" w:leader="dot" w:pos="9350"/>
            </w:tabs>
          </w:pPr>
          <w:r>
            <w:rPr>
              <w:b/>
              <w:bCs/>
              <w:noProof/>
            </w:rPr>
            <w:fldChar w:fldCharType="end"/>
          </w:r>
        </w:p>
      </w:sdtContent>
    </w:sdt>
    <w:p w14:paraId="2E825C69" w14:textId="77777777" w:rsidR="0057746E" w:rsidRPr="00ED0DC0" w:rsidRDefault="00532CC1" w:rsidP="00687535">
      <w:pPr>
        <w:rPr>
          <w:rFonts w:ascii="Helv" w:hAnsi="Helv" w:cs="Helv"/>
          <w:color w:val="000000"/>
          <w:sz w:val="24"/>
          <w:szCs w:val="20"/>
        </w:rPr>
      </w:pPr>
      <w:r>
        <w:br w:type="page"/>
      </w:r>
    </w:p>
    <w:p w14:paraId="5A1FE942" w14:textId="77777777" w:rsidR="00A30E1F" w:rsidRPr="00F865EE" w:rsidRDefault="006E4466" w:rsidP="006E4466">
      <w:pPr>
        <w:pStyle w:val="Heading1"/>
        <w:numPr>
          <w:ilvl w:val="0"/>
          <w:numId w:val="8"/>
        </w:numPr>
        <w:rPr>
          <w:b/>
          <w:color w:val="0070C0"/>
        </w:rPr>
      </w:pPr>
      <w:bookmarkStart w:id="1" w:name="_Toc51065145"/>
      <w:r w:rsidRPr="006E4466">
        <w:rPr>
          <w:b/>
          <w:color w:val="0070C0"/>
        </w:rPr>
        <w:t>Engagement &amp; Contract</w:t>
      </w:r>
      <w:bookmarkEnd w:id="1"/>
    </w:p>
    <w:p w14:paraId="15445CE6" w14:textId="77777777" w:rsidR="00A30E1F" w:rsidRDefault="00A30E1F" w:rsidP="00A30E1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4"/>
          <w:szCs w:val="20"/>
          <w:u w:val="single"/>
        </w:rPr>
      </w:pPr>
    </w:p>
    <w:p w14:paraId="7AACA7D0" w14:textId="77777777" w:rsidR="006E4466" w:rsidRPr="0052683E" w:rsidRDefault="0052683E" w:rsidP="0052683E">
      <w:pPr>
        <w:pStyle w:val="Heading2"/>
        <w:numPr>
          <w:ilvl w:val="1"/>
          <w:numId w:val="8"/>
        </w:numPr>
        <w:rPr>
          <w:b/>
          <w:sz w:val="28"/>
          <w:u w:val="single"/>
        </w:rPr>
      </w:pPr>
      <w:bookmarkStart w:id="2" w:name="_Toc51065146"/>
      <w:r w:rsidRPr="0052683E">
        <w:rPr>
          <w:b/>
          <w:sz w:val="28"/>
          <w:u w:val="single"/>
        </w:rPr>
        <w:t>Engagement Profile</w:t>
      </w:r>
      <w:bookmarkEnd w:id="2"/>
    </w:p>
    <w:p w14:paraId="4CAEC29C" w14:textId="77777777" w:rsidR="006E4466" w:rsidRDefault="006E4466" w:rsidP="00A30E1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4"/>
          <w:szCs w:val="20"/>
          <w:u w:val="single"/>
        </w:rPr>
      </w:pPr>
    </w:p>
    <w:tbl>
      <w:tblPr>
        <w:tblStyle w:val="GridTable41"/>
        <w:tblW w:w="9535" w:type="dxa"/>
        <w:tblLook w:val="0480" w:firstRow="0" w:lastRow="0" w:firstColumn="1" w:lastColumn="0" w:noHBand="0" w:noVBand="1"/>
      </w:tblPr>
      <w:tblGrid>
        <w:gridCol w:w="3055"/>
        <w:gridCol w:w="6480"/>
      </w:tblGrid>
      <w:tr w:rsidR="00BC4422" w:rsidRPr="00CE02AB" w14:paraId="06491AAB" w14:textId="77777777" w:rsidTr="00CA44B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676CB1D0" w14:textId="77777777" w:rsidR="00BC4422" w:rsidRPr="001055BB" w:rsidRDefault="00BC4422" w:rsidP="00BC4422">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Pr>
                <w:rFonts w:ascii="Helv" w:hAnsi="Helv" w:cs="Helv"/>
                <w:color w:val="000000" w:themeColor="text1"/>
                <w:sz w:val="20"/>
                <w:szCs w:val="20"/>
              </w:rPr>
              <w:t>Engagement Name (ID)</w:t>
            </w:r>
          </w:p>
        </w:tc>
        <w:tc>
          <w:tcPr>
            <w:tcW w:w="6480" w:type="dxa"/>
            <w:vAlign w:val="center"/>
          </w:tcPr>
          <w:p w14:paraId="4FEE5BEB" w14:textId="77777777" w:rsidR="00BC4422" w:rsidRPr="00814D77" w:rsidRDefault="00814D77" w:rsidP="004D0B7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rsidRPr="00814D77">
              <w:rPr>
                <w:rFonts w:ascii="Helv" w:eastAsia="Calibri" w:hAnsi="Helv" w:cs="Calibri"/>
                <w:i/>
                <w:color w:val="000099"/>
                <w:sz w:val="20"/>
                <w:szCs w:val="20"/>
                <w:lang w:bidi="en-US"/>
              </w:rPr>
              <w:t>C-GCT-OPPM-FP19-OF-KOL-ENTS (103150)</w:t>
            </w:r>
          </w:p>
        </w:tc>
      </w:tr>
      <w:tr w:rsidR="0052683E" w:rsidRPr="00CE02AB" w14:paraId="3737DDA7" w14:textId="77777777" w:rsidTr="00CA44B4">
        <w:trPr>
          <w:trHeight w:val="368"/>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D90D2DC" w14:textId="77777777" w:rsidR="0052683E" w:rsidRPr="001055BB" w:rsidRDefault="0052683E" w:rsidP="00CA44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Pr>
                <w:rFonts w:ascii="Helv" w:hAnsi="Helv" w:cs="Helv"/>
                <w:color w:val="000000" w:themeColor="text1"/>
                <w:sz w:val="20"/>
                <w:szCs w:val="20"/>
              </w:rPr>
              <w:t>Customer N</w:t>
            </w:r>
            <w:r w:rsidRPr="001055BB">
              <w:rPr>
                <w:rFonts w:ascii="Helv" w:hAnsi="Helv" w:cs="Helv"/>
                <w:color w:val="000000" w:themeColor="text1"/>
                <w:sz w:val="20"/>
                <w:szCs w:val="20"/>
              </w:rPr>
              <w:t>ame</w:t>
            </w:r>
          </w:p>
        </w:tc>
        <w:tc>
          <w:tcPr>
            <w:tcW w:w="6480" w:type="dxa"/>
            <w:vAlign w:val="center"/>
          </w:tcPr>
          <w:p w14:paraId="77F6195C" w14:textId="77777777" w:rsidR="0052683E" w:rsidRPr="00742CEA" w:rsidRDefault="0030775C" w:rsidP="004D194C">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eastAsia="Calibri" w:hAnsi="Helv" w:cs="Calibri"/>
                <w:i/>
                <w:color w:val="000099"/>
                <w:sz w:val="20"/>
                <w:szCs w:val="20"/>
                <w:lang w:bidi="en-US"/>
              </w:rPr>
            </w:pPr>
            <w:r w:rsidRPr="0002333A">
              <w:rPr>
                <w:rFonts w:ascii="Helv" w:eastAsia="Calibri" w:hAnsi="Helv" w:cs="Calibri"/>
                <w:i/>
                <w:color w:val="000099"/>
                <w:sz w:val="20"/>
                <w:szCs w:val="20"/>
                <w:lang w:bidi="en-US"/>
              </w:rPr>
              <w:t/>
            </w:r>
            <w:r w:rsidRPr="0030775C">
              <w:rPr>
                <w:rFonts w:ascii="Helv" w:eastAsia="Calibri" w:hAnsi="Helv" w:cs="Calibri"/>
                <w:i/>
                <w:color w:val="000099"/>
                <w:sz w:val="20"/>
                <w:szCs w:val="20"/>
                <w:lang w:bidi="en-US"/>
              </w:rPr>
              <w:t>Group Client - CITIGROUP</w:t>
            </w:r>
            <w:r w:rsidRPr="0002333A">
              <w:rPr>
                <w:rFonts w:ascii="Helv" w:eastAsia="Calibri" w:hAnsi="Helv" w:cs="Calibri"/>
                <w:i/>
                <w:color w:val="000099"/>
                <w:sz w:val="20"/>
                <w:szCs w:val="20"/>
                <w:lang w:bidi="en-US"/>
              </w:rPr>
              <w:t/>
            </w:r>
          </w:p>
        </w:tc>
      </w:tr>
      <w:tr w:rsidR="0052683E" w:rsidRPr="00CE02AB" w14:paraId="3FBE5605" w14:textId="77777777" w:rsidTr="00CA44B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3F13A0" w14:textId="77777777" w:rsidR="0052683E" w:rsidRPr="001055BB" w:rsidRDefault="0052683E" w:rsidP="00CA44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sidRPr="001055BB">
              <w:rPr>
                <w:rFonts w:ascii="Helv" w:hAnsi="Helv" w:cs="Helv"/>
                <w:color w:val="000000" w:themeColor="text1"/>
                <w:sz w:val="20"/>
                <w:szCs w:val="20"/>
              </w:rPr>
              <w:t>IOU and Sub-IOU Name</w:t>
            </w:r>
          </w:p>
        </w:tc>
        <w:tc>
          <w:tcPr>
            <w:tcW w:w="6480" w:type="dxa"/>
            <w:vAlign w:val="center"/>
          </w:tcPr>
          <w:p w14:paraId="0FE0D7AA" w14:textId="77777777" w:rsidR="0052683E" w:rsidRPr="0002333A" w:rsidRDefault="0002333A" w:rsidP="00CA44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rsidRPr="0002333A">
              <w:rPr>
                <w:rFonts w:ascii="Helv" w:eastAsia="Calibri" w:hAnsi="Helv" w:cs="Calibri"/>
                <w:i/>
                <w:color w:val="000099"/>
                <w:sz w:val="20"/>
                <w:szCs w:val="20"/>
                <w:lang w:bidi="en-US"/>
              </w:rPr>
              <w:t>IS-BFSI-US-SE Banking and Asset Finance-Parent/IS-BFSI-US-SE Banking and Asset Finance Digital Wealth &amp; Asset Finance 1.3</w:t>
            </w:r>
          </w:p>
        </w:tc>
      </w:tr>
      <w:tr w:rsidR="0052683E" w:rsidRPr="00CE02AB" w14:paraId="75A12A14" w14:textId="77777777" w:rsidTr="00CA44B4">
        <w:trPr>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3F6DFAD" w14:textId="77777777" w:rsidR="0052683E" w:rsidRPr="001055BB" w:rsidRDefault="004D194C" w:rsidP="00CA44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sidRPr="004D194C">
              <w:rPr>
                <w:rFonts w:ascii="Helv" w:hAnsi="Helv" w:cs="Helv"/>
                <w:color w:val="000000" w:themeColor="text1"/>
                <w:sz w:val="20"/>
                <w:szCs w:val="20"/>
              </w:rPr>
              <w:t xml:space="preserve">Engagement </w:t>
            </w:r>
            <w:r>
              <w:rPr>
                <w:rFonts w:ascii="Helv" w:hAnsi="Helv" w:cs="Helv"/>
                <w:color w:val="000000" w:themeColor="text1"/>
                <w:sz w:val="20"/>
                <w:szCs w:val="20"/>
              </w:rPr>
              <w:t>Owner</w:t>
            </w:r>
          </w:p>
        </w:tc>
        <w:tc>
          <w:tcPr>
            <w:tcW w:w="6480" w:type="dxa"/>
            <w:vAlign w:val="center"/>
          </w:tcPr>
          <w:p w14:paraId="30EFABDE" w14:textId="77777777" w:rsidR="0052683E" w:rsidRPr="00B90CD9" w:rsidRDefault="0002333A" w:rsidP="005C7708">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eastAsia="Calibri" w:hAnsi="Helv" w:cs="Calibri"/>
                <w:i/>
                <w:color w:val="000099"/>
                <w:sz w:val="20"/>
                <w:szCs w:val="20"/>
                <w:lang w:bidi="en-US"/>
              </w:rPr>
            </w:pPr>
            <w:r w:rsidRPr="0002333A">
              <w:rPr>
                <w:rFonts w:ascii="Helv" w:eastAsia="Calibri" w:hAnsi="Helv" w:cs="Calibri"/>
                <w:i/>
                <w:color w:val="000099"/>
                <w:sz w:val="20"/>
                <w:szCs w:val="20"/>
                <w:lang w:bidi="en-US"/>
              </w:rPr>
              <w:t>MR. GOURAB SAHA</w:t>
            </w:r>
          </w:p>
        </w:tc>
      </w:tr>
      <w:tr w:rsidR="0052683E" w:rsidRPr="00CE02AB" w14:paraId="4E31D265" w14:textId="77777777" w:rsidTr="00CA44B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42D83794" w14:textId="77777777" w:rsidR="0052683E" w:rsidRPr="001055BB" w:rsidRDefault="008E5036" w:rsidP="00CA44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sidRPr="008E5036">
              <w:rPr>
                <w:rFonts w:ascii="Helv" w:hAnsi="Helv" w:cs="Helv"/>
                <w:color w:val="000000" w:themeColor="text1"/>
                <w:sz w:val="20"/>
                <w:szCs w:val="20"/>
              </w:rPr>
              <w:t>Engagement Classification</w:t>
            </w:r>
          </w:p>
        </w:tc>
        <w:tc>
          <w:tcPr>
            <w:tcW w:w="6480" w:type="dxa"/>
            <w:vAlign w:val="center"/>
          </w:tcPr>
          <w:p w14:paraId="7BD8FB69" w14:textId="77777777" w:rsidR="0052683E" w:rsidRPr="00CE02AB" w:rsidRDefault="0052683E" w:rsidP="008E5036">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sidR="008E5036">
              <w:rPr>
                <w:rFonts w:ascii="Helv" w:eastAsia="Calibri" w:hAnsi="Helv" w:cs="Calibri"/>
                <w:i/>
                <w:color w:val="000099"/>
                <w:sz w:val="20"/>
                <w:szCs w:val="20"/>
                <w:lang w:bidi="en-US"/>
              </w:rPr>
              <w:t>EC2</w:t>
            </w:r>
            <w:r w:rsidRPr="00BA48FA">
              <w:rPr>
                <w:rFonts w:ascii="Helv" w:eastAsia="Calibri" w:hAnsi="Helv" w:cs="Calibri"/>
                <w:i/>
                <w:color w:val="000099"/>
                <w:sz w:val="20"/>
                <w:szCs w:val="20"/>
                <w:lang w:bidi="en-US"/>
              </w:rPr>
              <w:t/>
            </w:r>
          </w:p>
        </w:tc>
      </w:tr>
      <w:tr w:rsidR="004B19D0" w:rsidRPr="00CE02AB" w14:paraId="15A7DC9A" w14:textId="77777777" w:rsidTr="00CA44B4">
        <w:trPr>
          <w:trHeight w:val="42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68615238" w14:textId="77777777" w:rsidR="004B19D0" w:rsidRDefault="004B19D0" w:rsidP="00CA44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sidRPr="004B19D0">
              <w:rPr>
                <w:rFonts w:ascii="Helv" w:hAnsi="Helv" w:cs="Helv"/>
                <w:color w:val="000000" w:themeColor="text1"/>
                <w:sz w:val="20"/>
                <w:szCs w:val="20"/>
              </w:rPr>
              <w:t>Engagement D</w:t>
            </w:r>
            <w:r>
              <w:rPr>
                <w:rFonts w:ascii="Helv" w:hAnsi="Helv" w:cs="Helv"/>
                <w:color w:val="000000" w:themeColor="text1"/>
                <w:sz w:val="20"/>
                <w:szCs w:val="20"/>
              </w:rPr>
              <w:t xml:space="preserve">elivery </w:t>
            </w:r>
            <w:r w:rsidRPr="004B19D0">
              <w:rPr>
                <w:rFonts w:ascii="Helv" w:hAnsi="Helv" w:cs="Helv"/>
                <w:color w:val="000000" w:themeColor="text1"/>
                <w:sz w:val="20"/>
                <w:szCs w:val="20"/>
              </w:rPr>
              <w:t>U</w:t>
            </w:r>
            <w:r>
              <w:rPr>
                <w:rFonts w:ascii="Helv" w:hAnsi="Helv" w:cs="Helv"/>
                <w:color w:val="000000" w:themeColor="text1"/>
                <w:sz w:val="20"/>
                <w:szCs w:val="20"/>
              </w:rPr>
              <w:t>nit</w:t>
            </w:r>
          </w:p>
        </w:tc>
        <w:tc>
          <w:tcPr>
            <w:tcW w:w="6480" w:type="dxa"/>
            <w:vAlign w:val="center"/>
          </w:tcPr>
          <w:p w14:paraId="789C0CE6" w14:textId="77777777" w:rsidR="004B19D0" w:rsidRPr="00BA48FA" w:rsidRDefault="00416EAB" w:rsidP="00416EAB">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eastAsia="Calibri" w:hAnsi="Helv" w:cs="Calibri"/>
                <w:i/>
                <w:color w:val="000099"/>
                <w:sz w:val="20"/>
                <w:szCs w:val="20"/>
                <w:lang w:bidi="en-US"/>
              </w:rPr>
            </w:pPr>
            <w:r w:rsidRPr="00BA48FA">
              <w:rPr>
                <w:rFonts w:ascii="Helv" w:eastAsia="Calibri" w:hAnsi="Helv" w:cs="Calibri"/>
                <w:i/>
                <w:color w:val="000099"/>
                <w:sz w:val="20"/>
                <w:szCs w:val="20"/>
                <w:lang w:bidi="en-US"/>
              </w:rPr>
              <w:t/>
            </w:r>
            <w:r>
              <w:rPr>
                <w:rFonts w:ascii="Helv" w:eastAsia="Calibri" w:hAnsi="Helv" w:cs="Calibri"/>
                <w:i/>
                <w:color w:val="000099"/>
                <w:sz w:val="20"/>
                <w:szCs w:val="20"/>
                <w:lang w:bidi="en-US"/>
              </w:rPr>
              <w:t>Enterprise Solutions Unit-Parent</w:t>
            </w:r>
            <w:r w:rsidRPr="00BA48FA">
              <w:rPr>
                <w:rFonts w:ascii="Helv" w:eastAsia="Calibri" w:hAnsi="Helv" w:cs="Calibri"/>
                <w:i/>
                <w:color w:val="000099"/>
                <w:sz w:val="20"/>
                <w:szCs w:val="20"/>
                <w:lang w:bidi="en-US"/>
              </w:rPr>
              <w:t/>
            </w:r>
          </w:p>
        </w:tc>
      </w:tr>
      <w:tr w:rsidR="0052683E" w:rsidRPr="00CE02AB" w14:paraId="743D5034" w14:textId="77777777" w:rsidTr="00CA44B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63C6BBF6" w14:textId="77777777" w:rsidR="0052683E" w:rsidRPr="001055BB" w:rsidRDefault="008E5036" w:rsidP="00CA44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themeColor="text1"/>
                <w:sz w:val="20"/>
                <w:szCs w:val="20"/>
              </w:rPr>
            </w:pPr>
            <w:r>
              <w:rPr>
                <w:rFonts w:ascii="Helv" w:hAnsi="Helv" w:cs="Helv"/>
                <w:color w:val="000000" w:themeColor="text1"/>
                <w:sz w:val="20"/>
                <w:szCs w:val="20"/>
              </w:rPr>
              <w:t>Start D</w:t>
            </w:r>
            <w:r w:rsidR="0052683E" w:rsidRPr="001055BB">
              <w:rPr>
                <w:rFonts w:ascii="Helv" w:hAnsi="Helv" w:cs="Helv"/>
                <w:color w:val="000000" w:themeColor="text1"/>
                <w:sz w:val="20"/>
                <w:szCs w:val="20"/>
              </w:rPr>
              <w:t>ate (DD/MMM/YYYY)</w:t>
            </w:r>
          </w:p>
        </w:tc>
        <w:tc>
          <w:tcPr>
            <w:tcW w:w="6480" w:type="dxa"/>
            <w:vAlign w:val="center"/>
          </w:tcPr>
          <w:p w14:paraId="5A25B929" w14:textId="77777777" w:rsidR="0052683E" w:rsidRPr="00CE02AB" w:rsidRDefault="0052683E" w:rsidP="00CA44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sidR="00985AE5">
              <w:rPr>
                <w:rFonts w:ascii="Helv" w:eastAsia="Calibri" w:hAnsi="Helv" w:cs="Calibri"/>
                <w:i/>
                <w:color w:val="000099"/>
                <w:sz w:val="20"/>
                <w:szCs w:val="20"/>
                <w:lang w:bidi="en-US"/>
              </w:rPr>
              <w:t>21-Oct-2013</w:t>
            </w:r>
            <w:r w:rsidRPr="00BA48FA">
              <w:rPr>
                <w:rFonts w:ascii="Helv" w:eastAsia="Calibri" w:hAnsi="Helv" w:cs="Calibri"/>
                <w:i/>
                <w:color w:val="000099"/>
                <w:sz w:val="20"/>
                <w:szCs w:val="20"/>
                <w:lang w:bidi="en-US"/>
              </w:rPr>
              <w:t/>
            </w:r>
          </w:p>
        </w:tc>
      </w:tr>
      <w:tr w:rsidR="0052683E" w:rsidRPr="00CE02AB" w14:paraId="450AEB24" w14:textId="77777777" w:rsidTr="00CA44B4">
        <w:tc>
          <w:tcPr>
            <w:cnfStyle w:val="001000000000" w:firstRow="0" w:lastRow="0" w:firstColumn="1" w:lastColumn="0" w:oddVBand="0" w:evenVBand="0" w:oddHBand="0" w:evenHBand="0" w:firstRowFirstColumn="0" w:firstRowLastColumn="0" w:lastRowFirstColumn="0" w:lastRowLastColumn="0"/>
            <w:tcW w:w="3055" w:type="dxa"/>
            <w:vAlign w:val="center"/>
          </w:tcPr>
          <w:p w14:paraId="6F3AD3D3" w14:textId="77777777" w:rsidR="0052683E" w:rsidRPr="001055BB" w:rsidRDefault="008E5036" w:rsidP="00CA44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Pr>
                <w:rFonts w:ascii="Helv" w:hAnsi="Helv" w:cs="Helv"/>
                <w:color w:val="000000" w:themeColor="text1"/>
                <w:sz w:val="20"/>
                <w:szCs w:val="20"/>
              </w:rPr>
              <w:t xml:space="preserve">Planned End Date </w:t>
            </w:r>
            <w:r w:rsidR="0052683E" w:rsidRPr="001055BB">
              <w:rPr>
                <w:rFonts w:ascii="Helv" w:hAnsi="Helv" w:cs="Helv"/>
                <w:color w:val="000000" w:themeColor="text1"/>
                <w:sz w:val="20"/>
                <w:szCs w:val="20"/>
              </w:rPr>
              <w:t>(DD/MMM/YYYY)</w:t>
            </w:r>
          </w:p>
        </w:tc>
        <w:tc>
          <w:tcPr>
            <w:tcW w:w="6480" w:type="dxa"/>
            <w:vAlign w:val="center"/>
          </w:tcPr>
          <w:p w14:paraId="3EDD2616" w14:textId="77777777" w:rsidR="0052683E" w:rsidRPr="000B4BB4" w:rsidRDefault="0052683E" w:rsidP="00985AE5">
            <w:pPr>
              <w:cnfStyle w:val="000000000000" w:firstRow="0" w:lastRow="0" w:firstColumn="0" w:lastColumn="0" w:oddVBand="0" w:evenVBand="0" w:oddHBand="0" w:evenHBand="0" w:firstRowFirstColumn="0" w:firstRowLastColumn="0" w:lastRowFirstColumn="0" w:lastRowLastColumn="0"/>
              <w:rPr>
                <w:rFonts w:cs="Helv"/>
                <w:b/>
                <w:bCs/>
                <w:color w:val="0000FF"/>
                <w:sz w:val="24"/>
              </w:rPr>
            </w:pPr>
            <w:r w:rsidRPr="00BA48FA">
              <w:rPr>
                <w:rFonts w:ascii="Helv" w:eastAsia="Calibri" w:hAnsi="Helv" w:cs="Calibri"/>
                <w:i/>
                <w:color w:val="000099"/>
                <w:sz w:val="20"/>
                <w:szCs w:val="20"/>
                <w:lang w:bidi="en-US"/>
              </w:rPr>
              <w:t/>
            </w:r>
            <w:r w:rsidR="00985AE5">
              <w:rPr>
                <w:rFonts w:ascii="Helv" w:eastAsia="Calibri" w:hAnsi="Helv" w:cs="Calibri"/>
                <w:i/>
                <w:color w:val="000099"/>
                <w:sz w:val="20"/>
                <w:szCs w:val="20"/>
                <w:lang w:bidi="en-US"/>
              </w:rPr>
              <w:t>31-Dec-2025</w:t>
            </w:r>
            <w:r w:rsidRPr="00BA48FA">
              <w:rPr>
                <w:rFonts w:ascii="Helv" w:eastAsia="Calibri" w:hAnsi="Helv" w:cs="Calibri"/>
                <w:i/>
                <w:color w:val="000099"/>
                <w:sz w:val="20"/>
                <w:szCs w:val="20"/>
                <w:lang w:bidi="en-US"/>
              </w:rPr>
              <w:t/>
            </w:r>
          </w:p>
        </w:tc>
      </w:tr>
    </w:tbl>
    <w:p w14:paraId="4EEB930D" w14:textId="77777777" w:rsidR="0052683E" w:rsidRDefault="0052683E" w:rsidP="00A30E1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4"/>
          <w:szCs w:val="20"/>
          <w:u w:val="single"/>
        </w:rPr>
      </w:pPr>
    </w:p>
    <w:p w14:paraId="3E7544CC" w14:textId="77777777" w:rsidR="006E4466" w:rsidRPr="006E4466" w:rsidRDefault="006E4466" w:rsidP="00DB5A0E">
      <w:pPr>
        <w:pStyle w:val="Heading2"/>
        <w:rPr>
          <w:b/>
          <w:sz w:val="28"/>
          <w:u w:val="single"/>
        </w:rPr>
      </w:pPr>
      <w:bookmarkStart w:id="3" w:name="_Toc51065147"/>
      <w:r w:rsidRPr="006E4466">
        <w:rPr>
          <w:b/>
          <w:sz w:val="28"/>
          <w:u w:val="single"/>
        </w:rPr>
        <w:t>Project Details</w:t>
      </w:r>
      <w:bookmarkEnd w:id="3"/>
    </w:p>
    <w:p w14:paraId="33DD0F3E" w14:textId="77777777" w:rsidR="006E4466" w:rsidRPr="00A30E1F" w:rsidRDefault="006E4466" w:rsidP="00A30E1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4"/>
          <w:szCs w:val="20"/>
          <w:u w:val="single"/>
        </w:rPr>
      </w:pPr>
    </w:p>
    <w:tbl>
      <w:tblPr>
        <w:tblStyle w:val="GridTable41"/>
        <w:tblW w:w="9535" w:type="dxa"/>
        <w:tblLook w:val="0480" w:firstRow="0" w:lastRow="0" w:firstColumn="1" w:lastColumn="0" w:noHBand="0" w:noVBand="1"/>
      </w:tblPr>
      <w:tblGrid>
        <w:gridCol w:w="3055"/>
        <w:gridCol w:w="6480"/>
      </w:tblGrid>
      <w:tr w:rsidR="00293CB4" w:rsidRPr="00CE02AB" w14:paraId="7443D620" w14:textId="77777777" w:rsidTr="009D50C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429E7BCA" w14:textId="77777777" w:rsidR="00293CB4" w:rsidRPr="001055BB" w:rsidRDefault="00293CB4" w:rsidP="00056F07">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sidRPr="001055BB">
              <w:rPr>
                <w:rFonts w:ascii="Helv" w:hAnsi="Helv" w:cs="Helv"/>
                <w:color w:val="000000" w:themeColor="text1"/>
                <w:sz w:val="20"/>
                <w:szCs w:val="20"/>
              </w:rPr>
              <w:t>Project Name</w:t>
            </w:r>
            <w:r w:rsidR="00056F07">
              <w:rPr>
                <w:rFonts w:ascii="Helv" w:hAnsi="Helv" w:cs="Helv"/>
                <w:color w:val="000000" w:themeColor="text1"/>
                <w:sz w:val="20"/>
                <w:szCs w:val="20"/>
              </w:rPr>
              <w:t xml:space="preserve"> (ID)</w:t>
            </w:r>
          </w:p>
        </w:tc>
        <w:tc>
          <w:tcPr>
            <w:tcW w:w="6480" w:type="dxa"/>
            <w:vAlign w:val="center"/>
          </w:tcPr>
          <w:p w14:paraId="54FFCC0C" w14:textId="77777777" w:rsidR="00293CB4" w:rsidRPr="00E950C4" w:rsidRDefault="00BA48FA" w:rsidP="00B31420">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sidR="003F1CA7" w:rsidRPr="003F1CA7">
              <w:rPr>
                <w:rFonts w:ascii="Helv" w:eastAsia="Calibri" w:hAnsi="Helv" w:cs="Calibri"/>
                <w:i/>
                <w:color w:val="000099"/>
                <w:sz w:val="20"/>
                <w:szCs w:val="20"/>
                <w:lang w:bidi="en-US"/>
              </w:rPr>
              <w:t>Tools Maintenance &amp; Support (800475972)</w:t>
            </w:r>
            <w:r w:rsidRPr="00BA48FA">
              <w:rPr>
                <w:rFonts w:ascii="Helv" w:eastAsia="Calibri" w:hAnsi="Helv" w:cs="Calibri"/>
                <w:i/>
                <w:color w:val="000099"/>
                <w:sz w:val="20"/>
                <w:szCs w:val="20"/>
                <w:lang w:bidi="en-US"/>
              </w:rPr>
              <w:t/>
            </w:r>
          </w:p>
        </w:tc>
      </w:tr>
      <w:tr w:rsidR="00293CB4" w:rsidRPr="00CE02AB" w14:paraId="6C8C3488" w14:textId="77777777" w:rsidTr="009D50C0">
        <w:trPr>
          <w:trHeight w:val="368"/>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697A8DCC" w14:textId="77777777" w:rsidR="00293CB4" w:rsidRPr="001055BB" w:rsidRDefault="00293CB4" w:rsidP="00056F07">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sidRPr="001055BB">
              <w:rPr>
                <w:rFonts w:ascii="Helv" w:hAnsi="Helv" w:cs="Helv"/>
                <w:color w:val="000000" w:themeColor="text1"/>
                <w:sz w:val="20"/>
                <w:szCs w:val="20"/>
              </w:rPr>
              <w:t>Associated WONs</w:t>
            </w:r>
          </w:p>
        </w:tc>
        <w:tc>
          <w:tcPr>
            <w:tcW w:w="6480" w:type="dxa"/>
            <w:vAlign w:val="center"/>
          </w:tcPr>
          <w:p w14:paraId="1D9EB4D6" w14:textId="77777777" w:rsidR="00293CB4" w:rsidRPr="00CE02AB" w:rsidRDefault="002925AF" w:rsidP="002925AF">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Pr>
                <w:rFonts w:ascii="Helv" w:eastAsia="Calibri" w:hAnsi="Helv" w:cs="Calibri"/>
                <w:i/>
                <w:color w:val="000099"/>
                <w:sz w:val="20"/>
                <w:szCs w:val="20"/>
                <w:lang w:bidi="en-US"/>
              </w:rPr>
              <w:t>20619874 (800475972)</w:t>
            </w:r>
            <w:r w:rsidRPr="00BA48FA">
              <w:rPr>
                <w:rFonts w:ascii="Helv" w:eastAsia="Calibri" w:hAnsi="Helv" w:cs="Calibri"/>
                <w:i/>
                <w:color w:val="000099"/>
                <w:sz w:val="20"/>
                <w:szCs w:val="20"/>
                <w:lang w:bidi="en-US"/>
              </w:rPr>
              <w:t/>
            </w:r>
          </w:p>
        </w:tc>
      </w:tr>
      <w:tr w:rsidR="005108C9" w:rsidRPr="00CE02AB" w14:paraId="004BF830" w14:textId="77777777" w:rsidTr="009D50C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9C8277C" w14:textId="77777777" w:rsidR="005108C9" w:rsidRPr="001055BB" w:rsidRDefault="00056F07" w:rsidP="00C41CEA">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Pr>
                <w:rFonts w:ascii="Helv" w:hAnsi="Helv" w:cs="Helv"/>
                <w:color w:val="000000" w:themeColor="text1"/>
                <w:sz w:val="20"/>
                <w:szCs w:val="20"/>
              </w:rPr>
              <w:t>Customer N</w:t>
            </w:r>
            <w:r w:rsidR="00AA709F" w:rsidRPr="001055BB">
              <w:rPr>
                <w:rFonts w:ascii="Helv" w:hAnsi="Helv" w:cs="Helv"/>
                <w:color w:val="000000" w:themeColor="text1"/>
                <w:sz w:val="20"/>
                <w:szCs w:val="20"/>
              </w:rPr>
              <w:t>ame</w:t>
            </w:r>
          </w:p>
        </w:tc>
        <w:tc>
          <w:tcPr>
            <w:tcW w:w="6480" w:type="dxa"/>
            <w:vAlign w:val="center"/>
          </w:tcPr>
          <w:p w14:paraId="6E9FB768" w14:textId="77777777" w:rsidR="005108C9" w:rsidRPr="00CE02AB" w:rsidRDefault="00F61DDA" w:rsidP="00C41CEA">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Pr>
                <w:rFonts w:ascii="Helv" w:eastAsia="Calibri" w:hAnsi="Helv" w:cs="Calibri"/>
                <w:i/>
                <w:color w:val="000099"/>
                <w:sz w:val="20"/>
                <w:szCs w:val="20"/>
                <w:lang w:bidi="en-US"/>
              </w:rPr>
              <w:t>Citibank, N.A. (800475972)</w:t>
            </w:r>
            <w:r w:rsidRPr="00BA48FA">
              <w:rPr>
                <w:rFonts w:ascii="Helv" w:eastAsia="Calibri" w:hAnsi="Helv" w:cs="Calibri"/>
                <w:i/>
                <w:color w:val="000099"/>
                <w:sz w:val="20"/>
                <w:szCs w:val="20"/>
                <w:lang w:bidi="en-US"/>
              </w:rPr>
              <w:t/>
            </w:r>
          </w:p>
        </w:tc>
      </w:tr>
      <w:tr w:rsidR="005108C9" w:rsidRPr="00CE02AB" w14:paraId="50F6CBCB" w14:textId="77777777" w:rsidTr="009D50C0">
        <w:trPr>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D7CF006" w14:textId="77777777" w:rsidR="005108C9" w:rsidRPr="001055BB" w:rsidRDefault="00AA709F" w:rsidP="00C41CEA">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sidRPr="001055BB">
              <w:rPr>
                <w:rFonts w:ascii="Helv" w:hAnsi="Helv" w:cs="Helv"/>
                <w:color w:val="000000" w:themeColor="text1"/>
                <w:sz w:val="20"/>
                <w:szCs w:val="20"/>
              </w:rPr>
              <w:t>IOU and Sub-IOU Name</w:t>
            </w:r>
          </w:p>
        </w:tc>
        <w:tc>
          <w:tcPr>
            <w:tcW w:w="6480" w:type="dxa"/>
            <w:vAlign w:val="center"/>
          </w:tcPr>
          <w:p w14:paraId="3D1104ED" w14:textId="77777777" w:rsidR="005108C9" w:rsidRPr="00CE02AB" w:rsidRDefault="00D83D99" w:rsidP="00D83D99">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Pr>
                <w:rFonts w:ascii="Helv" w:eastAsia="Calibri" w:hAnsi="Helv" w:cs="Calibri"/>
                <w:i/>
                <w:color w:val="000099"/>
                <w:sz w:val="20"/>
                <w:szCs w:val="20"/>
                <w:lang w:bidi="en-US"/>
              </w:rPr>
              <w:t>IS-BFSI-US-SE Banking and Asset Finance-Parent / IS-BFSI-US-SE Banking and Asset Finance Digital Wealth &amp; Asset Finance 1.3 (800475972)</w:t>
            </w:r>
            <w:r w:rsidRPr="00BA48FA">
              <w:rPr>
                <w:rFonts w:ascii="Helv" w:eastAsia="Calibri" w:hAnsi="Helv" w:cs="Calibri"/>
                <w:i/>
                <w:color w:val="000099"/>
                <w:sz w:val="20"/>
                <w:szCs w:val="20"/>
                <w:lang w:bidi="en-US"/>
              </w:rPr>
              <w:t/>
            </w:r>
          </w:p>
        </w:tc>
      </w:tr>
      <w:tr w:rsidR="005108C9" w:rsidRPr="00CE02AB" w14:paraId="796124A8" w14:textId="77777777" w:rsidTr="009D50C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6F50077" w14:textId="77777777" w:rsidR="005108C9" w:rsidRPr="001055BB" w:rsidRDefault="00AE213F" w:rsidP="00C41CEA">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Pr>
                <w:rFonts w:ascii="Helv" w:hAnsi="Helv" w:cs="Helv"/>
                <w:color w:val="000000" w:themeColor="text1"/>
                <w:sz w:val="20"/>
                <w:szCs w:val="20"/>
              </w:rPr>
              <w:t>Project</w:t>
            </w:r>
            <w:r w:rsidR="00AA709F" w:rsidRPr="001055BB">
              <w:rPr>
                <w:rFonts w:ascii="Helv" w:hAnsi="Helv" w:cs="Helv"/>
                <w:color w:val="000000" w:themeColor="text1"/>
                <w:sz w:val="20"/>
                <w:szCs w:val="20"/>
              </w:rPr>
              <w:t xml:space="preserve"> location</w:t>
            </w:r>
          </w:p>
        </w:tc>
        <w:tc>
          <w:tcPr>
            <w:tcW w:w="6480" w:type="dxa"/>
            <w:vAlign w:val="center"/>
          </w:tcPr>
          <w:p w14:paraId="201FA747" w14:textId="77777777" w:rsidR="005108C9" w:rsidRPr="00B90CD9" w:rsidRDefault="00B90CD9" w:rsidP="00C41CEA">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rsidRPr="00B90CD9">
              <w:rPr>
                <w:rFonts w:ascii="Helv" w:eastAsia="Calibri" w:hAnsi="Helv" w:cs="Calibri"/>
                <w:i/>
                <w:color w:val="000099"/>
                <w:sz w:val="20"/>
                <w:szCs w:val="20"/>
                <w:lang w:bidi="en-US"/>
              </w:rPr>
              <w:t>India - India - West Bengal - Kolkata (800475972)</w:t>
            </w:r>
          </w:p>
        </w:tc>
      </w:tr>
      <w:tr w:rsidR="005108C9" w:rsidRPr="00CE02AB" w14:paraId="038DDBE4" w14:textId="77777777" w:rsidTr="009D50C0">
        <w:trPr>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EC84761" w14:textId="77777777" w:rsidR="005108C9" w:rsidRPr="001055BB" w:rsidRDefault="00AA709F" w:rsidP="00C41CEA">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sidRPr="001055BB">
              <w:rPr>
                <w:rFonts w:ascii="Helv" w:hAnsi="Helv" w:cs="Helv"/>
                <w:color w:val="000000" w:themeColor="text1"/>
                <w:sz w:val="20"/>
                <w:szCs w:val="20"/>
              </w:rPr>
              <w:t>Service Lines</w:t>
            </w:r>
          </w:p>
        </w:tc>
        <w:tc>
          <w:tcPr>
            <w:tcW w:w="6480" w:type="dxa"/>
            <w:vAlign w:val="center"/>
          </w:tcPr>
          <w:p w14:paraId="046721F1" w14:textId="77777777" w:rsidR="005108C9" w:rsidRPr="00CE02AB" w:rsidRDefault="00D83D99" w:rsidP="00D83D99">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Pr>
                <w:rFonts w:ascii="Helv" w:eastAsia="Calibri" w:hAnsi="Helv" w:cs="Calibri"/>
                <w:i/>
                <w:color w:val="000099"/>
                <w:sz w:val="20"/>
                <w:szCs w:val="20"/>
                <w:lang w:bidi="en-US"/>
              </w:rPr>
              <w:t>Oracle (800475972)</w:t>
            </w:r>
            <w:r w:rsidRPr="00BA48FA">
              <w:rPr>
                <w:rFonts w:ascii="Helv" w:eastAsia="Calibri" w:hAnsi="Helv" w:cs="Calibri"/>
                <w:i/>
                <w:color w:val="000099"/>
                <w:sz w:val="20"/>
                <w:szCs w:val="20"/>
                <w:lang w:bidi="en-US"/>
              </w:rPr>
              <w:t/>
            </w:r>
          </w:p>
        </w:tc>
      </w:tr>
      <w:tr w:rsidR="00293CB4" w:rsidRPr="00CE02AB" w14:paraId="36D2AF66" w14:textId="77777777" w:rsidTr="009D50C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4397C49" w14:textId="77777777" w:rsidR="00293CB4" w:rsidRPr="001055BB" w:rsidRDefault="00293CB4" w:rsidP="00B31420">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themeColor="text1"/>
                <w:sz w:val="20"/>
                <w:szCs w:val="20"/>
              </w:rPr>
            </w:pPr>
            <w:r w:rsidRPr="001055BB">
              <w:rPr>
                <w:rFonts w:ascii="Helv" w:hAnsi="Helv" w:cs="Helv"/>
                <w:color w:val="000000" w:themeColor="text1"/>
                <w:sz w:val="20"/>
                <w:szCs w:val="20"/>
              </w:rPr>
              <w:t>Applicable Domain(s)</w:t>
            </w:r>
          </w:p>
        </w:tc>
        <w:tc>
          <w:tcPr>
            <w:tcW w:w="6480" w:type="dxa"/>
            <w:vAlign w:val="center"/>
          </w:tcPr>
          <w:p w14:paraId="5C620124" w14:textId="77777777" w:rsidR="00293CB4" w:rsidRPr="00CE02AB" w:rsidRDefault="00D83D99" w:rsidP="00D83D9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Pr>
                <w:rFonts w:ascii="Helv" w:eastAsia="Calibri" w:hAnsi="Helv" w:cs="Calibri"/>
                <w:i/>
                <w:color w:val="000099"/>
                <w:sz w:val="20"/>
                <w:szCs w:val="20"/>
                <w:lang w:bidi="en-US"/>
              </w:rPr>
              <w:t/>
            </w:r>
            <w:r w:rsidRPr="00BA48FA">
              <w:rPr>
                <w:rFonts w:ascii="Helv" w:eastAsia="Calibri" w:hAnsi="Helv" w:cs="Calibri"/>
                <w:i/>
                <w:color w:val="000099"/>
                <w:sz w:val="20"/>
                <w:szCs w:val="20"/>
                <w:lang w:bidi="en-US"/>
              </w:rPr>
              <w:t/>
            </w:r>
          </w:p>
        </w:tc>
      </w:tr>
      <w:tr w:rsidR="00CE02AB" w:rsidRPr="00CE02AB" w14:paraId="524C53E9" w14:textId="77777777" w:rsidTr="009D50C0">
        <w:trPr>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4B9FB66B" w14:textId="77777777" w:rsidR="00CE02AB" w:rsidRPr="001055BB" w:rsidRDefault="00AA709F" w:rsidP="00064D6D">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themeColor="text1"/>
                <w:sz w:val="20"/>
                <w:szCs w:val="20"/>
              </w:rPr>
            </w:pPr>
            <w:r w:rsidRPr="001055BB">
              <w:rPr>
                <w:rFonts w:ascii="Helv" w:hAnsi="Helv" w:cs="Helv"/>
                <w:color w:val="000000" w:themeColor="text1"/>
                <w:sz w:val="20"/>
                <w:szCs w:val="20"/>
              </w:rPr>
              <w:t>Contract Type</w:t>
            </w:r>
          </w:p>
        </w:tc>
        <w:tc>
          <w:tcPr>
            <w:tcW w:w="6480" w:type="dxa"/>
            <w:vAlign w:val="center"/>
          </w:tcPr>
          <w:p w14:paraId="492602F5" w14:textId="77777777" w:rsidR="00CE02AB" w:rsidRPr="00CE02AB" w:rsidRDefault="00FE2000" w:rsidP="00FE2000">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Pr>
                <w:rFonts w:ascii="Helv" w:eastAsia="Calibri" w:hAnsi="Helv" w:cs="Calibri"/>
                <w:i/>
                <w:color w:val="000099"/>
                <w:sz w:val="20"/>
                <w:szCs w:val="20"/>
                <w:lang w:bidi="en-US"/>
              </w:rPr>
              <w:t>Turnkey (800475972)</w:t>
            </w:r>
            <w:r w:rsidRPr="00BA48FA">
              <w:rPr>
                <w:rFonts w:ascii="Helv" w:eastAsia="Calibri" w:hAnsi="Helv" w:cs="Calibri"/>
                <w:i/>
                <w:color w:val="000099"/>
                <w:sz w:val="20"/>
                <w:szCs w:val="20"/>
                <w:lang w:bidi="en-US"/>
              </w:rPr>
              <w:t/>
            </w:r>
          </w:p>
        </w:tc>
      </w:tr>
      <w:tr w:rsidR="00AA709F" w:rsidRPr="00CE02AB" w14:paraId="6B3D5A5A" w14:textId="77777777" w:rsidTr="009D50C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53BE27E" w14:textId="77777777" w:rsidR="00AA709F" w:rsidRPr="001055BB" w:rsidRDefault="00AA709F" w:rsidP="00AA709F">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themeColor="text1"/>
                <w:sz w:val="20"/>
                <w:szCs w:val="20"/>
              </w:rPr>
            </w:pPr>
            <w:r w:rsidRPr="001055BB">
              <w:rPr>
                <w:rFonts w:ascii="Helv" w:hAnsi="Helv" w:cs="Helv"/>
                <w:color w:val="000000" w:themeColor="text1"/>
                <w:sz w:val="20"/>
                <w:szCs w:val="20"/>
              </w:rPr>
              <w:t xml:space="preserve">Engagement/ Project </w:t>
            </w:r>
            <w:r w:rsidR="001C7B54" w:rsidRPr="001055BB">
              <w:rPr>
                <w:rFonts w:ascii="Helv" w:hAnsi="Helv" w:cs="Helv"/>
                <w:color w:val="000000" w:themeColor="text1"/>
                <w:sz w:val="20"/>
                <w:szCs w:val="20"/>
              </w:rPr>
              <w:t>scope</w:t>
            </w:r>
          </w:p>
        </w:tc>
        <w:tc>
          <w:tcPr>
            <w:tcW w:w="6480" w:type="dxa"/>
            <w:vAlign w:val="center"/>
          </w:tcPr>
          <w:p w14:paraId="756CD53C" w14:textId="77777777" w:rsidR="00AA709F" w:rsidRPr="00CE02AB" w:rsidRDefault="001C7B54" w:rsidP="00AA709F">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sidR="009F654F">
              <w:rPr>
                <w:rFonts w:ascii="Helv" w:eastAsia="Calibri" w:hAnsi="Helv" w:cs="Calibri"/>
                <w:i/>
                <w:color w:val="000099"/>
                <w:sz w:val="20"/>
                <w:szCs w:val="20"/>
                <w:lang w:bidi="en-US"/>
              </w:rPr>
              <w:t>TCS will provide Support, Business Analysis and Design, Maintenance, Enhancement, Testing and Release Management services for different tools, pursuant to which TCS is to be paid a fixed monthly fee for performing the Services and delivering the Deliverables in conformance with the Acceptance criteria.
The services and Deliverables shall comply with the requirements of Citi's SDLC process and templates, and TCS will use the existing Citi estimation templates and guidelines to qualify E1 and E2 estimates. All references herein to "Applications"  shall mean the applications supporting the Citi's LOB.</w:t>
            </w:r>
            <w:r w:rsidRPr="00BA48FA">
              <w:rPr>
                <w:rFonts w:ascii="Helv" w:eastAsia="Calibri" w:hAnsi="Helv" w:cs="Calibri"/>
                <w:i/>
                <w:color w:val="000099"/>
                <w:sz w:val="20"/>
                <w:szCs w:val="20"/>
                <w:lang w:bidi="en-US"/>
              </w:rPr>
              <w:t/>
            </w:r>
          </w:p>
        </w:tc>
      </w:tr>
      <w:tr w:rsidR="00AA709F" w:rsidRPr="00CE02AB" w14:paraId="4F65F3CA" w14:textId="77777777" w:rsidTr="009D50C0">
        <w:trPr>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BC01CC4" w14:textId="77777777" w:rsidR="00AA709F" w:rsidRPr="001055BB" w:rsidRDefault="00AA709F" w:rsidP="00AA709F">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themeColor="text1"/>
                <w:sz w:val="20"/>
                <w:szCs w:val="20"/>
              </w:rPr>
            </w:pPr>
            <w:r w:rsidRPr="001055BB">
              <w:rPr>
                <w:rFonts w:ascii="Helv" w:hAnsi="Helv" w:cs="Helv"/>
                <w:color w:val="000000" w:themeColor="text1"/>
                <w:sz w:val="20"/>
                <w:szCs w:val="20"/>
              </w:rPr>
              <w:t>Engagement objective</w:t>
            </w:r>
          </w:p>
        </w:tc>
        <w:tc>
          <w:tcPr>
            <w:tcW w:w="6480" w:type="dxa"/>
            <w:vAlign w:val="center"/>
          </w:tcPr>
          <w:p w14:paraId="041C5E9A" w14:textId="77777777" w:rsidR="00AA709F" w:rsidRPr="00CE02AB" w:rsidRDefault="002975F2" w:rsidP="00AA709F">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sidRPr="002975F2">
              <w:rPr>
                <w:rFonts w:ascii="Helv" w:eastAsia="Calibri" w:hAnsi="Helv" w:cs="Calibri"/>
                <w:i/>
                <w:color w:val="000099"/>
                <w:sz w:val="20"/>
                <w:szCs w:val="20"/>
                <w:lang w:bidi="en-US"/>
              </w:rPr>
              <w:t>TCS is currently providing maintenance and support services for different applications in Demand and Finance area through a co-managed services Work Order.  Apart from Maintenance and Application Support, there is a dedicated team that is responsible to onboard and implement new tools in CITI PBWM Area. The team operates in two sub-groups (Product Subject Matter Expert and Process Subject Matter Expert) and perform feasibility analysis, execute a POC, and then implement new tools to address business challenges. Through this work order, Citi and TCS have agreed to expand the services to few more new tools recently. CITI will continue to provide necessary infrastructure facilities, software, hardware and access facilities to TCS in a manner consistent with the current provision by TCS.</w:t>
            </w:r>
            <w:r w:rsidRPr="00BA48FA">
              <w:rPr>
                <w:rFonts w:ascii="Helv" w:eastAsia="Calibri" w:hAnsi="Helv" w:cs="Calibri"/>
                <w:i/>
                <w:color w:val="000099"/>
                <w:sz w:val="20"/>
                <w:szCs w:val="20"/>
                <w:lang w:bidi="en-US"/>
              </w:rPr>
              <w:t/>
            </w:r>
          </w:p>
        </w:tc>
      </w:tr>
      <w:tr w:rsidR="00AA709F" w:rsidRPr="00CE02AB" w14:paraId="5D01DFF1" w14:textId="77777777" w:rsidTr="009D50C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5466EEB" w14:textId="77777777" w:rsidR="00AA709F" w:rsidRPr="001055BB" w:rsidRDefault="00AA709F" w:rsidP="00AA709F">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themeColor="text1"/>
                <w:sz w:val="20"/>
                <w:szCs w:val="20"/>
              </w:rPr>
            </w:pPr>
            <w:r w:rsidRPr="001055BB">
              <w:rPr>
                <w:rFonts w:ascii="Helv" w:hAnsi="Helv" w:cs="Helv"/>
                <w:color w:val="000000" w:themeColor="text1"/>
                <w:sz w:val="20"/>
                <w:szCs w:val="20"/>
              </w:rPr>
              <w:t>Strategic importance, if any</w:t>
            </w:r>
          </w:p>
        </w:tc>
        <w:tc>
          <w:tcPr>
            <w:tcW w:w="6480" w:type="dxa"/>
            <w:vAlign w:val="center"/>
          </w:tcPr>
          <w:p w14:paraId="4A19DB60" w14:textId="77777777" w:rsidR="00AA709F" w:rsidRPr="00CE02AB" w:rsidRDefault="001C7B54" w:rsidP="001C7B5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sidRPr="001C7B54">
              <w:rPr>
                <w:rFonts w:ascii="Helv" w:eastAsia="Calibri" w:hAnsi="Helv" w:cs="Calibri"/>
                <w:i/>
                <w:color w:val="000099"/>
                <w:sz w:val="20"/>
                <w:szCs w:val="20"/>
                <w:lang w:bidi="en-US"/>
              </w:rPr>
              <w:t/>
            </w:r>
            <w:r w:rsidRPr="00BA48FA">
              <w:rPr>
                <w:rFonts w:ascii="Helv" w:eastAsia="Calibri" w:hAnsi="Helv" w:cs="Calibri"/>
                <w:i/>
                <w:color w:val="000099"/>
                <w:sz w:val="20"/>
                <w:szCs w:val="20"/>
                <w:lang w:bidi="en-US"/>
              </w:rPr>
              <w:t/>
            </w:r>
          </w:p>
        </w:tc>
      </w:tr>
      <w:tr w:rsidR="00AA709F" w:rsidRPr="00CE02AB" w14:paraId="04AEC4ED" w14:textId="77777777" w:rsidTr="009D50C0">
        <w:trPr>
          <w:trHeight w:val="341"/>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BF91A3C" w14:textId="77777777" w:rsidR="00AA709F" w:rsidRPr="001055BB" w:rsidRDefault="00AA709F" w:rsidP="001C7B5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themeColor="text1"/>
                <w:sz w:val="20"/>
                <w:szCs w:val="20"/>
              </w:rPr>
            </w:pPr>
            <w:r w:rsidRPr="001055BB">
              <w:rPr>
                <w:rFonts w:ascii="Helv" w:hAnsi="Helv" w:cs="Helv"/>
                <w:color w:val="000000" w:themeColor="text1"/>
                <w:sz w:val="20"/>
                <w:szCs w:val="20"/>
              </w:rPr>
              <w:t>Engagement exclusions</w:t>
            </w:r>
          </w:p>
        </w:tc>
        <w:tc>
          <w:tcPr>
            <w:tcW w:w="6480" w:type="dxa"/>
            <w:vAlign w:val="center"/>
          </w:tcPr>
          <w:p w14:paraId="0E70490A" w14:textId="77777777" w:rsidR="00AA709F" w:rsidRPr="00CF0FE1" w:rsidRDefault="001C7B54" w:rsidP="00072AE6">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eastAsia="Calibri" w:hAnsi="Helv" w:cs="Calibri"/>
                <w:i/>
                <w:color w:val="000099"/>
                <w:sz w:val="20"/>
                <w:szCs w:val="20"/>
                <w:lang w:bidi="en-US"/>
              </w:rPr>
            </w:pPr>
            <w:r w:rsidRPr="00BA48FA">
              <w:rPr>
                <w:rFonts w:ascii="Helv" w:eastAsia="Calibri" w:hAnsi="Helv" w:cs="Calibri"/>
                <w:i/>
                <w:color w:val="000099"/>
                <w:sz w:val="20"/>
                <w:szCs w:val="20"/>
                <w:lang w:bidi="en-US"/>
              </w:rPr>
              <w:t/>
            </w:r>
            <w:r w:rsidR="00072AE6" w:rsidRPr="00072AE6">
              <w:rPr>
                <w:rFonts w:ascii="Helv" w:eastAsia="Calibri" w:hAnsi="Helv" w:cs="Calibri"/>
                <w:i/>
                <w:color w:val="000099"/>
                <w:sz w:val="20"/>
                <w:szCs w:val="20"/>
                <w:lang w:bidi="en-US"/>
              </w:rPr>
              <w:t>Following are considered as out of scope:
1. Business process re-engineering (BPR), Organization restructuring and any other organizational changes
2. Hardware environment, architectural, database support
3. Start-up , shutdown of the server or back up of the operating system and the file system
4. Management of data center-server hosting and maintenance, system administration, back up and recovery, network and infrastructure security
5. Patch analysis and failed patch troubleshooting will be done by Infrastructure Support team.</w:t>
            </w:r>
            <w:r w:rsidRPr="00BA48FA">
              <w:rPr>
                <w:rFonts w:ascii="Helv" w:eastAsia="Calibri" w:hAnsi="Helv" w:cs="Calibri"/>
                <w:i/>
                <w:color w:val="000099"/>
                <w:sz w:val="20"/>
                <w:szCs w:val="20"/>
                <w:lang w:bidi="en-US"/>
              </w:rPr>
              <w:t/>
            </w:r>
          </w:p>
        </w:tc>
      </w:tr>
      <w:tr w:rsidR="00AA709F" w:rsidRPr="00CE02AB" w14:paraId="307A46D2" w14:textId="77777777" w:rsidTr="009D50C0">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FC565BB" w14:textId="77777777" w:rsidR="00AA709F" w:rsidRPr="001055BB" w:rsidRDefault="00AA709F" w:rsidP="00AA709F">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themeColor="text1"/>
                <w:sz w:val="20"/>
                <w:szCs w:val="20"/>
              </w:rPr>
            </w:pPr>
            <w:r w:rsidRPr="001055BB">
              <w:rPr>
                <w:rFonts w:ascii="Helv" w:hAnsi="Helv" w:cs="Helv"/>
                <w:color w:val="000000" w:themeColor="text1"/>
                <w:sz w:val="20"/>
                <w:szCs w:val="20"/>
              </w:rPr>
              <w:t>Product vision</w:t>
            </w:r>
          </w:p>
        </w:tc>
        <w:tc>
          <w:tcPr>
            <w:tcW w:w="6480" w:type="dxa"/>
            <w:vAlign w:val="center"/>
          </w:tcPr>
          <w:p w14:paraId="12DC822A" w14:textId="77777777" w:rsidR="00AA709F" w:rsidRPr="00CE02AB" w:rsidRDefault="008656C5" w:rsidP="008656C5">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Pr>
                <w:rFonts w:ascii="Helv" w:eastAsia="Calibri" w:hAnsi="Helv" w:cs="Calibri"/>
                <w:i/>
                <w:color w:val="000099"/>
                <w:sz w:val="20"/>
                <w:szCs w:val="20"/>
                <w:lang w:bidi="en-US"/>
              </w:rPr>
              <w:t/>
            </w:r>
            <w:r w:rsidRPr="00BA48FA">
              <w:rPr>
                <w:rFonts w:ascii="Helv" w:eastAsia="Calibri" w:hAnsi="Helv" w:cs="Calibri"/>
                <w:i/>
                <w:color w:val="000099"/>
                <w:sz w:val="20"/>
                <w:szCs w:val="20"/>
                <w:lang w:bidi="en-US"/>
              </w:rPr>
              <w:t/>
            </w:r>
          </w:p>
        </w:tc>
      </w:tr>
      <w:tr w:rsidR="00685015" w:rsidRPr="00CE02AB" w14:paraId="43E21D64" w14:textId="77777777" w:rsidTr="009D50C0">
        <w:trPr>
          <w:trHeight w:val="42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DFBBDA7" w14:textId="77777777" w:rsidR="00685015" w:rsidRPr="001055BB" w:rsidRDefault="00685015" w:rsidP="0047734D">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themeColor="text1"/>
                <w:sz w:val="20"/>
                <w:szCs w:val="20"/>
              </w:rPr>
            </w:pPr>
            <w:r w:rsidRPr="001055BB">
              <w:rPr>
                <w:rFonts w:ascii="Helv" w:hAnsi="Helv" w:cs="Helv"/>
                <w:color w:val="000000" w:themeColor="text1"/>
                <w:sz w:val="20"/>
                <w:szCs w:val="20"/>
              </w:rPr>
              <w:t>Software Risk</w:t>
            </w:r>
          </w:p>
        </w:tc>
        <w:tc>
          <w:tcPr>
            <w:tcW w:w="6480" w:type="dxa"/>
            <w:vAlign w:val="center"/>
          </w:tcPr>
          <w:p w14:paraId="1DA7A7EE" w14:textId="77777777" w:rsidR="00685015" w:rsidRPr="00C621A2" w:rsidRDefault="00394548" w:rsidP="0047734D">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eastAsia="Calibri" w:hAnsi="Helv" w:cs="Calibri"/>
                <w:i/>
                <w:color w:val="000099"/>
                <w:sz w:val="20"/>
                <w:szCs w:val="20"/>
                <w:lang w:bidi="en-US"/>
              </w:rPr>
            </w:pPr>
            <w:r w:rsidRPr="00BA48FA">
              <w:rPr>
                <w:rFonts w:ascii="Helv" w:eastAsia="Calibri" w:hAnsi="Helv" w:cs="Calibri"/>
                <w:i/>
                <w:color w:val="000099"/>
                <w:sz w:val="20"/>
                <w:szCs w:val="20"/>
                <w:lang w:bidi="en-US"/>
              </w:rPr>
              <w:t/>
            </w:r>
            <w:r w:rsidRPr="00394548">
              <w:rPr>
                <w:rFonts w:ascii="Helv" w:eastAsia="Calibri" w:hAnsi="Helv" w:cs="Calibri"/>
                <w:i/>
                <w:color w:val="000099"/>
                <w:sz w:val="20"/>
                <w:szCs w:val="20"/>
                <w:lang w:bidi="en-US"/>
              </w:rPr>
              <w:t>Low Risk Application (800475972)</w:t>
            </w:r>
            <w:r w:rsidRPr="00BA48FA">
              <w:rPr>
                <w:rFonts w:ascii="Helv" w:eastAsia="Calibri" w:hAnsi="Helv" w:cs="Calibri"/>
                <w:i/>
                <w:color w:val="000099"/>
                <w:sz w:val="20"/>
                <w:szCs w:val="20"/>
                <w:lang w:bidi="en-US"/>
              </w:rPr>
              <w:t/>
            </w:r>
          </w:p>
        </w:tc>
      </w:tr>
      <w:tr w:rsidR="00AA709F" w:rsidRPr="00CE02AB" w14:paraId="62C46FA4" w14:textId="77777777" w:rsidTr="009D50C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548E6D8D" w14:textId="77777777" w:rsidR="00AA709F" w:rsidRPr="001055BB" w:rsidRDefault="00AA709F" w:rsidP="00AA709F">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themeColor="text1"/>
                <w:sz w:val="20"/>
                <w:szCs w:val="20"/>
              </w:rPr>
            </w:pPr>
            <w:r w:rsidRPr="001055BB">
              <w:rPr>
                <w:rFonts w:ascii="Helv" w:hAnsi="Helv" w:cs="Helv"/>
                <w:color w:val="000000" w:themeColor="text1"/>
                <w:sz w:val="20"/>
                <w:szCs w:val="20"/>
              </w:rPr>
              <w:t>Start date (DD/MMM/YYYY)</w:t>
            </w:r>
          </w:p>
        </w:tc>
        <w:tc>
          <w:tcPr>
            <w:tcW w:w="6480" w:type="dxa"/>
            <w:vAlign w:val="center"/>
          </w:tcPr>
          <w:p w14:paraId="770DAD76" w14:textId="77777777" w:rsidR="00AA709F" w:rsidRPr="00CE02AB" w:rsidRDefault="00C22CEB" w:rsidP="00C22C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Pr>
                <w:rFonts w:ascii="Helv" w:eastAsia="Calibri" w:hAnsi="Helv" w:cs="Calibri"/>
                <w:i/>
                <w:color w:val="000099"/>
                <w:sz w:val="20"/>
                <w:szCs w:val="20"/>
                <w:lang w:bidi="en-US"/>
              </w:rPr>
              <w:t>01-Jan-2024 (800475972)</w:t>
            </w:r>
            <w:r w:rsidRPr="00BA48FA">
              <w:rPr>
                <w:rFonts w:ascii="Helv" w:eastAsia="Calibri" w:hAnsi="Helv" w:cs="Calibri"/>
                <w:i/>
                <w:color w:val="000099"/>
                <w:sz w:val="20"/>
                <w:szCs w:val="20"/>
                <w:lang w:bidi="en-US"/>
              </w:rPr>
              <w:t/>
            </w:r>
          </w:p>
        </w:tc>
      </w:tr>
      <w:tr w:rsidR="00AA709F" w:rsidRPr="00CE02AB" w14:paraId="08403BBF" w14:textId="77777777" w:rsidTr="008D116A">
        <w:trPr>
          <w:trHeight w:val="44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4FBD673" w14:textId="77777777" w:rsidR="00AA709F" w:rsidRPr="001055BB" w:rsidRDefault="00AA709F" w:rsidP="00AA709F">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sidRPr="001055BB">
              <w:rPr>
                <w:rFonts w:ascii="Helv" w:hAnsi="Helv" w:cs="Helv"/>
                <w:color w:val="000000" w:themeColor="text1"/>
                <w:sz w:val="20"/>
                <w:szCs w:val="20"/>
              </w:rPr>
              <w:t>End date (DD/MMM/YYYY)</w:t>
            </w:r>
          </w:p>
        </w:tc>
        <w:tc>
          <w:tcPr>
            <w:tcW w:w="6480" w:type="dxa"/>
            <w:vAlign w:val="center"/>
          </w:tcPr>
          <w:p w14:paraId="6C5EB485" w14:textId="77777777" w:rsidR="00AA709F" w:rsidRPr="000B4BB4" w:rsidRDefault="00C22CEB" w:rsidP="00C86580">
            <w:pPr>
              <w:cnfStyle w:val="000000000000" w:firstRow="0" w:lastRow="0" w:firstColumn="0" w:lastColumn="0" w:oddVBand="0" w:evenVBand="0" w:oddHBand="0" w:evenHBand="0" w:firstRowFirstColumn="0" w:firstRowLastColumn="0" w:lastRowFirstColumn="0" w:lastRowLastColumn="0"/>
              <w:rPr>
                <w:rFonts w:cs="Helv"/>
                <w:b/>
                <w:bCs/>
                <w:color w:val="0000FF"/>
                <w:sz w:val="24"/>
              </w:rPr>
            </w:pPr>
            <w:r w:rsidRPr="00BA48FA">
              <w:rPr>
                <w:rFonts w:ascii="Helv" w:eastAsia="Calibri" w:hAnsi="Helv" w:cs="Calibri"/>
                <w:i/>
                <w:color w:val="000099"/>
                <w:sz w:val="20"/>
                <w:szCs w:val="20"/>
                <w:lang w:bidi="en-US"/>
              </w:rPr>
              <w:t/>
            </w:r>
            <w:r w:rsidR="00C86580" w:rsidRPr="00C86580">
              <w:rPr>
                <w:rFonts w:ascii="Helv" w:eastAsia="Calibri" w:hAnsi="Helv" w:cs="Calibri"/>
                <w:i/>
                <w:color w:val="000099"/>
                <w:sz w:val="20"/>
                <w:szCs w:val="20"/>
                <w:lang w:bidi="en-US"/>
              </w:rPr>
              <w:t>31-Dec-2025 (800475972)</w:t>
            </w:r>
            <w:r w:rsidRPr="00BA48FA">
              <w:rPr>
                <w:rFonts w:ascii="Helv" w:eastAsia="Calibri" w:hAnsi="Helv" w:cs="Calibri"/>
                <w:i/>
                <w:color w:val="000099"/>
                <w:sz w:val="20"/>
                <w:szCs w:val="20"/>
                <w:lang w:bidi="en-US"/>
              </w:rPr>
              <w:t/>
            </w:r>
          </w:p>
        </w:tc>
      </w:tr>
    </w:tbl>
    <w:p w14:paraId="2340B161" w14:textId="77777777" w:rsidR="0023651E" w:rsidRPr="002E0573" w:rsidRDefault="0023651E">
      <w:pPr>
        <w:rPr>
          <w:b/>
        </w:rPr>
      </w:pPr>
      <w:r w:rsidRPr="002E0573">
        <w:rPr>
          <w:b/>
        </w:rPr>
        <w:br w:type="page"/>
      </w:r>
    </w:p>
    <w:p w14:paraId="03E1A96A" w14:textId="77777777" w:rsidR="00CD3116" w:rsidRPr="0079415B" w:rsidRDefault="00CD3116" w:rsidP="0023651E">
      <w:pPr>
        <w:pStyle w:val="Heading2"/>
        <w:numPr>
          <w:ilvl w:val="1"/>
          <w:numId w:val="8"/>
        </w:numPr>
        <w:rPr>
          <w:b/>
          <w:sz w:val="28"/>
          <w:u w:val="single"/>
        </w:rPr>
      </w:pPr>
      <w:bookmarkStart w:id="4" w:name="_Toc51065148"/>
      <w:r w:rsidRPr="0079415B">
        <w:rPr>
          <w:b/>
          <w:sz w:val="28"/>
          <w:u w:val="single"/>
        </w:rPr>
        <w:t xml:space="preserve">Key Milestones and </w:t>
      </w:r>
      <w:r w:rsidR="004665A7" w:rsidRPr="0079415B">
        <w:rPr>
          <w:b/>
          <w:sz w:val="28"/>
          <w:u w:val="single"/>
        </w:rPr>
        <w:t>Contractual Details</w:t>
      </w:r>
      <w:bookmarkEnd w:id="4"/>
    </w:p>
    <w:p w14:paraId="032CEC74" w14:textId="77777777" w:rsidR="00CD3116" w:rsidRDefault="00CD3116" w:rsidP="009F2210"/>
    <w:tbl>
      <w:tblPr>
        <w:tblStyle w:val="GridTable41"/>
        <w:tblW w:w="0" w:type="auto"/>
        <w:tblLook w:val="04A0" w:firstRow="1" w:lastRow="0" w:firstColumn="1" w:lastColumn="0" w:noHBand="0" w:noVBand="1"/>
      </w:tblPr>
      <w:tblGrid>
        <w:gridCol w:w="4248"/>
        <w:gridCol w:w="2520"/>
        <w:gridCol w:w="2790"/>
      </w:tblGrid>
      <w:tr w:rsidR="00CD3116" w14:paraId="4C17DD25" w14:textId="77777777" w:rsidTr="00A06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D77C04E" w14:textId="77777777" w:rsidR="00CD3116" w:rsidRPr="001055BB" w:rsidRDefault="00BE09DB" w:rsidP="009F2210">
            <w:pPr>
              <w:pStyle w:val="ListParagraph"/>
              <w:ind w:left="0"/>
              <w:jc w:val="center"/>
              <w:rPr>
                <w:rFonts w:ascii="Helv" w:hAnsi="Helv" w:cs="Helv"/>
                <w:sz w:val="20"/>
                <w:szCs w:val="20"/>
              </w:rPr>
            </w:pPr>
            <w:r w:rsidRPr="001055BB">
              <w:rPr>
                <w:rFonts w:ascii="Helv" w:hAnsi="Helv" w:cs="Helv"/>
                <w:color w:val="auto"/>
                <w:sz w:val="20"/>
                <w:szCs w:val="20"/>
              </w:rPr>
              <w:t xml:space="preserve">Key </w:t>
            </w:r>
            <w:r w:rsidR="00FA0547" w:rsidRPr="001055BB">
              <w:rPr>
                <w:rFonts w:ascii="Helv" w:hAnsi="Helv" w:cs="Helv"/>
                <w:color w:val="auto"/>
                <w:sz w:val="20"/>
                <w:szCs w:val="20"/>
              </w:rPr>
              <w:t>Milestones</w:t>
            </w:r>
          </w:p>
        </w:tc>
        <w:tc>
          <w:tcPr>
            <w:tcW w:w="2520" w:type="dxa"/>
          </w:tcPr>
          <w:p w14:paraId="261969F3" w14:textId="77777777" w:rsidR="00CD3116" w:rsidRPr="001055BB" w:rsidRDefault="00FA0547" w:rsidP="009F221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sidRPr="001055BB">
              <w:rPr>
                <w:rFonts w:ascii="Helv" w:hAnsi="Helv" w:cs="Helv"/>
                <w:color w:val="auto"/>
                <w:sz w:val="20"/>
                <w:szCs w:val="20"/>
              </w:rPr>
              <w:t>Milestone Date</w:t>
            </w:r>
          </w:p>
        </w:tc>
        <w:tc>
          <w:tcPr>
            <w:tcW w:w="2790" w:type="dxa"/>
          </w:tcPr>
          <w:p w14:paraId="38025230" w14:textId="77777777" w:rsidR="00CD3116" w:rsidRPr="001055BB" w:rsidRDefault="00FA0547" w:rsidP="009F221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sidRPr="001055BB">
              <w:rPr>
                <w:rFonts w:ascii="Helv" w:hAnsi="Helv" w:cs="Helv"/>
                <w:color w:val="auto"/>
                <w:sz w:val="20"/>
                <w:szCs w:val="20"/>
              </w:rPr>
              <w:t>Periodicity</w:t>
            </w:r>
          </w:p>
        </w:tc>
      </w:tr>
      <w:tr w:rsidR="00245889" w14:paraId="02F1547C" w14:textId="77777777" w:rsidTr="00A0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4A8BA8E3" w14:textId="77777777" w:rsidR="00245889" w:rsidRDefault="00445A46" w:rsidP="00A16915">
            <w:pPr>
              <w:pStyle w:val="ListParagraph"/>
              <w:ind w:left="0"/>
              <w:rPr>
                <w:rFonts w:ascii="Helv" w:hAnsi="Helv" w:cs="Helv"/>
                <w:sz w:val="24"/>
                <w:szCs w:val="20"/>
              </w:rPr>
            </w:pPr>
            <w:r w:rsidRPr="00056F07">
              <w:rPr>
                <w:rFonts w:ascii="Helv" w:eastAsia="Calibri" w:hAnsi="Helv" w:cs="Calibri"/>
                <w:i/>
                <w:color w:val="D0CECE" w:themeColor="background2" w:themeShade="E6"/>
                <w:sz w:val="20"/>
                <w:szCs w:val="20"/>
                <w:lang w:bidi="en-US"/>
              </w:rPr>
              <w:t>$##$MILESTN$##$</w:t>
            </w:r>
          </w:p>
        </w:tc>
        <w:tc>
          <w:tcPr>
            <w:tcW w:w="2520" w:type="dxa"/>
          </w:tcPr>
          <w:p w14:paraId="6ADADB23" w14:textId="77777777" w:rsidR="00245889" w:rsidRPr="000658EA" w:rsidRDefault="00245889" w:rsidP="009F221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c>
          <w:tcPr>
            <w:tcW w:w="2790" w:type="dxa"/>
          </w:tcPr>
          <w:p w14:paraId="6915C346" w14:textId="77777777" w:rsidR="00245889" w:rsidRPr="000658EA" w:rsidRDefault="00245889" w:rsidP="009F221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sz w:val="20"/>
                <w:szCs w:val="20"/>
              </w:rPr>
            </w:pPr>
          </w:p>
        </w:tc>
      </w:tr>
    </w:tbl>
    <w:p w14:paraId="7F42DCC7" w14:textId="77777777" w:rsidR="003647F6" w:rsidRDefault="003647F6" w:rsidP="009F2210"/>
    <w:tbl>
      <w:tblPr>
        <w:tblStyle w:val="GridTable41"/>
        <w:tblW w:w="9535" w:type="dxa"/>
        <w:tblLook w:val="0480" w:firstRow="0" w:lastRow="0" w:firstColumn="1" w:lastColumn="0" w:noHBand="0" w:noVBand="1"/>
      </w:tblPr>
      <w:tblGrid>
        <w:gridCol w:w="3055"/>
        <w:gridCol w:w="6480"/>
      </w:tblGrid>
      <w:tr w:rsidR="003647F6" w:rsidRPr="00CE02AB" w14:paraId="2BD85E84" w14:textId="77777777" w:rsidTr="00024EE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431CC64A" w14:textId="77777777" w:rsidR="003647F6" w:rsidRPr="001055BB" w:rsidRDefault="009D36D7" w:rsidP="00024EEB">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Pr>
                <w:rFonts w:ascii="Helv" w:hAnsi="Helv" w:cs="Helv"/>
                <w:color w:val="000000" w:themeColor="text1"/>
                <w:sz w:val="20"/>
                <w:szCs w:val="20"/>
              </w:rPr>
              <w:t>Incentives</w:t>
            </w:r>
          </w:p>
        </w:tc>
        <w:tc>
          <w:tcPr>
            <w:tcW w:w="6480" w:type="dxa"/>
            <w:vAlign w:val="center"/>
          </w:tcPr>
          <w:p w14:paraId="41EFE95D" w14:textId="77777777" w:rsidR="003647F6" w:rsidRPr="00CE02AB" w:rsidRDefault="003647F6"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sidR="000251DC">
              <w:rPr>
                <w:rFonts w:ascii="Helv" w:eastAsia="Calibri" w:hAnsi="Helv" w:cs="Calibri"/>
                <w:i/>
                <w:color w:val="000099"/>
                <w:sz w:val="20"/>
                <w:szCs w:val="20"/>
                <w:lang w:bidi="en-US"/>
              </w:rPr>
              <w:t>Increase in Total Contract Value after yearly Contract renewal</w:t>
            </w:r>
            <w:r w:rsidRPr="00BA48FA">
              <w:rPr>
                <w:rFonts w:ascii="Helv" w:eastAsia="Calibri" w:hAnsi="Helv" w:cs="Calibri"/>
                <w:i/>
                <w:color w:val="000099"/>
                <w:sz w:val="20"/>
                <w:szCs w:val="20"/>
                <w:lang w:bidi="en-US"/>
              </w:rPr>
              <w:t/>
            </w:r>
          </w:p>
        </w:tc>
      </w:tr>
      <w:tr w:rsidR="003647F6" w:rsidRPr="00CE02AB" w14:paraId="309D0922" w14:textId="77777777" w:rsidTr="00024EEB">
        <w:trPr>
          <w:trHeight w:val="35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6AEBD9B" w14:textId="77777777" w:rsidR="003647F6" w:rsidRPr="001055BB" w:rsidRDefault="009D36D7" w:rsidP="00024EEB">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Pr>
                <w:rFonts w:ascii="Helv" w:hAnsi="Helv" w:cs="Helv"/>
                <w:color w:val="000000" w:themeColor="text1"/>
                <w:sz w:val="20"/>
                <w:szCs w:val="20"/>
              </w:rPr>
              <w:t>Penalty Clauses</w:t>
            </w:r>
          </w:p>
        </w:tc>
        <w:tc>
          <w:tcPr>
            <w:tcW w:w="6480" w:type="dxa"/>
            <w:vAlign w:val="center"/>
          </w:tcPr>
          <w:p w14:paraId="18AC9A02" w14:textId="77777777" w:rsidR="003647F6" w:rsidRPr="00CE02AB" w:rsidRDefault="003647F6"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hAnsi="Helv" w:cs="Helv"/>
                <w:color w:val="000000"/>
                <w:sz w:val="24"/>
                <w:szCs w:val="20"/>
              </w:rPr>
            </w:pPr>
            <w:r w:rsidRPr="00BA48FA">
              <w:rPr>
                <w:rFonts w:ascii="Helv" w:eastAsia="Calibri" w:hAnsi="Helv" w:cs="Calibri"/>
                <w:i/>
                <w:color w:val="000099"/>
                <w:sz w:val="20"/>
                <w:szCs w:val="20"/>
                <w:lang w:bidi="en-US"/>
              </w:rPr>
              <w:t/>
            </w:r>
            <w:r w:rsidR="00DE2CDA">
              <w:rPr>
                <w:rFonts w:ascii="Helv" w:eastAsia="Calibri" w:hAnsi="Helv" w:cs="Calibri"/>
                <w:i/>
                <w:color w:val="000099"/>
                <w:sz w:val="20"/>
                <w:szCs w:val="20"/>
                <w:lang w:bidi="en-US"/>
              </w:rPr>
              <w:t>Not Applicable</w:t>
            </w:r>
            <w:r w:rsidRPr="00BA48FA">
              <w:rPr>
                <w:rFonts w:ascii="Helv" w:eastAsia="Calibri" w:hAnsi="Helv" w:cs="Calibri"/>
                <w:i/>
                <w:color w:val="000099"/>
                <w:sz w:val="20"/>
                <w:szCs w:val="20"/>
                <w:lang w:bidi="en-US"/>
              </w:rPr>
              <w:t/>
            </w:r>
          </w:p>
        </w:tc>
      </w:tr>
    </w:tbl>
    <w:p w14:paraId="13741EFE" w14:textId="77777777" w:rsidR="003647F6" w:rsidRDefault="003647F6" w:rsidP="009F2210"/>
    <w:tbl>
      <w:tblPr>
        <w:tblStyle w:val="GridTable41"/>
        <w:tblW w:w="0" w:type="auto"/>
        <w:tblLook w:val="04A0" w:firstRow="1" w:lastRow="0" w:firstColumn="1" w:lastColumn="0" w:noHBand="0" w:noVBand="1"/>
      </w:tblPr>
      <w:tblGrid>
        <w:gridCol w:w="4518"/>
        <w:gridCol w:w="5040"/>
      </w:tblGrid>
      <w:tr w:rsidR="008929F2" w14:paraId="22AA6611" w14:textId="77777777" w:rsidTr="00162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68D5AE3E" w14:textId="77777777" w:rsidR="008929F2" w:rsidRPr="001055BB" w:rsidRDefault="008929F2" w:rsidP="008929F2">
            <w:pPr>
              <w:pStyle w:val="ListParagraph"/>
              <w:ind w:left="0"/>
              <w:rPr>
                <w:rFonts w:ascii="Helv" w:hAnsi="Helv" w:cs="Helv"/>
                <w:sz w:val="20"/>
                <w:szCs w:val="20"/>
              </w:rPr>
            </w:pPr>
            <w:r>
              <w:rPr>
                <w:rFonts w:ascii="Helv" w:hAnsi="Helv" w:cs="Helv"/>
                <w:sz w:val="20"/>
                <w:szCs w:val="20"/>
              </w:rPr>
              <w:t xml:space="preserve">         </w:t>
            </w:r>
            <w:r w:rsidRPr="008929F2">
              <w:rPr>
                <w:rFonts w:ascii="Helv" w:hAnsi="Helv" w:cs="Helv"/>
                <w:sz w:val="20"/>
                <w:szCs w:val="20"/>
              </w:rPr>
              <w:t>Contractual Commitment / Agreement</w:t>
            </w:r>
          </w:p>
        </w:tc>
        <w:tc>
          <w:tcPr>
            <w:tcW w:w="5040" w:type="dxa"/>
          </w:tcPr>
          <w:p w14:paraId="688A74A9" w14:textId="77777777" w:rsidR="008929F2" w:rsidRPr="009A1686" w:rsidRDefault="009A1686" w:rsidP="009A1686">
            <w:pP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Pr>
                <w:rFonts w:ascii="Helv" w:hAnsi="Helv" w:cs="Helv"/>
                <w:sz w:val="20"/>
                <w:szCs w:val="20"/>
              </w:rPr>
              <w:t xml:space="preserve">                       </w:t>
            </w:r>
            <w:r w:rsidR="008929F2" w:rsidRPr="009A1686">
              <w:rPr>
                <w:rFonts w:ascii="Helv" w:hAnsi="Helv" w:cs="Helv"/>
                <w:sz w:val="20"/>
                <w:szCs w:val="20"/>
              </w:rPr>
              <w:t>Commitment Type</w:t>
            </w:r>
          </w:p>
        </w:tc>
      </w:tr>
      <w:tr w:rsidR="008929F2" w14:paraId="6C4ACA37" w14:textId="77777777" w:rsidTr="00162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7E1A5883" w14:textId="77777777" w:rsidR="008929F2" w:rsidRDefault="008929F2" w:rsidP="00A16915">
            <w:pPr>
              <w:pStyle w:val="ListParagraph"/>
              <w:ind w:left="0"/>
              <w:rPr>
                <w:rFonts w:ascii="Helv" w:hAnsi="Helv" w:cs="Helv"/>
                <w:sz w:val="24"/>
                <w:szCs w:val="20"/>
              </w:rPr>
            </w:pPr>
            <w:r w:rsidRPr="00136154">
              <w:rPr>
                <w:rFonts w:ascii="Helv" w:eastAsia="Calibri" w:hAnsi="Helv" w:cs="Calibri"/>
                <w:i/>
                <w:color w:val="D0CECE" w:themeColor="background2" w:themeShade="E6"/>
                <w:sz w:val="20"/>
                <w:szCs w:val="20"/>
                <w:lang w:bidi="en-US"/>
              </w:rPr>
              <w:t/>
            </w:r>
            <w:r w:rsidR="00950035" w:rsidRPr="00136154">
              <w:rPr>
                <w:rFonts w:ascii="Helv" w:eastAsia="Calibri" w:hAnsi="Helv" w:cs="Calibri"/>
                <w:i/>
                <w:color w:val="D0CECE" w:themeColor="background2" w:themeShade="E6"/>
                <w:sz w:val="20"/>
                <w:szCs w:val="20"/>
                <w:lang w:bidi="en-US"/>
              </w:rPr>
              <w:t/>
            </w:r>
            <w:r w:rsidRPr="00136154">
              <w:rPr>
                <w:rFonts w:ascii="Helv" w:eastAsia="Calibri" w:hAnsi="Helv" w:cs="Calibri"/>
                <w:i/>
                <w:color w:val="D0CECE" w:themeColor="background2" w:themeShade="E6"/>
                <w:sz w:val="20"/>
                <w:szCs w:val="20"/>
                <w:lang w:bidi="en-US"/>
              </w:rPr>
              <w:t/>
            </w:r>
            <w:r>
              <w:t>BCP and COB - GCT CTO Project Management and Financial Analysis</w:t>
            </w:r>
          </w:p>
        </w:tc>
        <w:tc>
          <w:tcPr>
            <w:tcW w:w="5040" w:type="dxa"/>
          </w:tcPr>
          <w:p w14:paraId="53C29E96" w14:textId="77777777" w:rsidR="008929F2" w:rsidRPr="000658EA" w:rsidRDefault="008929F2" w:rsidP="00A16915">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sz w:val="20"/>
                <w:szCs w:val="20"/>
              </w:rPr>
            </w:pPr>
            <w:r>
              <w:t>Business Continuity and Disaster Recovery</w:t>
            </w:r>
          </w:p>
        </w:tc>
      </w:tr>
    </w:tbl>
    <w:p w14:paraId="0C3C8523" w14:textId="77777777" w:rsidR="003647F6" w:rsidRPr="00EA03BB" w:rsidRDefault="003647F6" w:rsidP="009F2210"/>
    <w:p w14:paraId="08CC4B96" w14:textId="77777777" w:rsidR="003647F6" w:rsidRPr="00EA03BB" w:rsidRDefault="00022B5F" w:rsidP="009F2210">
      <w:pPr>
        <w:rPr>
          <w:b/>
        </w:rPr>
      </w:pPr>
      <w:r w:rsidRPr="00EA03BB">
        <w:rPr>
          <w:b/>
        </w:rPr>
        <w:t>Attachment : COB_Email_2025.pdf</w:t>
      </w:r>
    </w:p>
    <w:tbl>
      <w:tblPr>
        <w:tblStyle w:val="GridTable41"/>
        <w:tblW w:w="9535" w:type="dxa"/>
        <w:tblLook w:val="0480" w:firstRow="0" w:lastRow="0" w:firstColumn="1" w:lastColumn="0" w:noHBand="0" w:noVBand="1"/>
      </w:tblPr>
      <w:tblGrid>
        <w:gridCol w:w="3168"/>
        <w:gridCol w:w="6367"/>
      </w:tblGrid>
      <w:tr w:rsidR="0054609A" w:rsidRPr="00CE02AB" w14:paraId="612DCF19" w14:textId="77777777" w:rsidTr="0054609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9535" w:type="dxa"/>
            <w:gridSpan w:val="2"/>
            <w:shd w:val="clear" w:color="auto" w:fill="0D0D0D" w:themeFill="text1" w:themeFillTint="F2"/>
            <w:vAlign w:val="center"/>
          </w:tcPr>
          <w:p w14:paraId="207C71FE" w14:textId="77777777" w:rsidR="0054609A" w:rsidRPr="0054609A" w:rsidRDefault="0054609A" w:rsidP="00CA44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sidRPr="0054609A">
              <w:rPr>
                <w:rFonts w:ascii="Helv" w:hAnsi="Helv" w:cs="Helv"/>
                <w:color w:val="FFFFFF" w:themeColor="background1"/>
                <w:sz w:val="20"/>
                <w:szCs w:val="20"/>
              </w:rPr>
              <w:t>Data Privacy</w:t>
            </w:r>
          </w:p>
        </w:tc>
      </w:tr>
      <w:tr w:rsidR="0054609A" w:rsidRPr="00CE02AB" w14:paraId="4CD96AE4" w14:textId="77777777" w:rsidTr="00881C5D">
        <w:trPr>
          <w:trHeight w:val="350"/>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56EEA45" w14:textId="77777777" w:rsidR="0054609A" w:rsidRPr="001055BB" w:rsidRDefault="0054609A" w:rsidP="0054609A">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sidRPr="00881C5D">
              <w:rPr>
                <w:rFonts w:ascii="Helv" w:hAnsi="Helv" w:cs="Helv"/>
                <w:color w:val="000000" w:themeColor="text1"/>
                <w:sz w:val="20"/>
                <w:szCs w:val="20"/>
              </w:rPr>
              <w:t>Does the engagement</w:t>
            </w:r>
            <w:r w:rsidR="005D27D5">
              <w:rPr>
                <w:rFonts w:ascii="Helv" w:hAnsi="Helv" w:cs="Helv"/>
                <w:color w:val="000000" w:themeColor="text1"/>
                <w:sz w:val="20"/>
                <w:szCs w:val="20"/>
              </w:rPr>
              <w:t xml:space="preserve"> / project handle personal data</w:t>
            </w:r>
            <w:r w:rsidRPr="00881C5D">
              <w:rPr>
                <w:rFonts w:ascii="Helv" w:hAnsi="Helv" w:cs="Helv"/>
                <w:color w:val="000000" w:themeColor="text1"/>
                <w:sz w:val="20"/>
                <w:szCs w:val="20"/>
              </w:rPr>
              <w:t>?</w:t>
            </w:r>
          </w:p>
        </w:tc>
        <w:tc>
          <w:tcPr>
            <w:tcW w:w="6367" w:type="dxa"/>
            <w:vAlign w:val="center"/>
          </w:tcPr>
          <w:p w14:paraId="7B1E1A07" w14:textId="77777777" w:rsidR="0054609A" w:rsidRPr="00CE02AB" w:rsidRDefault="0054609A" w:rsidP="0054609A">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hAnsi="Helv" w:cs="Helv"/>
                <w:color w:val="000000"/>
                <w:sz w:val="24"/>
                <w:szCs w:val="20"/>
              </w:rPr>
            </w:pPr>
            <w:r w:rsidRPr="00881C5D">
              <w:rPr>
                <w:rFonts w:ascii="Helv" w:eastAsia="Calibri" w:hAnsi="Helv" w:cs="Calibri"/>
                <w:i/>
                <w:color w:val="000099"/>
                <w:sz w:val="20"/>
                <w:szCs w:val="20"/>
                <w:lang w:bidi="en-US"/>
              </w:rPr>
              <w:t>No</w:t>
            </w:r>
          </w:p>
        </w:tc>
      </w:tr>
      <w:tr w:rsidR="0054609A" w:rsidRPr="00CE02AB" w14:paraId="1F6CBB62" w14:textId="77777777" w:rsidTr="00881C5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BE6797B" w14:textId="77777777" w:rsidR="0054609A" w:rsidRPr="001055BB" w:rsidRDefault="0054609A" w:rsidP="0054609A">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sidRPr="00881C5D">
              <w:rPr>
                <w:rFonts w:ascii="Helv" w:hAnsi="Helv" w:cs="Helv"/>
                <w:color w:val="000000" w:themeColor="text1"/>
                <w:sz w:val="20"/>
                <w:szCs w:val="20"/>
              </w:rPr>
              <w:t>Data Privacy Plan</w:t>
            </w:r>
          </w:p>
        </w:tc>
        <w:tc>
          <w:tcPr>
            <w:tcW w:w="6367" w:type="dxa"/>
            <w:vAlign w:val="center"/>
          </w:tcPr>
          <w:p w14:paraId="63CF368D" w14:textId="77777777" w:rsidR="0054609A" w:rsidRPr="00CE02AB" w:rsidRDefault="0054609A" w:rsidP="0054609A">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rsidRPr="00881C5D">
              <w:rPr>
                <w:rFonts w:ascii="Helv" w:eastAsia="Calibri" w:hAnsi="Helv" w:cs="Calibri"/>
                <w:i/>
                <w:color w:val="000099"/>
                <w:sz w:val="20"/>
                <w:szCs w:val="20"/>
                <w:lang w:bidi="en-US"/>
              </w:rPr>
              <w:t/>
            </w:r>
          </w:p>
        </w:tc>
      </w:tr>
      <w:tr w:rsidR="0054609A" w:rsidRPr="00CE02AB" w14:paraId="199835C8" w14:textId="77777777" w:rsidTr="00881C5D">
        <w:trPr>
          <w:trHeight w:val="350"/>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95D5141" w14:textId="77777777" w:rsidR="0054609A" w:rsidRDefault="0054609A" w:rsidP="0054609A">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themeColor="text1"/>
                <w:sz w:val="20"/>
                <w:szCs w:val="20"/>
              </w:rPr>
            </w:pPr>
            <w:r>
              <w:rPr>
                <w:rFonts w:ascii="Helv" w:hAnsi="Helv" w:cs="Helv"/>
                <w:color w:val="000000" w:themeColor="text1"/>
                <w:sz w:val="20"/>
                <w:szCs w:val="20"/>
              </w:rPr>
              <w:t>L</w:t>
            </w:r>
            <w:r w:rsidRPr="00881C5D">
              <w:rPr>
                <w:rFonts w:ascii="Helv" w:hAnsi="Helv" w:cs="Helv"/>
                <w:color w:val="000000" w:themeColor="text1"/>
                <w:sz w:val="20"/>
                <w:szCs w:val="20"/>
              </w:rPr>
              <w:t xml:space="preserve">ocation / </w:t>
            </w:r>
            <w:r>
              <w:rPr>
                <w:rFonts w:ascii="Helv" w:hAnsi="Helv" w:cs="Helv"/>
                <w:color w:val="000000" w:themeColor="text1"/>
                <w:sz w:val="20"/>
                <w:szCs w:val="20"/>
              </w:rPr>
              <w:t>P</w:t>
            </w:r>
            <w:r w:rsidRPr="00881C5D">
              <w:rPr>
                <w:rFonts w:ascii="Helv" w:hAnsi="Helv" w:cs="Helv"/>
                <w:color w:val="000000" w:themeColor="text1"/>
                <w:sz w:val="20"/>
                <w:szCs w:val="20"/>
              </w:rPr>
              <w:t>ath of Data Privacy Requirements Template</w:t>
            </w:r>
          </w:p>
        </w:tc>
        <w:tc>
          <w:tcPr>
            <w:tcW w:w="6367" w:type="dxa"/>
            <w:vAlign w:val="center"/>
          </w:tcPr>
          <w:p w14:paraId="7C02FC5B" w14:textId="77777777" w:rsidR="0054609A" w:rsidRPr="00BA48FA" w:rsidRDefault="0054609A" w:rsidP="0054609A">
            <w:pPr>
              <w:tabs>
                <w:tab w:val="left" w:pos="-720"/>
                <w:tab w:val="left" w:pos="0"/>
                <w:tab w:val="left" w:pos="720"/>
                <w:tab w:val="left" w:pos="1440"/>
                <w:tab w:val="left" w:pos="2160"/>
                <w:tab w:val="left" w:pos="2880"/>
                <w:tab w:val="left" w:pos="3600"/>
                <w:tab w:val="left" w:pos="43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 w:eastAsia="Calibri" w:hAnsi="Helv" w:cs="Calibri"/>
                <w:i/>
                <w:color w:val="000099"/>
                <w:sz w:val="20"/>
                <w:szCs w:val="20"/>
                <w:lang w:bidi="en-US"/>
              </w:rPr>
            </w:pPr>
            <w:r w:rsidRPr="00881C5D">
              <w:rPr>
                <w:rFonts w:ascii="Helv" w:eastAsia="Calibri" w:hAnsi="Helv" w:cs="Calibri"/>
                <w:i/>
                <w:color w:val="000099"/>
                <w:sz w:val="20"/>
                <w:szCs w:val="20"/>
                <w:lang w:bidi="en-US"/>
              </w:rPr>
              <w:t/>
            </w:r>
          </w:p>
        </w:tc>
      </w:tr>
    </w:tbl>
    <w:p w14:paraId="7F5403E8" w14:textId="77777777" w:rsidR="003647F6" w:rsidRDefault="003647F6" w:rsidP="009F2210"/>
    <w:tbl>
      <w:tblPr>
        <w:tblStyle w:val="GridTable41"/>
        <w:tblW w:w="0" w:type="auto"/>
        <w:tblLayout w:type="fixed"/>
        <w:tblLook w:val="04A0" w:firstRow="1" w:lastRow="0" w:firstColumn="1" w:lastColumn="0" w:noHBand="0" w:noVBand="1"/>
      </w:tblPr>
      <w:tblGrid>
        <w:gridCol w:w="1278"/>
        <w:gridCol w:w="2250"/>
        <w:gridCol w:w="1620"/>
        <w:gridCol w:w="1530"/>
        <w:gridCol w:w="1350"/>
        <w:gridCol w:w="1548"/>
      </w:tblGrid>
      <w:tr w:rsidR="00203684" w:rsidRPr="001055BB" w14:paraId="0E781561" w14:textId="216DB44D" w:rsidTr="00203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B884380" w14:textId="4DF0EDC4" w:rsidR="00203684" w:rsidRPr="001055BB" w:rsidRDefault="00203684" w:rsidP="00CA44B4">
            <w:pPr>
              <w:pStyle w:val="ListParagraph"/>
              <w:ind w:left="0"/>
              <w:jc w:val="center"/>
              <w:rPr>
                <w:rFonts w:ascii="Helv" w:hAnsi="Helv" w:cs="Helv"/>
                <w:sz w:val="20"/>
                <w:szCs w:val="20"/>
              </w:rPr>
            </w:pPr>
            <w:r>
              <w:rPr>
                <w:rFonts w:ascii="Helv" w:hAnsi="Helv" w:cs="Helv"/>
                <w:color w:val="auto"/>
                <w:sz w:val="20"/>
                <w:szCs w:val="20"/>
              </w:rPr>
              <w:t>Service Type</w:t>
            </w:r>
          </w:p>
        </w:tc>
        <w:tc>
          <w:tcPr>
            <w:tcW w:w="2250" w:type="dxa"/>
          </w:tcPr>
          <w:p w14:paraId="05922F3D" w14:textId="1893D446" w:rsidR="00203684" w:rsidRPr="001055BB" w:rsidRDefault="00203684" w:rsidP="00CA44B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Pr>
                <w:rFonts w:ascii="Helv" w:hAnsi="Helv" w:cs="Helv"/>
                <w:color w:val="auto"/>
                <w:sz w:val="20"/>
                <w:szCs w:val="20"/>
              </w:rPr>
              <w:t>Scope of Services (include systems and location (if any))</w:t>
            </w:r>
          </w:p>
        </w:tc>
        <w:tc>
          <w:tcPr>
            <w:tcW w:w="1620" w:type="dxa"/>
          </w:tcPr>
          <w:p w14:paraId="0ACC2B26" w14:textId="7FBEC7CB" w:rsidR="00203684" w:rsidRPr="001055BB" w:rsidRDefault="00203684" w:rsidP="00CA44B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sz w:val="20"/>
                <w:szCs w:val="20"/>
              </w:rPr>
              <w:t>Availability Requirements</w:t>
            </w:r>
          </w:p>
        </w:tc>
        <w:tc>
          <w:tcPr>
            <w:tcW w:w="1530" w:type="dxa"/>
          </w:tcPr>
          <w:p w14:paraId="542AF14E" w14:textId="4E6781C6" w:rsidR="00203684" w:rsidRPr="001055BB" w:rsidRDefault="00203684" w:rsidP="00CA44B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Pr>
                <w:rFonts w:ascii="Helv" w:hAnsi="Helv" w:cs="Helv"/>
                <w:color w:val="auto"/>
                <w:sz w:val="20"/>
                <w:szCs w:val="20"/>
              </w:rPr>
              <w:t>Response SLA</w:t>
            </w:r>
          </w:p>
        </w:tc>
        <w:tc>
          <w:tcPr>
            <w:tcW w:w="1350" w:type="dxa"/>
          </w:tcPr>
          <w:p w14:paraId="6EAF4EAB" w14:textId="6FAD5351" w:rsidR="00203684" w:rsidRPr="001055BB" w:rsidRDefault="00203684" w:rsidP="00CA44B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sz w:val="20"/>
                <w:szCs w:val="20"/>
              </w:rPr>
              <w:t>Resolution SLA</w:t>
            </w:r>
          </w:p>
        </w:tc>
        <w:tc>
          <w:tcPr>
            <w:tcW w:w="1548" w:type="dxa"/>
          </w:tcPr>
          <w:p w14:paraId="08AAC425" w14:textId="7B6C5B54" w:rsidR="00203684" w:rsidRPr="001055BB" w:rsidRDefault="00203684" w:rsidP="00CA44B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sz w:val="20"/>
                <w:szCs w:val="20"/>
              </w:rPr>
              <w:t>Point of Contact (Role)</w:t>
            </w:r>
          </w:p>
        </w:tc>
      </w:tr>
      <w:tr w:rsidR="00203684" w:rsidRPr="000658EA" w14:paraId="56BE2494" w14:textId="1A336E93" w:rsidTr="0020368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78" w:type="dxa"/>
          </w:tcPr>
          <w:p w14:paraId="2FD8EE20" w14:textId="1DB8DF4A" w:rsidR="00203684" w:rsidRPr="000C1815" w:rsidRDefault="00203684" w:rsidP="00CA44B4">
            <w:pPr>
              <w:pStyle w:val="ListParagraph"/>
              <w:ind w:left="0"/>
              <w:rPr>
                <w:rFonts w:ascii="Helv" w:hAnsi="Helv" w:cs="Helv"/>
                <w:color w:val="D0CECE" w:themeColor="background2" w:themeShade="E6"/>
                <w:sz w:val="24"/>
                <w:szCs w:val="20"/>
              </w:rPr>
            </w:pPr>
            <w:r w:rsidRPr="000C1815">
              <w:rPr>
                <w:rFonts w:ascii="Helv" w:eastAsia="Calibri" w:hAnsi="Helv" w:cs="Calibri"/>
                <w:i/>
                <w:color w:val="D0CECE" w:themeColor="background2" w:themeShade="E6"/>
                <w:sz w:val="20"/>
                <w:szCs w:val="20"/>
                <w:lang w:bidi="en-US"/>
              </w:rPr>
              <w:t>$##$</w:t>
            </w:r>
            <w:r w:rsidR="00680400" w:rsidRPr="000C1815">
              <w:rPr>
                <w:rFonts w:ascii="Helv" w:eastAsia="Calibri" w:hAnsi="Helv" w:cs="Calibri"/>
                <w:i/>
                <w:color w:val="D0CECE" w:themeColor="background2" w:themeShade="E6"/>
                <w:sz w:val="20"/>
                <w:szCs w:val="20"/>
                <w:lang w:bidi="en-US"/>
              </w:rPr>
              <w:t>SERVCATLOG</w:t>
            </w:r>
            <w:r w:rsidRPr="000C1815">
              <w:rPr>
                <w:rFonts w:ascii="Helv" w:eastAsia="Calibri" w:hAnsi="Helv" w:cs="Calibri"/>
                <w:i/>
                <w:color w:val="D0CECE" w:themeColor="background2" w:themeShade="E6"/>
                <w:sz w:val="20"/>
                <w:szCs w:val="20"/>
                <w:lang w:bidi="en-US"/>
              </w:rPr>
              <w:t>$##$</w:t>
            </w:r>
          </w:p>
        </w:tc>
        <w:tc>
          <w:tcPr>
            <w:tcW w:w="2250" w:type="dxa"/>
          </w:tcPr>
          <w:p w14:paraId="30340AD5" w14:textId="77777777" w:rsidR="00203684" w:rsidRPr="000658EA" w:rsidRDefault="00203684" w:rsidP="00CA44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c>
          <w:tcPr>
            <w:tcW w:w="1620" w:type="dxa"/>
          </w:tcPr>
          <w:p w14:paraId="79355447" w14:textId="77777777" w:rsidR="00203684" w:rsidRPr="00680400" w:rsidRDefault="00203684" w:rsidP="00CA44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color w:val="FF0000"/>
                <w:sz w:val="20"/>
                <w:szCs w:val="20"/>
              </w:rPr>
            </w:pPr>
          </w:p>
        </w:tc>
        <w:tc>
          <w:tcPr>
            <w:tcW w:w="1530" w:type="dxa"/>
          </w:tcPr>
          <w:p w14:paraId="5790529D" w14:textId="55A0143D" w:rsidR="00203684" w:rsidRPr="000658EA" w:rsidRDefault="00203684" w:rsidP="00CA44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sz w:val="20"/>
                <w:szCs w:val="20"/>
              </w:rPr>
            </w:pPr>
          </w:p>
        </w:tc>
        <w:tc>
          <w:tcPr>
            <w:tcW w:w="1350" w:type="dxa"/>
          </w:tcPr>
          <w:p w14:paraId="38EDCD8E" w14:textId="77777777" w:rsidR="00203684" w:rsidRPr="000658EA" w:rsidRDefault="00203684" w:rsidP="00CA44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sz w:val="20"/>
                <w:szCs w:val="20"/>
              </w:rPr>
            </w:pPr>
          </w:p>
        </w:tc>
        <w:tc>
          <w:tcPr>
            <w:tcW w:w="1548" w:type="dxa"/>
          </w:tcPr>
          <w:p w14:paraId="4225BA8B" w14:textId="77777777" w:rsidR="00203684" w:rsidRPr="000658EA" w:rsidRDefault="00203684" w:rsidP="00CA44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sz w:val="20"/>
                <w:szCs w:val="20"/>
              </w:rPr>
            </w:pPr>
          </w:p>
        </w:tc>
      </w:tr>
    </w:tbl>
    <w:p w14:paraId="5526DBB5" w14:textId="77777777" w:rsidR="0023651E" w:rsidRDefault="0023651E">
      <w:pPr>
        <w:rPr>
          <w:rFonts w:asciiTheme="majorHAnsi" w:eastAsiaTheme="majorEastAsia" w:hAnsiTheme="majorHAnsi" w:cstheme="majorBidi"/>
          <w:b/>
          <w:color w:val="0070C0"/>
          <w:sz w:val="32"/>
          <w:szCs w:val="32"/>
        </w:rPr>
      </w:pPr>
      <w:r>
        <w:rPr>
          <w:b/>
          <w:color w:val="0070C0"/>
        </w:rPr>
        <w:br w:type="page"/>
      </w:r>
    </w:p>
    <w:p w14:paraId="4EC7957B" w14:textId="77777777" w:rsidR="00A30E1F" w:rsidRPr="00352548" w:rsidRDefault="00C435B5" w:rsidP="00471BBA">
      <w:pPr>
        <w:pStyle w:val="Heading1"/>
        <w:numPr>
          <w:ilvl w:val="0"/>
          <w:numId w:val="8"/>
        </w:numPr>
        <w:rPr>
          <w:b/>
          <w:color w:val="0070C0"/>
        </w:rPr>
      </w:pPr>
      <w:bookmarkStart w:id="5" w:name="_Toc51065149"/>
      <w:r w:rsidRPr="00352548">
        <w:rPr>
          <w:b/>
          <w:color w:val="0070C0"/>
        </w:rPr>
        <w:t>Stakeholders</w:t>
      </w:r>
      <w:r w:rsidR="008012F4">
        <w:rPr>
          <w:b/>
          <w:color w:val="0070C0"/>
        </w:rPr>
        <w:t>’ P</w:t>
      </w:r>
      <w:r w:rsidR="00D13C1F">
        <w:rPr>
          <w:b/>
          <w:color w:val="0070C0"/>
        </w:rPr>
        <w:t>rofile</w:t>
      </w:r>
      <w:bookmarkEnd w:id="5"/>
    </w:p>
    <w:p w14:paraId="59BE6AA5" w14:textId="77777777" w:rsidR="00B86C1B" w:rsidRDefault="00B86C1B" w:rsidP="001F0C5A">
      <w:pPr>
        <w:pStyle w:val="ListParagraph"/>
        <w:ind w:left="0"/>
        <w:rPr>
          <w:rFonts w:ascii="Helv" w:hAnsi="Helv" w:cs="Helv"/>
          <w:color w:val="000000"/>
          <w:sz w:val="24"/>
          <w:szCs w:val="20"/>
        </w:rPr>
      </w:pPr>
    </w:p>
    <w:tbl>
      <w:tblPr>
        <w:tblStyle w:val="GridTable41"/>
        <w:tblW w:w="0" w:type="auto"/>
        <w:tblLook w:val="04A0" w:firstRow="1" w:lastRow="0" w:firstColumn="1" w:lastColumn="0" w:noHBand="0" w:noVBand="1"/>
      </w:tblPr>
      <w:tblGrid>
        <w:gridCol w:w="2425"/>
        <w:gridCol w:w="1440"/>
        <w:gridCol w:w="5485"/>
      </w:tblGrid>
      <w:tr w:rsidR="00CF0B74" w14:paraId="6869FDA1" w14:textId="77777777" w:rsidTr="003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90E2969" w14:textId="77777777" w:rsidR="00CF0B74" w:rsidRPr="00C479AD" w:rsidRDefault="006D2C73" w:rsidP="001F0C5A">
            <w:pPr>
              <w:pStyle w:val="ListParagraph"/>
              <w:ind w:left="0"/>
              <w:jc w:val="center"/>
              <w:rPr>
                <w:rFonts w:ascii="Helv" w:hAnsi="Helv" w:cs="Helv"/>
                <w:sz w:val="20"/>
                <w:szCs w:val="20"/>
              </w:rPr>
            </w:pPr>
            <w:r w:rsidRPr="00C479AD">
              <w:rPr>
                <w:rFonts w:ascii="Helv" w:hAnsi="Helv" w:cs="Helv"/>
                <w:color w:val="auto"/>
                <w:sz w:val="20"/>
                <w:szCs w:val="20"/>
              </w:rPr>
              <w:t>Stakeholders</w:t>
            </w:r>
          </w:p>
        </w:tc>
        <w:tc>
          <w:tcPr>
            <w:tcW w:w="1440" w:type="dxa"/>
          </w:tcPr>
          <w:p w14:paraId="2F578972" w14:textId="77777777" w:rsidR="00CF0B74" w:rsidRPr="00C479AD" w:rsidRDefault="003F2489" w:rsidP="001F0C5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sidRPr="00C479AD">
              <w:rPr>
                <w:rFonts w:ascii="Helv" w:hAnsi="Helv" w:cs="Helv"/>
                <w:color w:val="auto"/>
                <w:sz w:val="20"/>
                <w:szCs w:val="20"/>
              </w:rPr>
              <w:t>TCS/ Customer</w:t>
            </w:r>
          </w:p>
        </w:tc>
        <w:tc>
          <w:tcPr>
            <w:tcW w:w="5485" w:type="dxa"/>
          </w:tcPr>
          <w:p w14:paraId="4C40AE42" w14:textId="77777777" w:rsidR="00CF0B74" w:rsidRPr="00C479AD" w:rsidRDefault="00CF0B74" w:rsidP="001F0C5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sidRPr="00C479AD">
              <w:rPr>
                <w:rFonts w:ascii="Helv" w:hAnsi="Helv" w:cs="Helv"/>
                <w:color w:val="auto"/>
                <w:sz w:val="20"/>
                <w:szCs w:val="20"/>
              </w:rPr>
              <w:t>Key Expectations/ Involvement</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Admin Group</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 Provides, Maintains and supports facilities like work place allocation, transportation, equipment(s) and so on
2. Facilitates domestic/ overseas travel</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Audit &amp; Compliance Manager</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QUALITY MANAGEMENT - FRAMEWORK AND POLICIES --&gt; SECTION 2 RESPONSIBILITY AND AUTHORITY" and applicable in Project context - https://iqmskm.ultimatix.net/km/index.php?title=QM_Responsibility_And_Authority</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Client Partner (CP)</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SECTION 3 QUALITY MANAGEMENT --&gt; 3.1 Responsibility and Authority" and applicable in Project context - https://iqmskm.ultimatix.net/km/index.php?title=Quality_Manual_Management</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Crisis Management Lead</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SECURITY AND BUSINESS CONTINUITY - ROLES AND RESPONSIBILITIES --&gt; SECTION 2 RESPONSIBILITY AND AUTHORITY" and applicable in Project context - https://iqmskm.ultimatix.net/km/index.php?title=Security_and_Business_Continuity_Roles_and_Responsibilities</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Defect Prevention(DP) Prime</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QUALITY MANAGEMENT - FRAMEWORK AND POLICIES --&gt; SECTION 2 RESPONSIBILITY AND AUTHORITY" and applicable in Project context - https://iqmskm.ultimatix.net/km/index.php?title=QM_Responsibility_And_Authority</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Delivery Excellence Group (DEG)</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QUALITY MANAGEMENT - FRAMEWORK AND POLICIES --&gt; SECTION 2 RESPONSIBILITY AND AUTHORITY" and applicable in Project context - https://iqmskm.ultimatix.net/km/index.php?title=QM_Responsibility_And_Authority</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Delivery Excellence Partner (DEP)</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QUALITY MANAGEMENT - FRAMEWORK AND POLICIES --&gt; SECTION 2 RESPONSIBILITY AND AUTHORITY" and applicable in Project context - https://iqmskm.ultimatix.net/km/index.php?title=QM_Responsibility_And_Authority</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Delivery Partner (DP)</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QUALITY MANAGEMENT - FRAMEWORK AND POLICIES --&gt; SECTION 2 RESPONSIBILITY AND AUTHORITY" and applicable in Project context - https://iqmskm.ultimatix.net/km/index.php?title=QM_Responsibility_And_Authority</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Domain/ Practice Lead</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 Ensures statutory and regulatory requirements applicable to the domain are shared  with the projects
2. Supports competency building through industry specific certifications and domain training</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Engagement Owner (EO)</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 Implements iQMS in the engagement.
(2) Manages engagement as per plan.
(3) Coordinates customer related activities including acceptance of the deliverables.
(4) Tailors the OPD for the engagement.
(5) Reports progress against the plan.
(6) Identifies problems related to the engagement and iQMS implementation.
(7) Collects and analyses the product and process metrics.
(8) Initiates corrective actions.
(9) Shares knowledge.
(10) Ensures compliance to security requirements.
As defined in "QUALITY MANUAL (QM) --&gt; QUALITY MANAGEMENT - FRAMEWORK AND POLICIES --&gt; SECTION 2 RESPONSIBILITY AND AUTHORITY" and applicable in Project / Engagement
https://iqmskm.ultimatix.net/km/index.php?title=QM_Responsibility_And_Authority</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Human Resource</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 Creates awareness of workforce practices documented in iQMS
2. Facilitates deployment of HR policies and procedures
3. Conducts associate satisfaction surveys and addresses dissatisfaction, if any4. Executes personal security processes5. Supervises associate's performance appraisal process</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IOU/ Unit Head</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SECTION 3 QUALITY MANAGEMENT --&gt; 3.1 Responsibility and Authority" and applicable in Project context - https://iqmskm.ultimatix.net/km/index.php?title=Quality_Manual_Management</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Information Security Manager</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SECURITY AND BUSINESS CONTINUITY - ROLES AND RESPONSIBILITIES --&gt; SECTION 2 RESPONSIBILITY AND AUTHORITY" and applicable in Project context - https://iqmskm.ultimatix.net/km/index.php?title=Security_and_Business_Continuity_Roles_and_Responsibilities</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Knowledge Officer (KO)</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QUALITY MANAGEMENT - FRAMEWORK AND POLICIES --&gt; SECTION 2 RESPONSIBILITY AND AUTHORITY" and applicable in Project context - https://iqmskm.ultimatix.net/km/index.php?title=QM_Responsibility_And_Authority</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Module Leader (ML)</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QUALITY MANAGEMENT - FRAMEWORK AND POLICIES --&gt; SECTION 2 RESPONSIBILITY AND AUTHORITY" and applicable in Project context - https://iqmskm.ultimatix.net/km/index.php?title=QM_Responsibility_And_Authority</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PI Officer</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QUALITY MANAGEMENT - FRAMEWORK AND POLICIES --&gt; SECTION 2 RESPONSIBILITY AND AUTHORITY" and applicable in Project context - https://iqmskm.ultimatix.net/km/index.php?title=QM_Responsibility_And_Authority</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Project Manager (PM)</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QUALITY MANAGEMENT - FRAMEWORK AND POLICIES --&gt; SECTION 2 RESPONSIBILITY AND AUTHORITY" and applicable in Project context - https://iqmskm.ultimatix.net/km/index.php?title=QM_Responsibility_And_Authority</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Resource Management Group</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 Processes the project's human resource requirements, maps the requirements to skills availability and coordinates skills enhancements, if required.
2. Facilitates, location wise talent availability and deployment.</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Service Delivery Owner (SDO)</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 Ensures that service requirements are met;
2. Supports IT infrastructure needs of the project;
3. Allocates hardware and software resources to the projects.</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Talent Development Group</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 Evaluates TD needs.
2. Designs, develops and deploys TD programs meeting project needs.
3. Evaluates TD effectiveness;&gt;Processes training waiver request, as appropriate.</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Tech Communication Group</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QUALITY MANAGEMENT - FRAMEWORK AND POLICIES --&gt; SECTION 2 RESPONSIBILITY AND AUTHORITY" and applicable in Project context - https://iqmskm.ultimatix.net/km/index.php?title=QM_Responsibility_And_Authority</w:t>
            </w:r>
          </w:p>
        </w:tc>
      </w:tr>
      <w:tr w:rsidR="00CF0B74" w14:paraId="5EDBA8BD" w14:textId="77777777" w:rsidTr="003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33F9A8" w14:textId="77777777" w:rsidR="00CF0B74" w:rsidRPr="003F2489" w:rsidRDefault="005E414E" w:rsidP="003F2489">
            <w:pPr>
              <w:pStyle w:val="ListParagraph"/>
              <w:ind w:left="0"/>
              <w:jc w:val="center"/>
            </w:pPr>
            <w:r w:rsidRPr="00EA03BB">
              <w:rPr>
                <w:rFonts w:ascii="Helv" w:eastAsia="Calibri" w:hAnsi="Helv" w:cs="Calibri"/>
                <w:i/>
                <w:color w:val="D0CECE" w:themeColor="background2" w:themeShade="E6"/>
                <w:sz w:val="20"/>
                <w:szCs w:val="20"/>
                <w:lang w:bidi="en-US"/>
              </w:rPr>
              <w:t/>
            </w:r>
            <w:r w:rsidR="003F2489" w:rsidRPr="00EA03BB">
              <w:rPr>
                <w:rFonts w:ascii="Helv" w:eastAsia="Calibri" w:hAnsi="Helv" w:cs="Calibri"/>
                <w:i/>
                <w:color w:val="D0CECE" w:themeColor="background2" w:themeShade="E6"/>
                <w:sz w:val="20"/>
                <w:szCs w:val="20"/>
                <w:lang w:bidi="en-US"/>
              </w:rPr>
              <w:t/>
            </w:r>
            <w:r w:rsidRPr="00EA03BB">
              <w:rPr>
                <w:rFonts w:ascii="Helv" w:eastAsia="Calibri" w:hAnsi="Helv" w:cs="Calibri"/>
                <w:i/>
                <w:color w:val="D0CECE" w:themeColor="background2" w:themeShade="E6"/>
                <w:sz w:val="20"/>
                <w:szCs w:val="20"/>
                <w:lang w:bidi="en-US"/>
              </w:rPr>
              <w:t/>
            </w:r>
            <w:r>
              <w:t>Technology Head</w:t>
            </w:r>
          </w:p>
        </w:tc>
        <w:tc>
          <w:tcPr>
            <w:tcW w:w="1440" w:type="dxa"/>
          </w:tcPr>
          <w:p w14:paraId="75FD78A5"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TCS</w:t>
            </w:r>
          </w:p>
        </w:tc>
        <w:tc>
          <w:tcPr>
            <w:tcW w:w="5485" w:type="dxa"/>
          </w:tcPr>
          <w:p w14:paraId="180A513F" w14:textId="77777777" w:rsidR="00CF0B74" w:rsidRDefault="00CF0B74" w:rsidP="00B86C1B">
            <w:pPr>
              <w:pStyle w:val="ListParagraph"/>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defined in "QUALITY MANUAL (QM) --&gt; QUALITY MANAGEMENT - FRAMEWORK AND POLICIES --&gt; SECTION 2 RESPONSIBILITY AND AUTHORITY" and applicable in Project context - https://iqmskm.ultimatix.net/km/index.php?title=QM_Responsibility_And_Authority</w:t>
            </w:r>
          </w:p>
        </w:tc>
      </w:tr>
    </w:tbl>
    <w:p w14:paraId="2BE5461C" w14:textId="77777777" w:rsidR="00B86C1B" w:rsidRDefault="00B86C1B" w:rsidP="001F0C5A">
      <w:pPr>
        <w:pStyle w:val="ListParagraph"/>
        <w:ind w:left="0"/>
        <w:rPr>
          <w:rFonts w:ascii="Helv" w:hAnsi="Helv" w:cs="Helv"/>
          <w:color w:val="000000"/>
          <w:sz w:val="24"/>
          <w:szCs w:val="20"/>
        </w:rPr>
      </w:pPr>
    </w:p>
    <w:p w14:paraId="15BF65C8" w14:textId="77777777" w:rsidR="003C7C6E" w:rsidRPr="00352548" w:rsidRDefault="003C7C6E" w:rsidP="00471BBA">
      <w:pPr>
        <w:pStyle w:val="Heading1"/>
        <w:numPr>
          <w:ilvl w:val="0"/>
          <w:numId w:val="8"/>
        </w:numPr>
        <w:rPr>
          <w:b/>
          <w:color w:val="0070C0"/>
        </w:rPr>
      </w:pPr>
      <w:bookmarkStart w:id="6" w:name="_Toc529551729"/>
      <w:bookmarkStart w:id="7" w:name="_Toc529551730"/>
      <w:bookmarkStart w:id="8" w:name="_Toc51065150"/>
      <w:bookmarkEnd w:id="6"/>
      <w:bookmarkEnd w:id="7"/>
      <w:r w:rsidRPr="00352548">
        <w:rPr>
          <w:b/>
          <w:color w:val="0070C0"/>
        </w:rPr>
        <w:t>Operating Model/ Operational Process</w:t>
      </w:r>
      <w:r w:rsidR="00E024D7">
        <w:rPr>
          <w:b/>
          <w:color w:val="0070C0"/>
        </w:rPr>
        <w:t xml:space="preserve"> Definition (OPD)</w:t>
      </w:r>
      <w:bookmarkEnd w:id="8"/>
    </w:p>
    <w:p w14:paraId="6AB079AD" w14:textId="77777777" w:rsidR="003C7C6E" w:rsidRDefault="003C7C6E" w:rsidP="0079482B">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4"/>
          <w:szCs w:val="20"/>
          <w:u w:val="single"/>
        </w:rPr>
      </w:pPr>
    </w:p>
    <w:p w14:paraId="0F38E1C1" w14:textId="77777777" w:rsidR="001752BC" w:rsidRPr="00486E9A" w:rsidRDefault="001752BC" w:rsidP="001752BC">
      <w:pPr>
        <w:pStyle w:val="Heading2"/>
        <w:numPr>
          <w:ilvl w:val="1"/>
          <w:numId w:val="8"/>
        </w:numPr>
        <w:rPr>
          <w:b/>
          <w:sz w:val="28"/>
          <w:u w:val="single"/>
        </w:rPr>
      </w:pPr>
      <w:bookmarkStart w:id="9" w:name="_Toc51065151"/>
      <w:r>
        <w:rPr>
          <w:b/>
          <w:sz w:val="28"/>
          <w:u w:val="single"/>
        </w:rPr>
        <w:t>Engagement</w:t>
      </w:r>
      <w:r w:rsidRPr="00486E9A">
        <w:rPr>
          <w:b/>
          <w:sz w:val="28"/>
          <w:u w:val="single"/>
        </w:rPr>
        <w:t xml:space="preserve"> Organization</w:t>
      </w:r>
      <w:r>
        <w:rPr>
          <w:b/>
          <w:sz w:val="28"/>
          <w:u w:val="single"/>
        </w:rPr>
        <w:t xml:space="preserve"> Structure</w:t>
      </w:r>
      <w:bookmarkEnd w:id="9"/>
    </w:p>
    <w:p w14:paraId="14395EEA" w14:textId="77777777" w:rsidR="001752BC" w:rsidRPr="00547622" w:rsidRDefault="001752BC" w:rsidP="001752B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sz w:val="24"/>
          <w:szCs w:val="20"/>
        </w:rPr>
      </w:pPr>
    </w:p>
    <w:p w14:paraId="77FAFA84" w14:textId="77777777" w:rsidR="007050F2" w:rsidRPr="00547622" w:rsidRDefault="0016519C" w:rsidP="0016519C">
      <w:pPr>
        <w:rPr>
          <w:b/>
        </w:rPr>
      </w:pPr>
      <w:r w:rsidRPr="00547622">
        <w:rPr>
          <w:b/>
        </w:rPr>
        <w:t>ORGSTRUCTIMG</w:t>
      </w:r>
    </w:p>
    <w:p w14:paraId="72698D0A" w14:textId="77777777" w:rsidR="0016519C" w:rsidRPr="00BF0882" w:rsidRDefault="0016519C" w:rsidP="001752B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rPr>
      </w:pPr>
    </w:p>
    <w:p w14:paraId="5654B8D6" w14:textId="77777777" w:rsidR="00471BBA" w:rsidRPr="00486E9A" w:rsidRDefault="001752BC" w:rsidP="001F0C5A">
      <w:pPr>
        <w:pStyle w:val="Heading2"/>
        <w:numPr>
          <w:ilvl w:val="1"/>
          <w:numId w:val="8"/>
        </w:numPr>
        <w:rPr>
          <w:b/>
          <w:sz w:val="28"/>
          <w:u w:val="single"/>
        </w:rPr>
      </w:pPr>
      <w:bookmarkStart w:id="10" w:name="_Toc51065152"/>
      <w:r>
        <w:rPr>
          <w:b/>
          <w:sz w:val="28"/>
          <w:u w:val="single"/>
        </w:rPr>
        <w:t xml:space="preserve">Location Independent Agile </w:t>
      </w:r>
      <w:r w:rsidR="00C435B5" w:rsidRPr="00486E9A">
        <w:rPr>
          <w:b/>
          <w:sz w:val="28"/>
          <w:u w:val="single"/>
        </w:rPr>
        <w:t>Team Organization</w:t>
      </w:r>
      <w:bookmarkEnd w:id="10"/>
    </w:p>
    <w:p w14:paraId="0B43BB7E" w14:textId="77777777" w:rsidR="00DC135F" w:rsidRDefault="00DC135F" w:rsidP="001F0C5A">
      <w:pPr>
        <w:rPr>
          <w:rFonts w:ascii="Helv" w:hAnsi="Helv" w:cs="Helv"/>
          <w:color w:val="000000"/>
          <w:sz w:val="24"/>
          <w:szCs w:val="20"/>
        </w:rPr>
      </w:pPr>
    </w:p>
    <w:tbl>
      <w:tblPr>
        <w:tblStyle w:val="GridTable41"/>
        <w:tblW w:w="0" w:type="auto"/>
        <w:tblLook w:val="04A0" w:firstRow="1" w:lastRow="0" w:firstColumn="1" w:lastColumn="0" w:noHBand="0" w:noVBand="1"/>
      </w:tblPr>
      <w:tblGrid>
        <w:gridCol w:w="1998"/>
        <w:gridCol w:w="7470"/>
      </w:tblGrid>
      <w:tr w:rsidR="001E4490" w14:paraId="4AE99F9C" w14:textId="77777777" w:rsidTr="007E6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07C8AC5" w14:textId="77777777" w:rsidR="001E4490" w:rsidRPr="00B5207C" w:rsidRDefault="001E4490" w:rsidP="00FA4F90">
            <w:pPr>
              <w:pStyle w:val="ListParagraph"/>
              <w:ind w:left="0"/>
              <w:jc w:val="center"/>
              <w:rPr>
                <w:rFonts w:ascii="Helv" w:hAnsi="Helv" w:cs="Helv"/>
                <w:color w:val="000000"/>
                <w:sz w:val="20"/>
                <w:szCs w:val="20"/>
              </w:rPr>
            </w:pPr>
            <w:r w:rsidRPr="00B5207C">
              <w:rPr>
                <w:rFonts w:ascii="Helv" w:hAnsi="Helv" w:cs="Helv"/>
                <w:sz w:val="20"/>
                <w:szCs w:val="20"/>
              </w:rPr>
              <w:t>Roles</w:t>
            </w:r>
          </w:p>
        </w:tc>
        <w:tc>
          <w:tcPr>
            <w:tcW w:w="7470" w:type="dxa"/>
          </w:tcPr>
          <w:p w14:paraId="04E471AD" w14:textId="77777777" w:rsidR="001E4490" w:rsidRPr="00B5207C" w:rsidRDefault="001E449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sidRPr="00B5207C">
              <w:rPr>
                <w:rFonts w:ascii="Helv" w:hAnsi="Helv" w:cs="Helv"/>
                <w:sz w:val="20"/>
                <w:szCs w:val="20"/>
              </w:rPr>
              <w:t>Key Responsibilities</w:t>
            </w:r>
          </w:p>
        </w:tc>
      </w:tr>
      <w:tr w:rsidR="001E4490" w14:paraId="40022144" w14:textId="77777777" w:rsidTr="007E6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F9D127D" w14:textId="77777777" w:rsidR="001E4490" w:rsidRPr="00FF3B98" w:rsidRDefault="00AD1692" w:rsidP="00FF3B98">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rsidR="00BB3905" w:rsidRPr="00E21628">
              <w:rPr>
                <w:color w:val="D0CECE" w:themeColor="background2" w:themeShade="E6"/>
              </w:rPr>
              <w:t/>
            </w:r>
            <w:r w:rsidRPr="00E21628">
              <w:rPr>
                <w:color w:val="D0CECE" w:themeColor="background2" w:themeShade="E6"/>
              </w:rPr>
              <w:t/>
            </w:r>
            <w:r>
              <w:t>Delivery Partner (DP)</w:t>
            </w:r>
          </w:p>
        </w:tc>
        <w:tc>
          <w:tcPr>
            <w:tcW w:w="7470" w:type="dxa"/>
          </w:tcPr>
          <w:p w14:paraId="47DB380D" w14:textId="77777777" w:rsidR="001E4490" w:rsidRPr="00FF3B98" w:rsidRDefault="001E4490" w:rsidP="00FF3B98">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As defined in "QUALITY MANUAL (QM) --&gt; QUALITY MANAGEMENT - FRAMEWORK AND POLICIES --&gt; SECTION 2 RESPONSIBILITY AND AUTHORITY" and applicable in Project context - https://iqmskm.ultimatix.net/km/index.php?title=QM_Responsibility_And_Authority</w:t>
            </w:r>
          </w:p>
        </w:tc>
      </w:tr>
      <w:tr w:rsidR="001E4490" w14:paraId="40022144" w14:textId="77777777" w:rsidTr="007E6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F9D127D" w14:textId="77777777" w:rsidR="001E4490" w:rsidRPr="00FF3B98" w:rsidRDefault="00AD1692" w:rsidP="00FF3B98">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rsidR="00BB3905" w:rsidRPr="00E21628">
              <w:rPr>
                <w:color w:val="D0CECE" w:themeColor="background2" w:themeShade="E6"/>
              </w:rPr>
              <w:t/>
            </w:r>
            <w:r w:rsidRPr="00E21628">
              <w:rPr>
                <w:color w:val="D0CECE" w:themeColor="background2" w:themeShade="E6"/>
              </w:rPr>
              <w:t/>
            </w:r>
            <w:r>
              <w:t>Development Team/ Team</w:t>
            </w:r>
          </w:p>
        </w:tc>
        <w:tc>
          <w:tcPr>
            <w:tcW w:w="7470" w:type="dxa"/>
          </w:tcPr>
          <w:p w14:paraId="47DB380D" w14:textId="77777777" w:rsidR="001E4490" w:rsidRPr="00FF3B98" w:rsidRDefault="001E4490" w:rsidP="00FF3B98">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
            </w:r>
          </w:p>
        </w:tc>
      </w:tr>
      <w:tr w:rsidR="001E4490" w14:paraId="40022144" w14:textId="77777777" w:rsidTr="007E6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F9D127D" w14:textId="77777777" w:rsidR="001E4490" w:rsidRPr="00FF3B98" w:rsidRDefault="00AD1692" w:rsidP="00FF3B98">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rsidR="00BB3905" w:rsidRPr="00E21628">
              <w:rPr>
                <w:color w:val="D0CECE" w:themeColor="background2" w:themeShade="E6"/>
              </w:rPr>
              <w:t/>
            </w:r>
            <w:r w:rsidRPr="00E21628">
              <w:rPr>
                <w:color w:val="D0CECE" w:themeColor="background2" w:themeShade="E6"/>
              </w:rPr>
              <w:t/>
            </w:r>
            <w:r>
              <w:t>Engagement Owner (EO)</w:t>
            </w:r>
          </w:p>
        </w:tc>
        <w:tc>
          <w:tcPr>
            <w:tcW w:w="7470" w:type="dxa"/>
          </w:tcPr>
          <w:p w14:paraId="47DB380D" w14:textId="77777777" w:rsidR="001E4490" w:rsidRPr="00FF3B98" w:rsidRDefault="001E4490" w:rsidP="00FF3B98">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(1) Implements iQMS in the engagement.
(2) Manages engagement as per plan.
(3) Coordinates customer related activities including acceptance of the deliverables.
(4) Tailors the OPD for the engagement.
(5) Reports progress against the plan.
(6) Identifies problems related to the engagement and iQMS implementation.
(7) Collects and analyses the product and process metrics.
(8) Initiates corrective actions.
(9) Shares knowledge.
(10) Ensures compliance to security requirements.
As defined in "QUALITY MANUAL (QM) --&gt; QUALITY MANAGEMENT - FRAMEWORK AND POLICIES --&gt; SECTION 2 RESPONSIBILITY AND AUTHORITY" and applicable in Project / Engagement
https://iqmskm.ultimatix.net/km/index.php?title=QM_Responsibility_And_Authority</w:t>
            </w:r>
          </w:p>
        </w:tc>
      </w:tr>
      <w:tr w:rsidR="001E4490" w14:paraId="40022144" w14:textId="77777777" w:rsidTr="007E6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F9D127D" w14:textId="77777777" w:rsidR="001E4490" w:rsidRPr="00FF3B98" w:rsidRDefault="00AD1692" w:rsidP="00FF3B98">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rsidR="00BB3905" w:rsidRPr="00E21628">
              <w:rPr>
                <w:color w:val="D0CECE" w:themeColor="background2" w:themeShade="E6"/>
              </w:rPr>
              <w:t/>
            </w:r>
            <w:r w:rsidRPr="00E21628">
              <w:rPr>
                <w:color w:val="D0CECE" w:themeColor="background2" w:themeShade="E6"/>
              </w:rPr>
              <w:t/>
            </w:r>
            <w:r>
              <w:t>Project Manager (PM)</w:t>
            </w:r>
          </w:p>
        </w:tc>
        <w:tc>
          <w:tcPr>
            <w:tcW w:w="7470" w:type="dxa"/>
          </w:tcPr>
          <w:p w14:paraId="47DB380D" w14:textId="77777777" w:rsidR="001E4490" w:rsidRPr="00FF3B98" w:rsidRDefault="001E4490" w:rsidP="00FF3B98">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As defined in "QUALITY MANUAL (QM) --&gt; QUALITY MANAGEMENT - FRAMEWORK AND POLICIES --&gt; SECTION 2 RESPONSIBILITY AND AUTHORITY" and applicable in Project context - https://iqmskm.ultimatix.net/km/index.php?title=QM_Responsibility_And_Authority</w:t>
            </w:r>
          </w:p>
        </w:tc>
      </w:tr>
      <w:tr w:rsidR="001E4490" w14:paraId="40022144" w14:textId="77777777" w:rsidTr="007E6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F9D127D" w14:textId="77777777" w:rsidR="001E4490" w:rsidRPr="00FF3B98" w:rsidRDefault="00AD1692" w:rsidP="00FF3B98">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rsidR="00BB3905" w:rsidRPr="00E21628">
              <w:rPr>
                <w:color w:val="D0CECE" w:themeColor="background2" w:themeShade="E6"/>
              </w:rPr>
              <w:t/>
            </w:r>
            <w:r w:rsidRPr="00E21628">
              <w:rPr>
                <w:color w:val="D0CECE" w:themeColor="background2" w:themeShade="E6"/>
              </w:rPr>
              <w:t/>
            </w:r>
            <w:r>
              <w:t>Scrum Master (SM)</w:t>
            </w:r>
          </w:p>
        </w:tc>
        <w:tc>
          <w:tcPr>
            <w:tcW w:w="7470" w:type="dxa"/>
          </w:tcPr>
          <w:p w14:paraId="47DB380D" w14:textId="77777777" w:rsidR="001E4490" w:rsidRPr="00FF3B98" w:rsidRDefault="001E4490" w:rsidP="00FF3B98">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
            </w:r>
          </w:p>
        </w:tc>
      </w:tr>
      <w:tr w:rsidR="001E4490" w14:paraId="40022144" w14:textId="77777777" w:rsidTr="007E6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F9D127D" w14:textId="77777777" w:rsidR="001E4490" w:rsidRPr="00FF3B98" w:rsidRDefault="00AD1692" w:rsidP="00FF3B98">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rsidR="00BB3905" w:rsidRPr="00E21628">
              <w:rPr>
                <w:color w:val="D0CECE" w:themeColor="background2" w:themeShade="E6"/>
              </w:rPr>
              <w:t/>
            </w:r>
            <w:r w:rsidRPr="00E21628">
              <w:rPr>
                <w:color w:val="D0CECE" w:themeColor="background2" w:themeShade="E6"/>
              </w:rPr>
              <w:t/>
            </w:r>
            <w:r>
              <w:t>Tech Lead</w:t>
            </w:r>
          </w:p>
        </w:tc>
        <w:tc>
          <w:tcPr>
            <w:tcW w:w="7470" w:type="dxa"/>
          </w:tcPr>
          <w:p w14:paraId="47DB380D" w14:textId="77777777" w:rsidR="001E4490" w:rsidRPr="00FF3B98" w:rsidRDefault="001E4490" w:rsidP="00FF3B98">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
            </w:r>
          </w:p>
        </w:tc>
      </w:tr>
    </w:tbl>
    <w:p w14:paraId="2CC2FFAD" w14:textId="77777777" w:rsidR="0001469D" w:rsidRDefault="0001469D" w:rsidP="00B75E2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0"/>
        <w:rPr>
          <w:rFonts w:ascii="Helv" w:hAnsi="Helv"/>
          <w:i/>
          <w:color w:val="000099"/>
          <w:u w:val="single"/>
        </w:rPr>
      </w:pPr>
    </w:p>
    <w:p w14:paraId="4FD75EBF" w14:textId="77777777" w:rsidR="00C94A66" w:rsidRPr="000B4BB4" w:rsidRDefault="003758F3" w:rsidP="00F245CC">
      <w:pPr>
        <w:pStyle w:val="Heading2"/>
        <w:numPr>
          <w:ilvl w:val="1"/>
          <w:numId w:val="8"/>
        </w:numPr>
        <w:rPr>
          <w:b/>
          <w:sz w:val="28"/>
          <w:u w:val="single"/>
        </w:rPr>
      </w:pPr>
      <w:r>
        <w:rPr>
          <w:b/>
          <w:sz w:val="28"/>
          <w:u w:val="single"/>
        </w:rPr>
        <w:br w:type="page"/>
      </w:r>
      <w:bookmarkStart w:id="11" w:name="_Toc51065153"/>
      <w:r w:rsidR="009550BA" w:rsidRPr="00F35870">
        <w:rPr>
          <w:b/>
          <w:sz w:val="28"/>
          <w:u w:val="single"/>
        </w:rPr>
        <w:t>Operational</w:t>
      </w:r>
      <w:r w:rsidR="00C94A66" w:rsidRPr="000B4BB4">
        <w:rPr>
          <w:b/>
          <w:sz w:val="28"/>
          <w:u w:val="single"/>
        </w:rPr>
        <w:t xml:space="preserve"> Demographic</w:t>
      </w:r>
      <w:bookmarkEnd w:id="11"/>
    </w:p>
    <w:p w14:paraId="145AA97E" w14:textId="77777777" w:rsidR="00C94A66" w:rsidRDefault="00C94A66" w:rsidP="00C94A6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4"/>
          <w:szCs w:val="20"/>
          <w:u w:val="single"/>
        </w:rPr>
      </w:pPr>
    </w:p>
    <w:tbl>
      <w:tblPr>
        <w:tblStyle w:val="GridTable41"/>
        <w:tblW w:w="0" w:type="auto"/>
        <w:tblLook w:val="04A0" w:firstRow="1" w:lastRow="0" w:firstColumn="1" w:lastColumn="0" w:noHBand="0" w:noVBand="1"/>
      </w:tblPr>
      <w:tblGrid>
        <w:gridCol w:w="3505"/>
        <w:gridCol w:w="1823"/>
        <w:gridCol w:w="4022"/>
      </w:tblGrid>
      <w:tr w:rsidR="0052788B" w14:paraId="34B9A458" w14:textId="77777777" w:rsidTr="00370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75251406" w14:textId="77777777" w:rsidR="0052788B" w:rsidRPr="00A371E7" w:rsidRDefault="0052788B" w:rsidP="0052788B">
            <w:pPr>
              <w:pStyle w:val="ListParagraph"/>
              <w:ind w:left="0"/>
              <w:jc w:val="center"/>
              <w:rPr>
                <w:rFonts w:ascii="Helv" w:hAnsi="Helv" w:cs="Helv"/>
                <w:color w:val="000000"/>
                <w:sz w:val="20"/>
                <w:szCs w:val="20"/>
              </w:rPr>
            </w:pPr>
            <w:r w:rsidRPr="00A371E7">
              <w:rPr>
                <w:rFonts w:ascii="Helv" w:hAnsi="Helv" w:cs="Helv"/>
                <w:sz w:val="20"/>
                <w:szCs w:val="20"/>
              </w:rPr>
              <w:t>Parameter</w:t>
            </w:r>
          </w:p>
        </w:tc>
        <w:tc>
          <w:tcPr>
            <w:tcW w:w="1823" w:type="dxa"/>
          </w:tcPr>
          <w:p w14:paraId="2A7E0E6F" w14:textId="77777777" w:rsidR="0052788B" w:rsidRPr="00A371E7" w:rsidRDefault="0052788B" w:rsidP="0052788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b w:val="0"/>
                <w:bCs w:val="0"/>
                <w:color w:val="000000"/>
                <w:sz w:val="20"/>
                <w:szCs w:val="20"/>
              </w:rPr>
            </w:pPr>
            <w:r w:rsidRPr="00A371E7">
              <w:rPr>
                <w:rFonts w:ascii="Helv" w:hAnsi="Helv" w:cs="Helv"/>
                <w:sz w:val="20"/>
                <w:szCs w:val="20"/>
              </w:rPr>
              <w:t>Value</w:t>
            </w:r>
          </w:p>
        </w:tc>
        <w:tc>
          <w:tcPr>
            <w:tcW w:w="4022" w:type="dxa"/>
          </w:tcPr>
          <w:p w14:paraId="40FC93A9" w14:textId="77777777" w:rsidR="0052788B" w:rsidRPr="00A371E7" w:rsidRDefault="0052788B" w:rsidP="0052788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sidRPr="00A371E7">
              <w:rPr>
                <w:rFonts w:ascii="Helv" w:hAnsi="Helv" w:cs="Helv"/>
                <w:sz w:val="20"/>
                <w:szCs w:val="20"/>
              </w:rPr>
              <w:t>Details/ Remarks</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No. of scrum teams (total) working for the same Product/ Product line/ MVP (Minimum Viable Product)</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3</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Tools Support</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No. of scrum teams (TCS)</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3</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Tools Support</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No. of associates per (TCS) scrum team</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4</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Working for multiple tools</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No. of Team locations</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6</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Jacksonville, Irving (USA), Kolkata, Hyderabad, Pune (India), Toronto (Canada)</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No. of Time Zones</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3</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IST, CST and EST</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Location independent agile (LIA) model</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In place</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In place</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Maximum overlapping period among all time zones</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2-3 Hours</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Associates do have a overlap of 2-3 hours to hand over work from offshore to onshore</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Iteration time-box (in weeks/ days)</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20 Working days</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4 Weeks Sprint is followed</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Iteration-0 time-box (in weeks/ days)</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NA</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NA</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No. of releases, if applicable</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No. of iterations per release, if applicable</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r>
      <w:tr w:rsidR="0052788B" w:rsidRPr="00CE02AB" w14:paraId="2D0F5805" w14:textId="77777777" w:rsidTr="00370152">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50E297AA" w14:textId="77777777" w:rsidR="0052788B" w:rsidRPr="000B4BB4" w:rsidRDefault="00C248E2" w:rsidP="00AD2FC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Cadence (if any) after how many iterations?</w:t>
            </w:r>
          </w:p>
        </w:tc>
        <w:tc>
          <w:tcPr>
            <w:tcW w:w="1823" w:type="dxa"/>
            <w:vAlign w:val="center"/>
          </w:tcPr>
          <w:p w14:paraId="1FE12A7A"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c>
          <w:tcPr>
            <w:tcW w:w="4022" w:type="dxa"/>
            <w:vAlign w:val="center"/>
          </w:tcPr>
          <w:p w14:paraId="1C275C5F" w14:textId="77777777" w:rsidR="0052788B" w:rsidRPr="00CE02AB" w:rsidRDefault="0052788B" w:rsidP="00F64C7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r>
    </w:tbl>
    <w:p w14:paraId="40B07170" w14:textId="77777777" w:rsidR="00370152" w:rsidRDefault="00370152" w:rsidP="00D2290A"/>
    <w:p w14:paraId="4BFCA350" w14:textId="77777777" w:rsidR="00370152" w:rsidRDefault="00370152" w:rsidP="00370152">
      <w:pPr>
        <w:pStyle w:val="Heading2"/>
        <w:rPr>
          <w:b/>
          <w:sz w:val="28"/>
          <w:u w:val="single"/>
        </w:rPr>
      </w:pPr>
      <w:bookmarkStart w:id="12" w:name="_Toc51065154"/>
      <w:r w:rsidRPr="00370152">
        <w:rPr>
          <w:b/>
          <w:sz w:val="28"/>
          <w:u w:val="single"/>
        </w:rPr>
        <w:t>Project Location</w:t>
      </w:r>
      <w:bookmarkEnd w:id="12"/>
    </w:p>
    <w:p w14:paraId="361214CC" w14:textId="77777777" w:rsidR="00370152" w:rsidRPr="00370152" w:rsidRDefault="00370152" w:rsidP="00370152"/>
    <w:tbl>
      <w:tblPr>
        <w:tblStyle w:val="GridTable41"/>
        <w:tblW w:w="0" w:type="auto"/>
        <w:tblLook w:val="04A0" w:firstRow="1" w:lastRow="0" w:firstColumn="1" w:lastColumn="0" w:noHBand="0" w:noVBand="1"/>
      </w:tblPr>
      <w:tblGrid>
        <w:gridCol w:w="3505"/>
        <w:gridCol w:w="5873"/>
      </w:tblGrid>
      <w:tr w:rsidR="00B90CD9" w14:paraId="7835CBD7" w14:textId="77777777" w:rsidTr="00B90CD9">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505" w:type="dxa"/>
          </w:tcPr>
          <w:p w14:paraId="6EB49CB0" w14:textId="77777777" w:rsidR="00B90CD9" w:rsidRPr="00A371E7" w:rsidRDefault="00B90CD9" w:rsidP="00CA7B4E">
            <w:pPr>
              <w:pStyle w:val="ListParagraph"/>
              <w:ind w:left="0"/>
              <w:jc w:val="center"/>
              <w:rPr>
                <w:rFonts w:ascii="Helv" w:hAnsi="Helv" w:cs="Helv"/>
                <w:color w:val="000000"/>
                <w:sz w:val="20"/>
                <w:szCs w:val="20"/>
              </w:rPr>
            </w:pPr>
            <w:r w:rsidRPr="00A371E7">
              <w:rPr>
                <w:rFonts w:ascii="Helv" w:hAnsi="Helv" w:cs="Helv"/>
                <w:sz w:val="20"/>
                <w:szCs w:val="20"/>
              </w:rPr>
              <w:t>Location (Country/ City)</w:t>
            </w:r>
          </w:p>
        </w:tc>
        <w:tc>
          <w:tcPr>
            <w:tcW w:w="5873" w:type="dxa"/>
          </w:tcPr>
          <w:p w14:paraId="21EC1030" w14:textId="77777777" w:rsidR="00B90CD9" w:rsidRPr="00A371E7" w:rsidRDefault="00B90CD9" w:rsidP="00CA7B4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b w:val="0"/>
                <w:bCs w:val="0"/>
                <w:color w:val="000000"/>
                <w:sz w:val="20"/>
                <w:szCs w:val="20"/>
              </w:rPr>
            </w:pPr>
            <w:r w:rsidRPr="00A371E7">
              <w:rPr>
                <w:rFonts w:ascii="Helv" w:hAnsi="Helv" w:cs="Helv"/>
                <w:sz w:val="20"/>
                <w:szCs w:val="20"/>
              </w:rPr>
              <w:t>Nature of Work</w:t>
            </w:r>
          </w:p>
        </w:tc>
      </w:tr>
      <w:tr w:rsidR="00B90CD9" w:rsidRPr="00CE02AB" w14:paraId="2AA67238" w14:textId="77777777" w:rsidTr="00B90CD9">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2D9DF1B" w14:textId="77777777" w:rsidR="00B90CD9" w:rsidRPr="000B4BB4"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India - India - Tamil Nadu - Thoraipakkam</w:t>
            </w:r>
          </w:p>
        </w:tc>
        <w:tc>
          <w:tcPr>
            <w:tcW w:w="5873" w:type="dxa"/>
            <w:vAlign w:val="center"/>
          </w:tcPr>
          <w:p w14:paraId="3B50ED25" w14:textId="77777777" w:rsidR="00B90CD9" w:rsidRPr="00CE02AB"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r>
      <w:tr w:rsidR="00B90CD9" w:rsidRPr="00CE02AB" w14:paraId="2AA67238" w14:textId="77777777" w:rsidTr="00B90CD9">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2D9DF1B" w14:textId="77777777" w:rsidR="00B90CD9" w:rsidRPr="000B4BB4"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India - India - West Bengal - Kolkata</w:t>
            </w:r>
          </w:p>
        </w:tc>
        <w:tc>
          <w:tcPr>
            <w:tcW w:w="5873" w:type="dxa"/>
            <w:vAlign w:val="center"/>
          </w:tcPr>
          <w:p w14:paraId="3B50ED25" w14:textId="77777777" w:rsidR="00B90CD9" w:rsidRPr="00CE02AB"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r>
      <w:tr w:rsidR="00B90CD9" w:rsidRPr="00CE02AB" w14:paraId="2AA67238" w14:textId="77777777" w:rsidTr="00B90CD9">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2D9DF1B" w14:textId="77777777" w:rsidR="00B90CD9" w:rsidRPr="000B4BB4"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India - India - Telangana - Hyderabad</w:t>
            </w:r>
          </w:p>
        </w:tc>
        <w:tc>
          <w:tcPr>
            <w:tcW w:w="5873" w:type="dxa"/>
            <w:vAlign w:val="center"/>
          </w:tcPr>
          <w:p w14:paraId="3B50ED25" w14:textId="77777777" w:rsidR="00B90CD9" w:rsidRPr="00CE02AB"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r>
      <w:tr w:rsidR="00B90CD9" w:rsidRPr="00CE02AB" w14:paraId="2AA67238" w14:textId="77777777" w:rsidTr="00B90CD9">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2D9DF1B" w14:textId="77777777" w:rsidR="00B90CD9" w:rsidRPr="000B4BB4"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Americas - United States - Florida - Jacksonville</w:t>
            </w:r>
          </w:p>
        </w:tc>
        <w:tc>
          <w:tcPr>
            <w:tcW w:w="5873" w:type="dxa"/>
            <w:vAlign w:val="center"/>
          </w:tcPr>
          <w:p w14:paraId="3B50ED25" w14:textId="77777777" w:rsidR="00B90CD9" w:rsidRPr="00CE02AB"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r>
      <w:tr w:rsidR="00B90CD9" w:rsidRPr="00CE02AB" w14:paraId="2AA67238" w14:textId="77777777" w:rsidTr="00B90CD9">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2D9DF1B" w14:textId="77777777" w:rsidR="00B90CD9" w:rsidRPr="000B4BB4"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Americas - United States - Texas - Irving</w:t>
            </w:r>
          </w:p>
        </w:tc>
        <w:tc>
          <w:tcPr>
            <w:tcW w:w="5873" w:type="dxa"/>
            <w:vAlign w:val="center"/>
          </w:tcPr>
          <w:p w14:paraId="3B50ED25" w14:textId="77777777" w:rsidR="00B90CD9" w:rsidRPr="00CE02AB"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r>
      <w:tr w:rsidR="00B90CD9" w:rsidRPr="00CE02AB" w14:paraId="2AA67238" w14:textId="77777777" w:rsidTr="00B90CD9">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2D9DF1B" w14:textId="77777777" w:rsidR="00B90CD9" w:rsidRPr="000B4BB4"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Americas - United States - South Dakota - Sioux Falls</w:t>
            </w:r>
          </w:p>
        </w:tc>
        <w:tc>
          <w:tcPr>
            <w:tcW w:w="5873" w:type="dxa"/>
            <w:vAlign w:val="center"/>
          </w:tcPr>
          <w:p w14:paraId="3B50ED25" w14:textId="77777777" w:rsidR="00B90CD9" w:rsidRPr="00CE02AB"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r>
      <w:tr w:rsidR="00B90CD9" w:rsidRPr="00CE02AB" w14:paraId="2AA67238" w14:textId="77777777" w:rsidTr="00B90CD9">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2D9DF1B" w14:textId="77777777" w:rsidR="00B90CD9" w:rsidRPr="000B4BB4"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Ibero America - Mexico - Mexico - Mexico city</w:t>
            </w:r>
          </w:p>
        </w:tc>
        <w:tc>
          <w:tcPr>
            <w:tcW w:w="5873" w:type="dxa"/>
            <w:vAlign w:val="center"/>
          </w:tcPr>
          <w:p w14:paraId="3B50ED25" w14:textId="77777777" w:rsidR="00B90CD9" w:rsidRPr="00CE02AB"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r>
      <w:tr w:rsidR="00B90CD9" w:rsidRPr="00CE02AB" w14:paraId="2AA67238" w14:textId="77777777" w:rsidTr="00B90CD9">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2D9DF1B" w14:textId="77777777" w:rsidR="00B90CD9" w:rsidRPr="000B4BB4"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Ibero America - Mexico - Jalisco - Zapopan</w:t>
            </w:r>
          </w:p>
        </w:tc>
        <w:tc>
          <w:tcPr>
            <w:tcW w:w="5873" w:type="dxa"/>
            <w:vAlign w:val="center"/>
          </w:tcPr>
          <w:p w14:paraId="3B50ED25" w14:textId="77777777" w:rsidR="00B90CD9" w:rsidRPr="00CE02AB"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r>
      <w:tr w:rsidR="00B90CD9" w:rsidRPr="00CE02AB" w14:paraId="2AA67238" w14:textId="77777777" w:rsidTr="00B90CD9">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2D9DF1B" w14:textId="77777777" w:rsidR="00B90CD9" w:rsidRPr="000B4BB4"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Ibero America - Colombia - Bogota - Bogota</w:t>
            </w:r>
          </w:p>
        </w:tc>
        <w:tc>
          <w:tcPr>
            <w:tcW w:w="5873" w:type="dxa"/>
            <w:vAlign w:val="center"/>
          </w:tcPr>
          <w:p w14:paraId="3B50ED25" w14:textId="77777777" w:rsidR="00B90CD9" w:rsidRPr="00CE02AB"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r>
      <w:tr w:rsidR="00B90CD9" w:rsidRPr="00CE02AB" w14:paraId="2AA67238" w14:textId="77777777" w:rsidTr="00B90CD9">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2D9DF1B" w14:textId="77777777" w:rsidR="00B90CD9" w:rsidRPr="000B4BB4"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Americas - Canada - Ontario - Toronto</w:t>
            </w:r>
          </w:p>
        </w:tc>
        <w:tc>
          <w:tcPr>
            <w:tcW w:w="5873" w:type="dxa"/>
            <w:vAlign w:val="center"/>
          </w:tcPr>
          <w:p w14:paraId="3B50ED25" w14:textId="77777777" w:rsidR="00B90CD9" w:rsidRPr="00CE02AB"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r>
      <w:tr w:rsidR="00B90CD9" w:rsidRPr="00CE02AB" w14:paraId="2AA67238" w14:textId="77777777" w:rsidTr="00B90CD9">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42D9DF1B" w14:textId="77777777" w:rsidR="00B90CD9" w:rsidRPr="000B4BB4"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India - India - Maharashtra - Pune</w:t>
            </w:r>
          </w:p>
        </w:tc>
        <w:tc>
          <w:tcPr>
            <w:tcW w:w="5873" w:type="dxa"/>
            <w:vAlign w:val="center"/>
          </w:tcPr>
          <w:p w14:paraId="3B50ED25" w14:textId="77777777" w:rsidR="00B90CD9" w:rsidRPr="00CE02AB" w:rsidRDefault="00B90CD9" w:rsidP="00CA7B4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b/>
                <w:bCs/>
                <w:color w:val="000000"/>
                <w:sz w:val="24"/>
                <w:szCs w:val="20"/>
              </w:rPr>
            </w:pPr>
            <w:r>
              <w:t/>
            </w:r>
          </w:p>
        </w:tc>
      </w:tr>
    </w:tbl>
    <w:p w14:paraId="4E7896A6" w14:textId="77777777" w:rsidR="00456E85" w:rsidRPr="00547622" w:rsidRDefault="00456E85" w:rsidP="00D2290A">
      <w:pPr>
        <w:rPr>
          <w:rFonts w:asciiTheme="majorHAnsi" w:eastAsiaTheme="majorEastAsia" w:hAnsiTheme="majorHAnsi" w:cstheme="majorBidi"/>
          <w:szCs w:val="26"/>
        </w:rPr>
      </w:pPr>
      <w:r w:rsidRPr="00547622">
        <w:br w:type="page"/>
      </w:r>
    </w:p>
    <w:p w14:paraId="03384303" w14:textId="77777777" w:rsidR="003C7C6E" w:rsidRPr="00471BBA" w:rsidRDefault="00AD0009" w:rsidP="001F0C5A">
      <w:pPr>
        <w:pStyle w:val="Heading2"/>
        <w:numPr>
          <w:ilvl w:val="1"/>
          <w:numId w:val="8"/>
        </w:numPr>
        <w:rPr>
          <w:b/>
          <w:sz w:val="28"/>
          <w:u w:val="single"/>
        </w:rPr>
      </w:pPr>
      <w:bookmarkStart w:id="13" w:name="_Toc51065155"/>
      <w:r>
        <w:rPr>
          <w:b/>
          <w:sz w:val="28"/>
          <w:u w:val="single"/>
        </w:rPr>
        <w:t>Product Management Planning and Controls</w:t>
      </w:r>
      <w:bookmarkEnd w:id="13"/>
    </w:p>
    <w:p w14:paraId="206F825D" w14:textId="77777777" w:rsidR="005756B6" w:rsidRDefault="005756B6" w:rsidP="001F0C5A"/>
    <w:tbl>
      <w:tblPr>
        <w:tblStyle w:val="GridTable41"/>
        <w:tblW w:w="9827" w:type="dxa"/>
        <w:tblLook w:val="04A0" w:firstRow="1" w:lastRow="0" w:firstColumn="1" w:lastColumn="0" w:noHBand="0" w:noVBand="1"/>
      </w:tblPr>
      <w:tblGrid>
        <w:gridCol w:w="2387"/>
        <w:gridCol w:w="2344"/>
        <w:gridCol w:w="1800"/>
        <w:gridCol w:w="1046"/>
        <w:gridCol w:w="2250"/>
      </w:tblGrid>
      <w:tr w:rsidR="00F540DE" w:rsidRPr="003C7C6E" w14:paraId="6D236BA5" w14:textId="77777777" w:rsidTr="00597C28">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70E8ED12" w14:textId="77777777" w:rsidR="00F540DE" w:rsidRPr="001F0C5A" w:rsidRDefault="00F540DE" w:rsidP="001F0C5A">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sz w:val="20"/>
                <w:szCs w:val="20"/>
              </w:rPr>
            </w:pPr>
            <w:r w:rsidRPr="001F0C5A">
              <w:rPr>
                <w:rFonts w:ascii="Helv" w:hAnsi="Helv" w:cs="Helv"/>
                <w:color w:val="auto"/>
                <w:sz w:val="20"/>
                <w:szCs w:val="20"/>
              </w:rPr>
              <w:t>Agile Practice</w:t>
            </w:r>
            <w:r w:rsidR="00BB6E3E">
              <w:rPr>
                <w:rFonts w:ascii="Helv" w:hAnsi="Helv" w:cs="Helv"/>
                <w:color w:val="auto"/>
                <w:sz w:val="20"/>
                <w:szCs w:val="20"/>
              </w:rPr>
              <w:t>s</w:t>
            </w:r>
            <w:r w:rsidRPr="001F0C5A">
              <w:rPr>
                <w:rFonts w:ascii="Helv" w:hAnsi="Helv" w:cs="Helv"/>
                <w:color w:val="auto"/>
                <w:sz w:val="20"/>
                <w:szCs w:val="20"/>
              </w:rPr>
              <w:t>/ Event</w:t>
            </w:r>
            <w:r w:rsidR="00BB6E3E">
              <w:rPr>
                <w:rFonts w:ascii="Helv" w:hAnsi="Helv" w:cs="Helv"/>
                <w:color w:val="auto"/>
                <w:sz w:val="20"/>
                <w:szCs w:val="20"/>
              </w:rPr>
              <w:t>s</w:t>
            </w:r>
          </w:p>
        </w:tc>
        <w:tc>
          <w:tcPr>
            <w:tcW w:w="2344" w:type="dxa"/>
            <w:vAlign w:val="center"/>
          </w:tcPr>
          <w:p w14:paraId="32DBC0BA" w14:textId="77777777" w:rsidR="00F540DE" w:rsidRPr="001F0C5A" w:rsidRDefault="00F540DE" w:rsidP="001F0C5A">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F0C5A">
              <w:rPr>
                <w:rFonts w:ascii="Helv" w:hAnsi="Helv" w:cs="Helv"/>
                <w:color w:val="auto"/>
                <w:sz w:val="20"/>
                <w:szCs w:val="20"/>
              </w:rPr>
              <w:t>When?</w:t>
            </w:r>
          </w:p>
        </w:tc>
        <w:tc>
          <w:tcPr>
            <w:tcW w:w="1800" w:type="dxa"/>
            <w:vAlign w:val="center"/>
          </w:tcPr>
          <w:p w14:paraId="337D7CB5" w14:textId="77777777" w:rsidR="00F540DE" w:rsidRPr="001F0C5A" w:rsidRDefault="00F540DE" w:rsidP="001F0C5A">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F0C5A">
              <w:rPr>
                <w:rFonts w:ascii="Helv" w:hAnsi="Helv" w:cs="Helv"/>
                <w:color w:val="auto"/>
                <w:sz w:val="20"/>
                <w:szCs w:val="20"/>
              </w:rPr>
              <w:t>Day of Iteration?</w:t>
            </w:r>
          </w:p>
        </w:tc>
        <w:tc>
          <w:tcPr>
            <w:tcW w:w="1046" w:type="dxa"/>
            <w:vAlign w:val="center"/>
          </w:tcPr>
          <w:p w14:paraId="7025FD20" w14:textId="77777777" w:rsidR="00F540DE" w:rsidRPr="001F0C5A" w:rsidRDefault="00F540DE" w:rsidP="001F0C5A">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F0C5A">
              <w:rPr>
                <w:rFonts w:ascii="Helv" w:hAnsi="Helv" w:cs="Helv"/>
                <w:color w:val="auto"/>
                <w:sz w:val="20"/>
                <w:szCs w:val="20"/>
              </w:rPr>
              <w:t>Duration</w:t>
            </w:r>
          </w:p>
        </w:tc>
        <w:tc>
          <w:tcPr>
            <w:tcW w:w="2250" w:type="dxa"/>
            <w:vAlign w:val="center"/>
          </w:tcPr>
          <w:p w14:paraId="7C6C9880" w14:textId="77777777" w:rsidR="00F540DE" w:rsidRPr="001F0C5A" w:rsidRDefault="00F540DE" w:rsidP="001F0C5A">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F0C5A">
              <w:rPr>
                <w:rFonts w:ascii="Helv" w:hAnsi="Helv" w:cs="Helv"/>
                <w:color w:val="auto"/>
                <w:sz w:val="20"/>
                <w:szCs w:val="20"/>
              </w:rPr>
              <w:t>Mandatory Participants</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Product conceptualization (Epic/ Features)</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Grooming</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5</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1 Week</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Product Owner, TCS DEV team</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Product release planning</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Story workshop</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Backlog creation</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Throughout Sprint</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Product Owner, TCS DEV team</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Backlog churning and Refinement, Story elicitation</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Sprint Planning</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Monday once in the month</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2 hours</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Product Owner, TCS DEV team</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Iteration planning</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Sprint Planning</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Monday once in the month</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2 hours</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Product Owner, TCS DEV team</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Daily standup</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Daily</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Every Weekday</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20-30 minutes</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TCS DEV team</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Scrum of Scrum</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Review iteration planning</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Review interim work progress</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Interim Product Demo</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Product Demo</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Sprint Planning</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After Development is completed</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1 hour</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TCS DEV team, Product Stakeholders</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Cadence/ Hardening</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Release Demo</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Look-ahead/ forward planning</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Sprint Planning</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Monday once in the month</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2 hours</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Product Owner, TCS DEV team</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Iteration retrospective</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Sprint Retrospective</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Once in every month</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1 hour</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TCS Scrum team</w:t>
            </w:r>
          </w:p>
        </w:tc>
      </w:tr>
      <w:tr w:rsidR="00F540DE" w:rsidRPr="006942CE" w14:paraId="2C15B078" w14:textId="77777777" w:rsidTr="0059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2E5909B" w14:textId="77777777" w:rsidR="00F540DE" w:rsidRPr="00201B4D" w:rsidRDefault="00426E43" w:rsidP="00984BF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pPr>
            <w:r w:rsidRPr="00E21628">
              <w:rPr>
                <w:color w:val="D0CECE" w:themeColor="background2" w:themeShade="E6"/>
              </w:rPr>
              <w:t/>
            </w:r>
            <w:r>
              <w:t>Release retrospective</w:t>
            </w:r>
          </w:p>
        </w:tc>
        <w:tc>
          <w:tcPr>
            <w:tcW w:w="2344" w:type="dxa"/>
            <w:vAlign w:val="center"/>
          </w:tcPr>
          <w:p w14:paraId="3BE940EF"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800" w:type="dxa"/>
            <w:vAlign w:val="center"/>
          </w:tcPr>
          <w:p w14:paraId="7E6CD442"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046" w:type="dxa"/>
            <w:vAlign w:val="center"/>
          </w:tcPr>
          <w:p w14:paraId="3017EB1A"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2250" w:type="dxa"/>
            <w:vAlign w:val="center"/>
          </w:tcPr>
          <w:p w14:paraId="20A3197E" w14:textId="77777777" w:rsidR="00F540DE" w:rsidRPr="00110015" w:rsidRDefault="00F540DE" w:rsidP="005756B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bl>
    <w:p w14:paraId="571FC030" w14:textId="77777777" w:rsidR="00DD5FEC" w:rsidRPr="00547622" w:rsidRDefault="00DD5FEC">
      <w:pPr>
        <w:rPr>
          <w:rFonts w:asciiTheme="majorHAnsi" w:eastAsiaTheme="majorEastAsia" w:hAnsiTheme="majorHAnsi" w:cstheme="majorBidi"/>
          <w:b/>
          <w:sz w:val="28"/>
          <w:szCs w:val="26"/>
          <w:u w:val="single"/>
        </w:rPr>
      </w:pPr>
    </w:p>
    <w:p w14:paraId="781CCE0C" w14:textId="77777777" w:rsidR="00495A70" w:rsidRPr="00547622" w:rsidRDefault="00BC4CC3">
      <w:pPr>
        <w:rPr>
          <w:b/>
        </w:rPr>
      </w:pPr>
      <w:r w:rsidRPr="00547622">
        <w:rPr>
          <w:b/>
        </w:rPr>
        <w:t>PLANCONTRLIMG</w:t>
      </w:r>
    </w:p>
    <w:p w14:paraId="04198FAF" w14:textId="77777777" w:rsidR="00495A70" w:rsidRPr="00547622" w:rsidRDefault="00495A70">
      <w:pPr>
        <w:rPr>
          <w:b/>
        </w:rPr>
      </w:pPr>
      <w:r w:rsidRPr="00547622">
        <w:rPr>
          <w:b/>
        </w:rPr>
        <w:br w:type="page"/>
      </w:r>
    </w:p>
    <w:p w14:paraId="63A9E0A6" w14:textId="77777777" w:rsidR="003C7C6E" w:rsidRPr="00471BBA" w:rsidRDefault="00E06CC2" w:rsidP="001F0C5A">
      <w:pPr>
        <w:pStyle w:val="Heading2"/>
        <w:numPr>
          <w:ilvl w:val="1"/>
          <w:numId w:val="8"/>
        </w:numPr>
        <w:rPr>
          <w:b/>
          <w:sz w:val="28"/>
          <w:u w:val="single"/>
        </w:rPr>
      </w:pPr>
      <w:bookmarkStart w:id="14" w:name="_Toc51065156"/>
      <w:r>
        <w:rPr>
          <w:b/>
          <w:sz w:val="28"/>
          <w:u w:val="single"/>
        </w:rPr>
        <w:t xml:space="preserve">Agile and </w:t>
      </w:r>
      <w:r w:rsidR="003C7C6E" w:rsidRPr="00471BBA">
        <w:rPr>
          <w:b/>
          <w:sz w:val="28"/>
          <w:u w:val="single"/>
        </w:rPr>
        <w:t>DevOps Engineering</w:t>
      </w:r>
      <w:r w:rsidR="00471BBA">
        <w:rPr>
          <w:b/>
          <w:sz w:val="28"/>
          <w:u w:val="single"/>
        </w:rPr>
        <w:t xml:space="preserve"> (Activities/ Tasks)</w:t>
      </w:r>
      <w:bookmarkEnd w:id="14"/>
    </w:p>
    <w:p w14:paraId="071C235D" w14:textId="77777777" w:rsidR="006942CE" w:rsidRDefault="006942CE" w:rsidP="003C7C6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tbl>
      <w:tblPr>
        <w:tblStyle w:val="GridTable41"/>
        <w:tblW w:w="9418" w:type="dxa"/>
        <w:tblLook w:val="04A0" w:firstRow="1" w:lastRow="0" w:firstColumn="1" w:lastColumn="0" w:noHBand="0" w:noVBand="1"/>
      </w:tblPr>
      <w:tblGrid>
        <w:gridCol w:w="3775"/>
        <w:gridCol w:w="1350"/>
        <w:gridCol w:w="2700"/>
        <w:gridCol w:w="1593"/>
      </w:tblGrid>
      <w:tr w:rsidR="00920AB4" w:rsidRPr="00920AB4" w14:paraId="08DB7AC1" w14:textId="77777777" w:rsidTr="0011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5D855F34" w14:textId="77777777" w:rsidR="003C7C6E" w:rsidRPr="001F0C5A" w:rsidRDefault="00920AB4" w:rsidP="001F0C5A">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sz w:val="20"/>
                <w:szCs w:val="20"/>
              </w:rPr>
            </w:pPr>
            <w:r w:rsidRPr="001F0C5A">
              <w:rPr>
                <w:rFonts w:ascii="Helv" w:hAnsi="Helv" w:cs="Helv"/>
                <w:color w:val="auto"/>
                <w:sz w:val="20"/>
                <w:szCs w:val="20"/>
              </w:rPr>
              <w:t>DevOps Engineering</w:t>
            </w:r>
            <w:r w:rsidR="00946B63">
              <w:rPr>
                <w:rFonts w:ascii="Helv" w:hAnsi="Helv" w:cs="Helv"/>
                <w:color w:val="auto"/>
                <w:sz w:val="20"/>
                <w:szCs w:val="20"/>
              </w:rPr>
              <w:t xml:space="preserve"> Activities</w:t>
            </w:r>
          </w:p>
        </w:tc>
        <w:tc>
          <w:tcPr>
            <w:tcW w:w="1350" w:type="dxa"/>
            <w:vAlign w:val="center"/>
          </w:tcPr>
          <w:p w14:paraId="60A24579" w14:textId="77777777" w:rsidR="003C7C6E" w:rsidRPr="001F0C5A" w:rsidRDefault="00920A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F0C5A">
              <w:rPr>
                <w:rFonts w:ascii="Helv" w:hAnsi="Helv" w:cs="Helv"/>
                <w:color w:val="auto"/>
                <w:sz w:val="20"/>
                <w:szCs w:val="20"/>
              </w:rPr>
              <w:t>Applicable?</w:t>
            </w:r>
          </w:p>
        </w:tc>
        <w:tc>
          <w:tcPr>
            <w:tcW w:w="2700" w:type="dxa"/>
            <w:vAlign w:val="center"/>
          </w:tcPr>
          <w:p w14:paraId="4C502F43" w14:textId="77777777" w:rsidR="003C7C6E" w:rsidRPr="001F0C5A" w:rsidRDefault="00920AB4" w:rsidP="001F0C5A">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F0C5A">
              <w:rPr>
                <w:rFonts w:ascii="Helv" w:hAnsi="Helv" w:cs="Helv"/>
                <w:color w:val="auto"/>
                <w:sz w:val="20"/>
                <w:szCs w:val="20"/>
              </w:rPr>
              <w:t>When</w:t>
            </w:r>
            <w:r w:rsidR="00946B63">
              <w:rPr>
                <w:rFonts w:ascii="Helv" w:hAnsi="Helv" w:cs="Helv"/>
                <w:color w:val="auto"/>
                <w:sz w:val="20"/>
                <w:szCs w:val="20"/>
              </w:rPr>
              <w:t>?</w:t>
            </w:r>
          </w:p>
        </w:tc>
        <w:tc>
          <w:tcPr>
            <w:tcW w:w="1593" w:type="dxa"/>
            <w:vAlign w:val="center"/>
          </w:tcPr>
          <w:p w14:paraId="3B32044B" w14:textId="77777777" w:rsidR="003C7C6E" w:rsidRPr="001F0C5A" w:rsidRDefault="00920AB4" w:rsidP="001F0C5A">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F0C5A">
              <w:rPr>
                <w:rFonts w:ascii="Helv" w:hAnsi="Helv" w:cs="Helv"/>
                <w:color w:val="auto"/>
                <w:sz w:val="20"/>
                <w:szCs w:val="20"/>
              </w:rPr>
              <w:t>Tailoring</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Spikes</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Initial/ baseline architecture</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Continuous/ evolutionary architecture</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Just enough design</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Emergent design</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Continuous Prototyping</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Common Source Control</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Test Driven Development (TDD)</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Unit Testing (Automated)</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Build Automation</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Private/ local build</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Continuous Integration (CI)</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Static Code Analysis (SCA)</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Refactoring</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Pair programming</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Artefact repository</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Environment provisioning</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Artefact deployment to Test/ other environments</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Test automation</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Y</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Throughout Sprint</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Test Automation is in place for tools in support.</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Functional Testing</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Y</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Throughout Sprint</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Functional testing of tools before releasing the same to UAT testers.</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Regression Testing</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Non Functional Testing</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Acceptance Testing</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
            </w:r>
          </w:p>
        </w:tc>
      </w:tr>
      <w:tr w:rsidR="00597C28" w14:paraId="429EE6C5" w14:textId="77777777" w:rsidTr="001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700F8DB" w14:textId="77777777" w:rsidR="00597C28" w:rsidRPr="000B4BB4" w:rsidRDefault="00ED68F8" w:rsidP="00FE5472">
            <w:r w:rsidRPr="00E21628">
              <w:rPr>
                <w:color w:val="D0CECE" w:themeColor="background2" w:themeShade="E6"/>
              </w:rPr>
              <w:t/>
            </w:r>
            <w:r>
              <w:t>Release build/ Production Deployment</w:t>
            </w:r>
          </w:p>
        </w:tc>
        <w:tc>
          <w:tcPr>
            <w:tcW w:w="1350" w:type="dxa"/>
            <w:vAlign w:val="center"/>
          </w:tcPr>
          <w:p w14:paraId="2B57D2FC" w14:textId="77777777" w:rsidR="00597C28" w:rsidRPr="00110015" w:rsidRDefault="00597C28" w:rsidP="00110015">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color w:val="000099"/>
                <w:sz w:val="20"/>
                <w:szCs w:val="20"/>
                <w:lang w:bidi="en-US"/>
              </w:rPr>
            </w:pPr>
            <w:r>
              <w:t>N</w:t>
            </w:r>
          </w:p>
        </w:tc>
        <w:tc>
          <w:tcPr>
            <w:tcW w:w="2700" w:type="dxa"/>
            <w:vAlign w:val="center"/>
          </w:tcPr>
          <w:p w14:paraId="6345D6D3"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c>
          <w:tcPr>
            <w:tcW w:w="1593" w:type="dxa"/>
            <w:vAlign w:val="center"/>
          </w:tcPr>
          <w:p w14:paraId="094F4F39" w14:textId="77777777" w:rsidR="00597C28" w:rsidRPr="00110015" w:rsidRDefault="00597C28" w:rsidP="0072617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NA</w:t>
            </w:r>
          </w:p>
        </w:tc>
      </w:tr>
    </w:tbl>
    <w:p w14:paraId="6507DBB8" w14:textId="77777777" w:rsidR="005D3FBC" w:rsidRPr="00547622" w:rsidRDefault="005D3FBC" w:rsidP="00920A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0"/>
        <w:rPr>
          <w:rFonts w:ascii="Helv" w:hAnsi="Helv"/>
          <w:i/>
        </w:rPr>
      </w:pPr>
    </w:p>
    <w:p w14:paraId="79851EF9" w14:textId="77777777" w:rsidR="00FD4368" w:rsidRPr="00547622" w:rsidRDefault="000A008D" w:rsidP="000A008D">
      <w:pPr>
        <w:spacing w:after="0" w:line="240" w:lineRule="auto"/>
        <w:rPr>
          <w:b/>
          <w:bCs/>
        </w:rPr>
      </w:pPr>
      <w:r w:rsidRPr="00547622">
        <w:rPr>
          <w:b/>
          <w:bCs/>
        </w:rPr>
        <w:t>SOLUTNENGIMG</w:t>
      </w:r>
    </w:p>
    <w:p w14:paraId="03021D56" w14:textId="77777777" w:rsidR="00495A70" w:rsidRPr="00547622" w:rsidRDefault="00495A70">
      <w:pPr>
        <w:rPr>
          <w:rFonts w:asciiTheme="majorHAnsi" w:eastAsiaTheme="majorEastAsia" w:hAnsiTheme="majorHAnsi" w:cstheme="majorBidi"/>
          <w:b/>
          <w:sz w:val="28"/>
          <w:szCs w:val="26"/>
          <w:u w:val="single"/>
        </w:rPr>
      </w:pPr>
      <w:r w:rsidRPr="00547622">
        <w:rPr>
          <w:rFonts w:asciiTheme="majorHAnsi" w:eastAsiaTheme="majorEastAsia" w:hAnsiTheme="majorHAnsi" w:cstheme="majorBidi"/>
          <w:b/>
          <w:sz w:val="28"/>
          <w:szCs w:val="26"/>
          <w:u w:val="single"/>
        </w:rPr>
        <w:br w:type="page"/>
      </w:r>
    </w:p>
    <w:p w14:paraId="032C2EDC" w14:textId="77777777" w:rsidR="002A1709" w:rsidRPr="000B4BB4" w:rsidRDefault="002A1709" w:rsidP="000B4BB4">
      <w:pPr>
        <w:pStyle w:val="Heading2"/>
        <w:numPr>
          <w:ilvl w:val="1"/>
          <w:numId w:val="8"/>
        </w:numPr>
        <w:rPr>
          <w:b/>
          <w:sz w:val="28"/>
          <w:u w:val="single"/>
        </w:rPr>
      </w:pPr>
      <w:bookmarkStart w:id="15" w:name="_Toc51065157"/>
      <w:r w:rsidRPr="000B4BB4">
        <w:rPr>
          <w:b/>
          <w:sz w:val="28"/>
          <w:u w:val="single"/>
        </w:rPr>
        <w:t>Tools usage</w:t>
      </w:r>
      <w:bookmarkEnd w:id="15"/>
      <w:r w:rsidRPr="000B4BB4">
        <w:rPr>
          <w:b/>
          <w:sz w:val="28"/>
          <w:u w:val="single"/>
        </w:rPr>
        <w:t xml:space="preserve"> </w:t>
      </w:r>
    </w:p>
    <w:p w14:paraId="510E4D65" w14:textId="77777777" w:rsidR="002A1709" w:rsidRPr="003A478B" w:rsidRDefault="002A1709" w:rsidP="002A1709">
      <w:pPr>
        <w:pStyle w:val="ListParagraph"/>
        <w:rPr>
          <w:rFonts w:ascii="Helv" w:hAnsi="Helv" w:cs="Helv"/>
          <w:color w:val="000000"/>
          <w:sz w:val="24"/>
          <w:szCs w:val="20"/>
        </w:rPr>
      </w:pPr>
    </w:p>
    <w:tbl>
      <w:tblPr>
        <w:tblStyle w:val="GridTable41"/>
        <w:tblW w:w="9265" w:type="dxa"/>
        <w:tblLook w:val="04A0" w:firstRow="1" w:lastRow="0" w:firstColumn="1" w:lastColumn="0" w:noHBand="0" w:noVBand="1"/>
      </w:tblPr>
      <w:tblGrid>
        <w:gridCol w:w="2425"/>
        <w:gridCol w:w="3600"/>
        <w:gridCol w:w="3240"/>
      </w:tblGrid>
      <w:tr w:rsidR="00560523" w:rsidRPr="00C94120" w14:paraId="7D93384A" w14:textId="77777777" w:rsidTr="00BE24F7">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425" w:type="dxa"/>
            <w:vMerge w:val="restart"/>
            <w:tcBorders>
              <w:top w:val="single" w:sz="4" w:space="0" w:color="auto"/>
              <w:left w:val="single" w:sz="4" w:space="0" w:color="auto"/>
              <w:bottom w:val="nil"/>
            </w:tcBorders>
            <w:vAlign w:val="center"/>
          </w:tcPr>
          <w:p w14:paraId="2CBBF142" w14:textId="77777777" w:rsidR="00560523" w:rsidRPr="001F0C5A" w:rsidRDefault="00560523" w:rsidP="0052788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sz w:val="20"/>
                <w:szCs w:val="20"/>
              </w:rPr>
            </w:pPr>
            <w:r w:rsidRPr="001F0C5A">
              <w:rPr>
                <w:rFonts w:ascii="Helv" w:hAnsi="Helv" w:cs="Helv"/>
                <w:color w:val="auto"/>
                <w:sz w:val="20"/>
                <w:szCs w:val="20"/>
              </w:rPr>
              <w:t xml:space="preserve">Usage </w:t>
            </w:r>
            <w:r>
              <w:rPr>
                <w:rFonts w:ascii="Helv" w:hAnsi="Helv" w:cs="Helv"/>
                <w:color w:val="auto"/>
                <w:sz w:val="20"/>
                <w:szCs w:val="20"/>
              </w:rPr>
              <w:t>C</w:t>
            </w:r>
            <w:r w:rsidRPr="001F0C5A">
              <w:rPr>
                <w:rFonts w:ascii="Helv" w:hAnsi="Helv" w:cs="Helv"/>
                <w:color w:val="auto"/>
                <w:sz w:val="20"/>
                <w:szCs w:val="20"/>
              </w:rPr>
              <w:t>ategory</w:t>
            </w:r>
          </w:p>
        </w:tc>
        <w:tc>
          <w:tcPr>
            <w:tcW w:w="6840" w:type="dxa"/>
            <w:gridSpan w:val="2"/>
            <w:tcBorders>
              <w:top w:val="single" w:sz="4" w:space="0" w:color="auto"/>
              <w:bottom w:val="nil"/>
              <w:right w:val="single" w:sz="4" w:space="0" w:color="auto"/>
            </w:tcBorders>
            <w:vAlign w:val="center"/>
          </w:tcPr>
          <w:p w14:paraId="41232D72" w14:textId="77777777" w:rsidR="00560523" w:rsidRPr="000E5EFB" w:rsidRDefault="00560523" w:rsidP="0052788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u w:val="single"/>
              </w:rPr>
            </w:pPr>
            <w:r w:rsidRPr="000E5EFB">
              <w:rPr>
                <w:rFonts w:ascii="Helv" w:hAnsi="Helv" w:cs="Helv"/>
                <w:color w:val="auto"/>
                <w:sz w:val="20"/>
                <w:szCs w:val="20"/>
                <w:u w:val="single"/>
              </w:rPr>
              <w:t>Customer Provided Tool Names</w:t>
            </w:r>
          </w:p>
        </w:tc>
      </w:tr>
      <w:tr w:rsidR="00560523" w:rsidRPr="00C94120" w14:paraId="12B7AB10" w14:textId="77777777" w:rsidTr="00020B1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25" w:type="dxa"/>
            <w:vMerge/>
            <w:tcBorders>
              <w:top w:val="nil"/>
              <w:left w:val="single" w:sz="4" w:space="0" w:color="auto"/>
              <w:bottom w:val="single" w:sz="4" w:space="0" w:color="auto"/>
              <w:right w:val="nil"/>
            </w:tcBorders>
            <w:shd w:val="clear" w:color="auto" w:fill="000000" w:themeFill="text1"/>
            <w:vAlign w:val="center"/>
          </w:tcPr>
          <w:p w14:paraId="13E372D6" w14:textId="77777777" w:rsidR="00560523" w:rsidRPr="001F0C5A" w:rsidRDefault="00560523" w:rsidP="0052788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sz w:val="20"/>
                <w:szCs w:val="20"/>
              </w:rPr>
            </w:pPr>
          </w:p>
        </w:tc>
        <w:tc>
          <w:tcPr>
            <w:tcW w:w="3600" w:type="dxa"/>
            <w:tcBorders>
              <w:top w:val="nil"/>
              <w:left w:val="nil"/>
              <w:bottom w:val="single" w:sz="4" w:space="0" w:color="auto"/>
              <w:right w:val="nil"/>
            </w:tcBorders>
            <w:shd w:val="clear" w:color="auto" w:fill="000000" w:themeFill="text1"/>
            <w:vAlign w:val="center"/>
          </w:tcPr>
          <w:p w14:paraId="17B92A47" w14:textId="77777777" w:rsidR="00560523" w:rsidRPr="001F0C5A" w:rsidRDefault="00560523" w:rsidP="0052788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Helv" w:hAnsi="Helv" w:cs="Helv"/>
                <w:b/>
                <w:bCs/>
                <w:color w:val="FFFFFF" w:themeColor="background1"/>
                <w:sz w:val="20"/>
                <w:szCs w:val="20"/>
              </w:rPr>
            </w:pPr>
            <w:r w:rsidRPr="000C3F6A">
              <w:rPr>
                <w:rFonts w:ascii="Helv" w:hAnsi="Helv" w:cs="Helv"/>
                <w:b/>
                <w:bCs/>
                <w:sz w:val="20"/>
                <w:szCs w:val="20"/>
              </w:rPr>
              <w:t>Open Sourced</w:t>
            </w:r>
          </w:p>
        </w:tc>
        <w:tc>
          <w:tcPr>
            <w:tcW w:w="3240" w:type="dxa"/>
            <w:tcBorders>
              <w:top w:val="nil"/>
              <w:left w:val="nil"/>
              <w:bottom w:val="single" w:sz="4" w:space="0" w:color="auto"/>
              <w:right w:val="single" w:sz="4" w:space="0" w:color="auto"/>
            </w:tcBorders>
            <w:shd w:val="clear" w:color="auto" w:fill="000000" w:themeFill="text1"/>
            <w:vAlign w:val="center"/>
          </w:tcPr>
          <w:p w14:paraId="3597918D" w14:textId="77777777" w:rsidR="00560523" w:rsidRPr="000C3F6A" w:rsidRDefault="00560523" w:rsidP="0052788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Helv" w:hAnsi="Helv" w:cs="Helv"/>
                <w:b/>
                <w:bCs/>
                <w:sz w:val="20"/>
                <w:szCs w:val="20"/>
              </w:rPr>
            </w:pPr>
            <w:r w:rsidRPr="000C3F6A">
              <w:rPr>
                <w:rFonts w:ascii="Helv" w:hAnsi="Helv" w:cs="Helv"/>
                <w:b/>
                <w:bCs/>
                <w:sz w:val="20"/>
                <w:szCs w:val="20"/>
              </w:rPr>
              <w:t>Licensed</w:t>
            </w:r>
          </w:p>
        </w:tc>
      </w:tr>
      <w:tr w:rsidR="00560523" w:rsidRPr="006C3276" w14:paraId="60049A85" w14:textId="77777777" w:rsidTr="00BE24F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tcBorders>
            <w:vAlign w:val="center"/>
          </w:tcPr>
          <w:p w14:paraId="2B2A3A50" w14:textId="77777777" w:rsidR="00560523" w:rsidRPr="001F0C5A" w:rsidRDefault="004554F3" w:rsidP="00EB51DB">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sz w:val="20"/>
                <w:szCs w:val="20"/>
              </w:rPr>
            </w:pPr>
            <w:r w:rsidRPr="00E21628">
              <w:rPr>
                <w:rFonts w:ascii="Helv" w:hAnsi="Helv" w:cs="Helv"/>
                <w:color w:val="FFFFFF" w:themeColor="background1"/>
                <w:sz w:val="20"/>
                <w:szCs w:val="20"/>
              </w:rPr>
              <w:t/>
            </w:r>
            <w:r w:rsidR="00EB51DB" w:rsidRPr="00E21628">
              <w:rPr>
                <w:rFonts w:ascii="Helv" w:hAnsi="Helv" w:cs="Helv"/>
                <w:color w:val="FFFFFF" w:themeColor="background1"/>
                <w:sz w:val="20"/>
                <w:szCs w:val="20"/>
              </w:rPr>
              <w:t/>
            </w:r>
            <w:r w:rsidRPr="00E21628">
              <w:rPr>
                <w:rFonts w:ascii="Helv" w:hAnsi="Helv" w:cs="Helv"/>
                <w:color w:val="FFFFFF" w:themeColor="background1"/>
                <w:sz w:val="20"/>
                <w:szCs w:val="20"/>
              </w:rPr>
              <w:t/>
            </w:r>
            <w:r>
              <w:t>Product/ Backlog Management</w:t>
            </w:r>
          </w:p>
        </w:tc>
        <w:tc>
          <w:tcPr>
            <w:tcW w:w="3600" w:type="dxa"/>
            <w:tcBorders>
              <w:top w:val="single" w:sz="4" w:space="0" w:color="auto"/>
            </w:tcBorders>
            <w:vAlign w:val="center"/>
          </w:tcPr>
          <w:p w14:paraId="0E0BDD11" w14:textId="77777777" w:rsidR="00560523" w:rsidRPr="00110015" w:rsidRDefault="00560523" w:rsidP="0052788B">
            <w:pPr>
              <w:cnfStyle w:val="000000000000" w:firstRow="0" w:lastRow="0" w:firstColumn="0" w:lastColumn="0" w:oddVBand="0" w:evenVBand="0" w:oddHBand="0" w:evenHBand="0" w:firstRowFirstColumn="0" w:firstRowLastColumn="0" w:lastRowFirstColumn="0" w:lastRowLastColumn="0"/>
              <w:rPr>
                <w:rFonts w:ascii="Helv" w:eastAsia="Calibri" w:hAnsi="Helv" w:cs="Calibri"/>
                <w:i/>
                <w:color w:val="000099"/>
                <w:sz w:val="20"/>
                <w:szCs w:val="20"/>
                <w:lang w:bidi="en-US"/>
              </w:rPr>
            </w:pPr>
            <w:r>
              <w:t>JIRA</w:t>
            </w:r>
          </w:p>
        </w:tc>
        <w:tc>
          <w:tcPr>
            <w:tcW w:w="3240" w:type="dxa"/>
            <w:tcBorders>
              <w:top w:val="single" w:sz="4" w:space="0" w:color="auto"/>
            </w:tcBorders>
            <w:vAlign w:val="center"/>
          </w:tcPr>
          <w:p w14:paraId="782C8C05" w14:textId="77777777" w:rsidR="00560523" w:rsidRPr="00110015" w:rsidRDefault="00560523" w:rsidP="0052788B">
            <w:pPr>
              <w:cnfStyle w:val="000000000000" w:firstRow="0" w:lastRow="0" w:firstColumn="0" w:lastColumn="0" w:oddVBand="0" w:evenVBand="0" w:oddHBand="0" w:evenHBand="0" w:firstRowFirstColumn="0" w:firstRowLastColumn="0" w:lastRowFirstColumn="0" w:lastRowLastColumn="0"/>
              <w:rPr>
                <w:rFonts w:ascii="Helv" w:eastAsia="Calibri" w:hAnsi="Helv" w:cs="Calibri"/>
                <w:i/>
                <w:color w:val="000099"/>
                <w:sz w:val="20"/>
                <w:szCs w:val="20"/>
                <w:lang w:bidi="en-US"/>
              </w:rPr>
            </w:pPr>
            <w:r>
              <w:t>As per customer License policy</w:t>
            </w:r>
          </w:p>
        </w:tc>
      </w:tr>
    </w:tbl>
    <w:p w14:paraId="2BA8C027" w14:textId="77777777" w:rsidR="002A1709" w:rsidRPr="006C3276" w:rsidRDefault="002A1709" w:rsidP="002A170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14:paraId="03E057DC" w14:textId="77777777" w:rsidR="00560523" w:rsidRDefault="00560523" w:rsidP="002A1709">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0"/>
        <w:rPr>
          <w:rFonts w:ascii="Helv" w:hAnsi="Helv"/>
          <w:i/>
          <w:color w:val="000099"/>
          <w:u w:val="single"/>
        </w:rPr>
      </w:pPr>
    </w:p>
    <w:p w14:paraId="50975588" w14:textId="77777777" w:rsidR="008B3E08" w:rsidRDefault="008B3E08" w:rsidP="002A1709">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0"/>
        <w:rPr>
          <w:rFonts w:ascii="Helv" w:hAnsi="Helv"/>
          <w:i/>
          <w:color w:val="000099"/>
          <w:u w:val="single"/>
        </w:rPr>
      </w:pPr>
    </w:p>
    <w:tbl>
      <w:tblPr>
        <w:tblStyle w:val="GridTable41"/>
        <w:tblW w:w="9265" w:type="dxa"/>
        <w:tblLook w:val="04A0" w:firstRow="1" w:lastRow="0" w:firstColumn="1" w:lastColumn="0" w:noHBand="0" w:noVBand="1"/>
      </w:tblPr>
      <w:tblGrid>
        <w:gridCol w:w="2425"/>
        <w:gridCol w:w="2280"/>
        <w:gridCol w:w="2280"/>
        <w:gridCol w:w="2280"/>
      </w:tblGrid>
      <w:tr w:rsidR="00560523" w:rsidRPr="00C94120" w14:paraId="006A948E" w14:textId="77777777" w:rsidTr="00BE24F7">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425" w:type="dxa"/>
            <w:vMerge w:val="restart"/>
            <w:tcBorders>
              <w:top w:val="single" w:sz="4" w:space="0" w:color="auto"/>
              <w:left w:val="single" w:sz="4" w:space="0" w:color="auto"/>
              <w:bottom w:val="nil"/>
            </w:tcBorders>
            <w:vAlign w:val="center"/>
          </w:tcPr>
          <w:p w14:paraId="58B92E9A" w14:textId="77777777" w:rsidR="00560523" w:rsidRPr="00E21628" w:rsidRDefault="00560523" w:rsidP="0052788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sz w:val="20"/>
                <w:szCs w:val="20"/>
              </w:rPr>
            </w:pPr>
            <w:r w:rsidRPr="00E21628">
              <w:rPr>
                <w:rFonts w:ascii="Helv" w:hAnsi="Helv" w:cs="Helv"/>
                <w:sz w:val="20"/>
                <w:szCs w:val="20"/>
              </w:rPr>
              <w:t>Usage Category</w:t>
            </w:r>
          </w:p>
        </w:tc>
        <w:tc>
          <w:tcPr>
            <w:tcW w:w="6840" w:type="dxa"/>
            <w:gridSpan w:val="3"/>
            <w:tcBorders>
              <w:top w:val="single" w:sz="4" w:space="0" w:color="auto"/>
              <w:bottom w:val="nil"/>
              <w:right w:val="single" w:sz="4" w:space="0" w:color="auto"/>
            </w:tcBorders>
            <w:vAlign w:val="center"/>
          </w:tcPr>
          <w:p w14:paraId="533DAEDF" w14:textId="77777777" w:rsidR="00560523" w:rsidRPr="000E5EFB" w:rsidRDefault="00560523" w:rsidP="0052788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u w:val="single"/>
              </w:rPr>
            </w:pPr>
            <w:r w:rsidRPr="000E5EFB">
              <w:rPr>
                <w:rFonts w:ascii="Helv" w:hAnsi="Helv" w:cs="Helv"/>
                <w:color w:val="auto"/>
                <w:sz w:val="20"/>
                <w:szCs w:val="20"/>
                <w:u w:val="single"/>
              </w:rPr>
              <w:t>TCS Provided Tool Names</w:t>
            </w:r>
          </w:p>
        </w:tc>
      </w:tr>
      <w:tr w:rsidR="00560523" w:rsidRPr="00C94120" w14:paraId="6C943BD4" w14:textId="77777777" w:rsidTr="00BE24F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425" w:type="dxa"/>
            <w:vMerge/>
            <w:tcBorders>
              <w:top w:val="nil"/>
              <w:left w:val="single" w:sz="4" w:space="0" w:color="auto"/>
              <w:bottom w:val="single" w:sz="4" w:space="0" w:color="auto"/>
              <w:right w:val="nil"/>
            </w:tcBorders>
            <w:shd w:val="clear" w:color="auto" w:fill="000000" w:themeFill="text1"/>
            <w:vAlign w:val="center"/>
          </w:tcPr>
          <w:p w14:paraId="13D1C283" w14:textId="77777777" w:rsidR="00560523" w:rsidRPr="00E21628" w:rsidRDefault="00560523" w:rsidP="0052788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color w:val="FFFFFF" w:themeColor="background1"/>
                <w:sz w:val="20"/>
                <w:szCs w:val="20"/>
              </w:rPr>
            </w:pPr>
          </w:p>
        </w:tc>
        <w:tc>
          <w:tcPr>
            <w:tcW w:w="2280" w:type="dxa"/>
            <w:tcBorders>
              <w:top w:val="nil"/>
              <w:left w:val="nil"/>
              <w:bottom w:val="single" w:sz="4" w:space="0" w:color="auto"/>
              <w:right w:val="nil"/>
            </w:tcBorders>
            <w:shd w:val="clear" w:color="auto" w:fill="000000" w:themeFill="text1"/>
            <w:vAlign w:val="center"/>
          </w:tcPr>
          <w:p w14:paraId="711FD489" w14:textId="77777777" w:rsidR="00560523" w:rsidRPr="001F0C5A" w:rsidRDefault="00560523" w:rsidP="0052788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Helv" w:hAnsi="Helv" w:cs="Helv"/>
                <w:b/>
                <w:bCs/>
                <w:color w:val="FFFFFF" w:themeColor="background1"/>
                <w:sz w:val="20"/>
                <w:szCs w:val="20"/>
              </w:rPr>
            </w:pPr>
            <w:r w:rsidRPr="00560523">
              <w:rPr>
                <w:rFonts w:ascii="Helv" w:hAnsi="Helv" w:cs="Helv"/>
                <w:b/>
                <w:bCs/>
                <w:color w:val="FFFFFF" w:themeColor="background1"/>
                <w:sz w:val="20"/>
                <w:szCs w:val="20"/>
              </w:rPr>
              <w:t>Standard Operating Environment</w:t>
            </w:r>
          </w:p>
        </w:tc>
        <w:tc>
          <w:tcPr>
            <w:tcW w:w="2280" w:type="dxa"/>
            <w:tcBorders>
              <w:top w:val="nil"/>
              <w:left w:val="nil"/>
              <w:bottom w:val="single" w:sz="4" w:space="0" w:color="auto"/>
              <w:right w:val="nil"/>
            </w:tcBorders>
            <w:shd w:val="clear" w:color="auto" w:fill="000000" w:themeFill="text1"/>
            <w:vAlign w:val="center"/>
          </w:tcPr>
          <w:p w14:paraId="6D2972E8" w14:textId="77777777" w:rsidR="00560523" w:rsidRPr="000C3F6A" w:rsidRDefault="00560523" w:rsidP="0052788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Helv" w:hAnsi="Helv" w:cs="Helv"/>
                <w:b/>
                <w:bCs/>
                <w:sz w:val="20"/>
                <w:szCs w:val="20"/>
              </w:rPr>
            </w:pPr>
            <w:r w:rsidRPr="000C3F6A">
              <w:rPr>
                <w:rFonts w:ascii="Helv" w:hAnsi="Helv" w:cs="Helv"/>
                <w:b/>
                <w:bCs/>
                <w:sz w:val="20"/>
                <w:szCs w:val="20"/>
              </w:rPr>
              <w:t>Open Sourced</w:t>
            </w:r>
          </w:p>
        </w:tc>
        <w:tc>
          <w:tcPr>
            <w:tcW w:w="2280" w:type="dxa"/>
            <w:tcBorders>
              <w:top w:val="nil"/>
              <w:left w:val="nil"/>
              <w:bottom w:val="single" w:sz="4" w:space="0" w:color="auto"/>
              <w:right w:val="single" w:sz="4" w:space="0" w:color="auto"/>
            </w:tcBorders>
            <w:shd w:val="clear" w:color="auto" w:fill="000000" w:themeFill="text1"/>
            <w:vAlign w:val="center"/>
          </w:tcPr>
          <w:p w14:paraId="6A2A1C80" w14:textId="77777777" w:rsidR="00560523" w:rsidRPr="000C3F6A" w:rsidRDefault="00560523" w:rsidP="0052788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Helv" w:hAnsi="Helv" w:cs="Helv"/>
                <w:b/>
                <w:bCs/>
                <w:sz w:val="20"/>
                <w:szCs w:val="20"/>
              </w:rPr>
            </w:pPr>
            <w:r w:rsidRPr="000C3F6A">
              <w:rPr>
                <w:rFonts w:ascii="Helv" w:hAnsi="Helv" w:cs="Helv"/>
                <w:b/>
                <w:bCs/>
                <w:sz w:val="20"/>
                <w:szCs w:val="20"/>
              </w:rPr>
              <w:t>Licensed</w:t>
            </w:r>
          </w:p>
        </w:tc>
      </w:tr>
      <w:tr w:rsidR="00560523" w:rsidRPr="006C3276" w14:paraId="31AD1099" w14:textId="77777777" w:rsidTr="00BE24F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tcBorders>
            <w:vAlign w:val="center"/>
          </w:tcPr>
          <w:p w14:paraId="0DC83259" w14:textId="77777777" w:rsidR="00560523" w:rsidRPr="00E21628" w:rsidRDefault="004554F3" w:rsidP="00560523">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FFFFFF" w:themeColor="background1"/>
                <w:sz w:val="20"/>
                <w:szCs w:val="20"/>
              </w:rPr>
            </w:pPr>
            <w:r w:rsidRPr="00E21628">
              <w:rPr>
                <w:rFonts w:ascii="Helv" w:hAnsi="Helv" w:cs="Helv"/>
                <w:color w:val="FFFFFF" w:themeColor="background1"/>
                <w:sz w:val="20"/>
                <w:szCs w:val="20"/>
              </w:rPr>
              <w:t/>
            </w:r>
            <w:r w:rsidR="008608DD" w:rsidRPr="00E21628">
              <w:rPr>
                <w:rFonts w:ascii="Helv" w:hAnsi="Helv" w:cs="Helv"/>
                <w:color w:val="FFFFFF" w:themeColor="background1"/>
                <w:sz w:val="20"/>
                <w:szCs w:val="20"/>
              </w:rPr>
              <w:t/>
            </w:r>
            <w:r w:rsidRPr="00E21628">
              <w:rPr>
                <w:rFonts w:ascii="Helv" w:hAnsi="Helv" w:cs="Helv"/>
                <w:color w:val="FFFFFF" w:themeColor="background1"/>
                <w:sz w:val="20"/>
                <w:szCs w:val="20"/>
              </w:rPr>
              <w:t/>
            </w:r>
            <w:r>
              <w:t>Product/ Backlog Management</w:t>
            </w:r>
          </w:p>
        </w:tc>
        <w:tc>
          <w:tcPr>
            <w:tcW w:w="2280" w:type="dxa"/>
            <w:tcBorders>
              <w:top w:val="single" w:sz="4" w:space="0" w:color="auto"/>
            </w:tcBorders>
            <w:vAlign w:val="center"/>
          </w:tcPr>
          <w:p w14:paraId="54403D66" w14:textId="77777777" w:rsidR="00560523" w:rsidRPr="00110015" w:rsidRDefault="00560523" w:rsidP="0052788B">
            <w:pPr>
              <w:cnfStyle w:val="000000000000" w:firstRow="0" w:lastRow="0" w:firstColumn="0" w:lastColumn="0" w:oddVBand="0" w:evenVBand="0" w:oddHBand="0" w:evenHBand="0" w:firstRowFirstColumn="0" w:firstRowLastColumn="0" w:lastRowFirstColumn="0" w:lastRowLastColumn="0"/>
              <w:rPr>
                <w:rFonts w:ascii="Helv" w:eastAsia="Calibri" w:hAnsi="Helv" w:cs="Calibri"/>
                <w:i/>
                <w:color w:val="000099"/>
                <w:sz w:val="20"/>
                <w:szCs w:val="20"/>
                <w:lang w:bidi="en-US"/>
              </w:rPr>
            </w:pPr>
            <w:r>
              <w:t>NA</w:t>
            </w:r>
          </w:p>
        </w:tc>
        <w:tc>
          <w:tcPr>
            <w:tcW w:w="2280" w:type="dxa"/>
            <w:tcBorders>
              <w:top w:val="single" w:sz="4" w:space="0" w:color="auto"/>
            </w:tcBorders>
            <w:vAlign w:val="center"/>
          </w:tcPr>
          <w:p w14:paraId="3F804D51" w14:textId="77777777" w:rsidR="00560523" w:rsidRPr="00110015" w:rsidRDefault="00560523" w:rsidP="0052788B">
            <w:pPr>
              <w:cnfStyle w:val="000000000000" w:firstRow="0" w:lastRow="0" w:firstColumn="0" w:lastColumn="0" w:oddVBand="0" w:evenVBand="0" w:oddHBand="0" w:evenHBand="0" w:firstRowFirstColumn="0" w:firstRowLastColumn="0" w:lastRowFirstColumn="0" w:lastRowLastColumn="0"/>
              <w:rPr>
                <w:rFonts w:ascii="Helv" w:eastAsia="Calibri" w:hAnsi="Helv" w:cs="Calibri"/>
                <w:i/>
                <w:color w:val="000099"/>
                <w:sz w:val="20"/>
                <w:szCs w:val="20"/>
                <w:lang w:bidi="en-US"/>
              </w:rPr>
            </w:pPr>
            <w:r>
              <w:t>NA</w:t>
            </w:r>
          </w:p>
        </w:tc>
        <w:tc>
          <w:tcPr>
            <w:tcW w:w="2280" w:type="dxa"/>
            <w:tcBorders>
              <w:top w:val="single" w:sz="4" w:space="0" w:color="auto"/>
            </w:tcBorders>
            <w:vAlign w:val="center"/>
          </w:tcPr>
          <w:p w14:paraId="3822FF68" w14:textId="77777777" w:rsidR="00560523" w:rsidRPr="00110015" w:rsidRDefault="00560523" w:rsidP="0052788B">
            <w:pPr>
              <w:cnfStyle w:val="000000000000" w:firstRow="0" w:lastRow="0" w:firstColumn="0" w:lastColumn="0" w:oddVBand="0" w:evenVBand="0" w:oddHBand="0" w:evenHBand="0" w:firstRowFirstColumn="0" w:firstRowLastColumn="0" w:lastRowFirstColumn="0" w:lastRowLastColumn="0"/>
              <w:rPr>
                <w:rFonts w:ascii="Helv" w:eastAsia="Calibri" w:hAnsi="Helv" w:cs="Calibri"/>
                <w:i/>
                <w:color w:val="000099"/>
                <w:sz w:val="20"/>
                <w:szCs w:val="20"/>
                <w:lang w:bidi="en-US"/>
              </w:rPr>
            </w:pPr>
            <w:r>
              <w:t>NA</w:t>
            </w:r>
          </w:p>
        </w:tc>
      </w:tr>
    </w:tbl>
    <w:p w14:paraId="576292ED" w14:textId="77777777" w:rsidR="00560523" w:rsidRPr="00547622" w:rsidRDefault="00560523" w:rsidP="002A1709">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0"/>
        <w:rPr>
          <w:rFonts w:ascii="Helv" w:hAnsi="Helv"/>
          <w:i/>
          <w:u w:val="single"/>
        </w:rPr>
      </w:pPr>
    </w:p>
    <w:p w14:paraId="7BAB63AA" w14:textId="77777777" w:rsidR="00560523" w:rsidRPr="00547622" w:rsidRDefault="00560523" w:rsidP="002A1709">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0"/>
        <w:rPr>
          <w:rFonts w:ascii="Helv" w:hAnsi="Helv"/>
          <w:i/>
          <w:u w:val="single"/>
        </w:rPr>
      </w:pPr>
    </w:p>
    <w:p w14:paraId="791B5B3A" w14:textId="77777777" w:rsidR="00110015" w:rsidRPr="00547622" w:rsidRDefault="00110015">
      <w:pPr>
        <w:rPr>
          <w:rFonts w:asciiTheme="majorHAnsi" w:eastAsiaTheme="majorEastAsia" w:hAnsiTheme="majorHAnsi" w:cstheme="majorBidi"/>
          <w:b/>
          <w:sz w:val="28"/>
          <w:szCs w:val="26"/>
          <w:u w:val="single"/>
        </w:rPr>
      </w:pPr>
      <w:r w:rsidRPr="00547622">
        <w:rPr>
          <w:b/>
          <w:sz w:val="28"/>
          <w:u w:val="single"/>
        </w:rPr>
        <w:br w:type="page"/>
      </w:r>
    </w:p>
    <w:p w14:paraId="2987C49F" w14:textId="77777777" w:rsidR="00397A6D" w:rsidRPr="00471BBA" w:rsidRDefault="00397A6D" w:rsidP="001F0C5A">
      <w:pPr>
        <w:pStyle w:val="Heading2"/>
        <w:numPr>
          <w:ilvl w:val="1"/>
          <w:numId w:val="8"/>
        </w:numPr>
        <w:rPr>
          <w:b/>
          <w:sz w:val="28"/>
          <w:u w:val="single"/>
        </w:rPr>
      </w:pPr>
      <w:bookmarkStart w:id="16" w:name="_Toc51065158"/>
      <w:r w:rsidRPr="00471BBA">
        <w:rPr>
          <w:b/>
          <w:sz w:val="28"/>
          <w:u w:val="single"/>
        </w:rPr>
        <w:t>List of artefacts (work items and deliverables)</w:t>
      </w:r>
      <w:bookmarkEnd w:id="16"/>
    </w:p>
    <w:p w14:paraId="588EC7AD" w14:textId="1E79D272" w:rsidR="00397A6D" w:rsidRDefault="00397A6D" w:rsidP="003C7C6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tbl>
      <w:tblPr>
        <w:tblStyle w:val="GridTable41"/>
        <w:tblW w:w="10620" w:type="dxa"/>
        <w:tblInd w:w="-72" w:type="dxa"/>
        <w:tblLayout w:type="fixed"/>
        <w:tblLook w:val="04A0" w:firstRow="1" w:lastRow="0" w:firstColumn="1" w:lastColumn="0" w:noHBand="0" w:noVBand="1"/>
      </w:tblPr>
      <w:tblGrid>
        <w:gridCol w:w="2250"/>
        <w:gridCol w:w="3240"/>
        <w:gridCol w:w="5130"/>
      </w:tblGrid>
      <w:tr w:rsidR="0052190D" w:rsidRPr="0039311E" w14:paraId="6820D73E" w14:textId="77777777" w:rsidTr="002914AD">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250" w:type="dxa"/>
          </w:tcPr>
          <w:p w14:paraId="3E20A43F" w14:textId="40B44907" w:rsidR="0052190D" w:rsidRPr="001F0C5A" w:rsidRDefault="0052190D" w:rsidP="0052190D">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sz w:val="20"/>
                <w:szCs w:val="20"/>
              </w:rPr>
            </w:pPr>
            <w:r>
              <w:rPr>
                <w:rFonts w:ascii="Helv" w:hAnsi="Helv" w:cs="Helv"/>
                <w:color w:val="auto"/>
                <w:sz w:val="20"/>
                <w:szCs w:val="20"/>
              </w:rPr>
              <w:br/>
            </w:r>
            <w:r w:rsidRPr="0052190D">
              <w:rPr>
                <w:rFonts w:ascii="Helv" w:hAnsi="Helv" w:cs="Helv"/>
                <w:color w:val="auto"/>
                <w:sz w:val="20"/>
                <w:szCs w:val="20"/>
              </w:rPr>
              <w:t>OPD Name</w:t>
            </w:r>
          </w:p>
        </w:tc>
        <w:tc>
          <w:tcPr>
            <w:tcW w:w="3240" w:type="dxa"/>
            <w:vAlign w:val="center"/>
          </w:tcPr>
          <w:p w14:paraId="0549E9D2" w14:textId="7A9C7C96" w:rsidR="0052190D" w:rsidRPr="001F0C5A" w:rsidRDefault="0052190D" w:rsidP="0052190D">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color w:val="auto"/>
                <w:sz w:val="20"/>
                <w:szCs w:val="20"/>
              </w:rPr>
              <w:t>OPD Scope</w:t>
            </w:r>
          </w:p>
        </w:tc>
        <w:tc>
          <w:tcPr>
            <w:tcW w:w="5130" w:type="dxa"/>
          </w:tcPr>
          <w:p w14:paraId="7F9BC419" w14:textId="5F625DE5" w:rsidR="0052190D" w:rsidRPr="001F0C5A" w:rsidRDefault="0052190D" w:rsidP="0052190D">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sz w:val="20"/>
                <w:szCs w:val="20"/>
              </w:rPr>
              <w:br/>
              <w:t>Associated Project Name (ID)</w:t>
            </w:r>
          </w:p>
        </w:tc>
      </w:tr>
      <w:tr w:rsidR="0052190D" w14:paraId="5A512989" w14:textId="77777777" w:rsidTr="002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EEE4F79" w14:textId="6B4D3586" w:rsidR="0052190D" w:rsidRPr="002D7DE1" w:rsidRDefault="00023B46" w:rsidP="00CA44B4">
            <w:pPr>
              <w:rPr>
                <w:color w:val="FF0000"/>
              </w:rPr>
            </w:pPr>
            <w:r w:rsidRPr="002D7DE1">
              <w:rPr>
                <w:color w:val="D0CECE" w:themeColor="background2" w:themeShade="E6"/>
              </w:rPr>
              <w:t/>
            </w:r>
            <w:r>
              <w:t>OPD Tools Maintenance And support</w:t>
            </w:r>
          </w:p>
        </w:tc>
        <w:tc>
          <w:tcPr>
            <w:tcW w:w="3240" w:type="dxa"/>
          </w:tcPr>
          <w:p w14:paraId="276BA8A7" w14:textId="77777777" w:rsidR="0052190D" w:rsidRPr="00A26BE4" w:rsidRDefault="0052190D" w:rsidP="00CA44B4">
            <w:pPr>
              <w:cnfStyle w:val="000000100000" w:firstRow="0" w:lastRow="0" w:firstColumn="0" w:lastColumn="0" w:oddVBand="0" w:evenVBand="0" w:oddHBand="1" w:evenHBand="0" w:firstRowFirstColumn="0" w:firstRowLastColumn="0" w:lastRowFirstColumn="0" w:lastRowLastColumn="0"/>
            </w:pPr>
            <w:r>
              <w:t>Support</w:t>
            </w:r>
          </w:p>
        </w:tc>
        <w:tc>
          <w:tcPr>
            <w:tcW w:w="5130" w:type="dxa"/>
          </w:tcPr>
          <w:p w14:paraId="6831E462" w14:textId="77777777" w:rsidR="0052190D" w:rsidRPr="00A26BE4" w:rsidRDefault="0052190D" w:rsidP="0052190D">
            <w:pPr>
              <w:cnfStyle w:val="000000100000" w:firstRow="0" w:lastRow="0" w:firstColumn="0" w:lastColumn="0" w:oddVBand="0" w:evenVBand="0" w:oddHBand="1" w:evenHBand="0" w:firstRowFirstColumn="0" w:firstRowLastColumn="0" w:lastRowFirstColumn="0" w:lastRowLastColumn="0"/>
            </w:pPr>
            <w:r>
              <w:t>Tools Maintenance &amp; Support (800475972)</w:t>
            </w:r>
          </w:p>
        </w:tc>
      </w:tr>
    </w:tbl>
    <w:p w14:paraId="428B2865" w14:textId="6F998162" w:rsidR="0052190D" w:rsidRDefault="0052190D" w:rsidP="003C7C6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p w14:paraId="6F056C82" w14:textId="77777777" w:rsidR="0052190D" w:rsidRDefault="0052190D" w:rsidP="003C7C6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tbl>
      <w:tblPr>
        <w:tblStyle w:val="GridTable41"/>
        <w:tblW w:w="10598" w:type="dxa"/>
        <w:tblInd w:w="-72" w:type="dxa"/>
        <w:tblLayout w:type="fixed"/>
        <w:tblLook w:val="04A0" w:firstRow="1" w:lastRow="0" w:firstColumn="1" w:lastColumn="0" w:noHBand="0" w:noVBand="1"/>
      </w:tblPr>
      <w:tblGrid>
        <w:gridCol w:w="1980"/>
        <w:gridCol w:w="1440"/>
        <w:gridCol w:w="2052"/>
        <w:gridCol w:w="990"/>
        <w:gridCol w:w="1080"/>
        <w:gridCol w:w="1368"/>
        <w:gridCol w:w="1688"/>
      </w:tblGrid>
      <w:tr w:rsidR="0052190D" w:rsidRPr="0039311E" w14:paraId="7E47E700" w14:textId="77777777" w:rsidTr="002D7DE1">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980" w:type="dxa"/>
          </w:tcPr>
          <w:p w14:paraId="0B0FA475" w14:textId="0FC99CAA" w:rsidR="0052190D" w:rsidRDefault="00FB09A4"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sz w:val="20"/>
                <w:szCs w:val="20"/>
              </w:rPr>
            </w:pPr>
            <w:r>
              <w:rPr>
                <w:rFonts w:ascii="Helv" w:hAnsi="Helv" w:cs="Helv"/>
                <w:sz w:val="20"/>
                <w:szCs w:val="20"/>
              </w:rPr>
              <w:br/>
            </w:r>
            <w:r w:rsidR="0052190D">
              <w:rPr>
                <w:rFonts w:ascii="Helv" w:hAnsi="Helv" w:cs="Helv"/>
                <w:sz w:val="20"/>
                <w:szCs w:val="20"/>
              </w:rPr>
              <w:t>OPD Name</w:t>
            </w:r>
          </w:p>
        </w:tc>
        <w:tc>
          <w:tcPr>
            <w:tcW w:w="1440" w:type="dxa"/>
          </w:tcPr>
          <w:p w14:paraId="3B39CFF3" w14:textId="1D157EE0" w:rsidR="0052190D" w:rsidRPr="001F0C5A" w:rsidRDefault="006663D1"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sz w:val="20"/>
                <w:szCs w:val="20"/>
              </w:rPr>
              <w:br/>
            </w:r>
            <w:r w:rsidR="0052190D">
              <w:rPr>
                <w:rFonts w:ascii="Helv" w:hAnsi="Helv" w:cs="Helv"/>
                <w:sz w:val="20"/>
                <w:szCs w:val="20"/>
              </w:rPr>
              <w:t>TimeBox</w:t>
            </w:r>
          </w:p>
        </w:tc>
        <w:tc>
          <w:tcPr>
            <w:tcW w:w="2052" w:type="dxa"/>
            <w:vAlign w:val="center"/>
          </w:tcPr>
          <w:p w14:paraId="33EB6E20" w14:textId="77777777" w:rsidR="0052190D" w:rsidRPr="001F0C5A"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F0C5A">
              <w:rPr>
                <w:rFonts w:ascii="Helv" w:hAnsi="Helv" w:cs="Helv"/>
                <w:color w:val="auto"/>
                <w:sz w:val="20"/>
                <w:szCs w:val="20"/>
              </w:rPr>
              <w:t>Artefact/ Work items</w:t>
            </w:r>
          </w:p>
        </w:tc>
        <w:tc>
          <w:tcPr>
            <w:tcW w:w="990" w:type="dxa"/>
          </w:tcPr>
          <w:p w14:paraId="69EC9B16" w14:textId="77777777" w:rsidR="0052190D" w:rsidRPr="001F0C5A"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color w:val="auto"/>
                <w:sz w:val="20"/>
                <w:szCs w:val="20"/>
              </w:rPr>
              <w:t>Deliverable</w:t>
            </w:r>
          </w:p>
        </w:tc>
        <w:tc>
          <w:tcPr>
            <w:tcW w:w="1080" w:type="dxa"/>
          </w:tcPr>
          <w:p w14:paraId="3506968D" w14:textId="77777777" w:rsidR="0052190D" w:rsidRPr="001F0C5A"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sz w:val="20"/>
                <w:szCs w:val="20"/>
              </w:rPr>
              <w:t>Configurable</w:t>
            </w:r>
          </w:p>
        </w:tc>
        <w:tc>
          <w:tcPr>
            <w:tcW w:w="1368" w:type="dxa"/>
            <w:vAlign w:val="center"/>
          </w:tcPr>
          <w:p w14:paraId="58CA66DA" w14:textId="77777777" w:rsidR="0052190D" w:rsidRPr="001F0C5A"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sz w:val="20"/>
                <w:szCs w:val="20"/>
              </w:rPr>
              <w:t>Review Type</w:t>
            </w:r>
          </w:p>
        </w:tc>
        <w:tc>
          <w:tcPr>
            <w:tcW w:w="1688" w:type="dxa"/>
            <w:vAlign w:val="center"/>
          </w:tcPr>
          <w:p w14:paraId="67D8ABE9" w14:textId="77777777" w:rsidR="0052190D" w:rsidRPr="001F0C5A"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color w:val="auto"/>
                <w:sz w:val="20"/>
                <w:szCs w:val="20"/>
              </w:rPr>
              <w:t>Artefact Location</w:t>
            </w:r>
          </w:p>
        </w:tc>
      </w:tr>
      <w:tr w:rsidR="0052190D" w14:paraId="0F501CF3" w14:textId="77777777" w:rsidTr="002D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8B3609" w14:textId="4EC28CB3" w:rsidR="0052190D" w:rsidRPr="002D7DE1" w:rsidRDefault="002D7DE1" w:rsidP="00CA44B4">
            <w:pPr>
              <w:rPr>
                <w:rFonts w:cstheme="minorHAnsi"/>
                <w:color w:val="FF0000"/>
              </w:rPr>
            </w:pPr>
            <w:r w:rsidRPr="002D7DE1">
              <w:rPr>
                <w:color w:val="D0CECE" w:themeColor="background2" w:themeShade="E6"/>
              </w:rPr>
              <w:t/>
            </w:r>
            <w:r>
              <w:t>OPD Tools Maintenance And support</w:t>
            </w:r>
          </w:p>
        </w:tc>
        <w:tc>
          <w:tcPr>
            <w:tcW w:w="1440" w:type="dxa"/>
          </w:tcPr>
          <w:p w14:paraId="2775F7A4" w14:textId="52E8F9C3" w:rsidR="0052190D" w:rsidRPr="009646FC" w:rsidRDefault="0052190D" w:rsidP="00CA44B4">
            <w:pPr>
              <w:cnfStyle w:val="000000100000" w:firstRow="0" w:lastRow="0" w:firstColumn="0" w:lastColumn="0" w:oddVBand="0" w:evenVBand="0" w:oddHBand="1" w:evenHBand="0" w:firstRowFirstColumn="0" w:firstRowLastColumn="0" w:lastRowFirstColumn="0" w:lastRowLastColumn="0"/>
              <w:rPr>
                <w:color w:val="FF0000"/>
              </w:rPr>
            </w:pPr>
            <w:r>
              <w:t xml:space="preserve">Project Startup  </w:t>
            </w:r>
          </w:p>
        </w:tc>
        <w:tc>
          <w:tcPr>
            <w:tcW w:w="2052" w:type="dxa"/>
          </w:tcPr>
          <w:p w14:paraId="73AA262B" w14:textId="77777777" w:rsidR="0052190D" w:rsidRPr="00A26BE4" w:rsidRDefault="0052190D" w:rsidP="00CA44B4">
            <w:pPr>
              <w:cnfStyle w:val="000000100000" w:firstRow="0" w:lastRow="0" w:firstColumn="0" w:lastColumn="0" w:oddVBand="0" w:evenVBand="0" w:oddHBand="1" w:evenHBand="0" w:firstRowFirstColumn="0" w:firstRowLastColumn="0" w:lastRowFirstColumn="0" w:lastRowLastColumn="0"/>
            </w:pPr>
            <w:r>
              <w:t>Unified Project Plan</w:t>
            </w:r>
          </w:p>
        </w:tc>
        <w:tc>
          <w:tcPr>
            <w:tcW w:w="990" w:type="dxa"/>
          </w:tcPr>
          <w:p w14:paraId="6187266C"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N</w:t>
            </w:r>
          </w:p>
        </w:tc>
        <w:tc>
          <w:tcPr>
            <w:tcW w:w="1080" w:type="dxa"/>
          </w:tcPr>
          <w:p w14:paraId="18D9DF2B"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N</w:t>
            </w:r>
          </w:p>
        </w:tc>
        <w:tc>
          <w:tcPr>
            <w:tcW w:w="1368" w:type="dxa"/>
          </w:tcPr>
          <w:p w14:paraId="7953379B"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IQA</w:t>
            </w:r>
          </w:p>
        </w:tc>
        <w:tc>
          <w:tcPr>
            <w:tcW w:w="1688" w:type="dxa"/>
          </w:tcPr>
          <w:p w14:paraId="08891DFD"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color w:val="000099"/>
                <w:lang w:bidi="en-US"/>
              </w:rPr>
            </w:pPr>
            <w:r>
              <w:t/>
            </w:r>
          </w:p>
        </w:tc>
      </w:tr>
      <w:tr w:rsidR="0052190D" w14:paraId="0F501CF3" w14:textId="77777777" w:rsidTr="002D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8B3609" w14:textId="4EC28CB3" w:rsidR="0052190D" w:rsidRPr="002D7DE1" w:rsidRDefault="002D7DE1" w:rsidP="00CA44B4">
            <w:pPr>
              <w:rPr>
                <w:rFonts w:cstheme="minorHAnsi"/>
                <w:color w:val="FF0000"/>
              </w:rPr>
            </w:pPr>
            <w:r w:rsidRPr="002D7DE1">
              <w:rPr>
                <w:color w:val="D0CECE" w:themeColor="background2" w:themeShade="E6"/>
              </w:rPr>
              <w:t/>
            </w:r>
            <w:r>
              <w:t>OPD Tools Maintenance And support</w:t>
            </w:r>
          </w:p>
        </w:tc>
        <w:tc>
          <w:tcPr>
            <w:tcW w:w="1440" w:type="dxa"/>
          </w:tcPr>
          <w:p w14:paraId="2775F7A4" w14:textId="52E8F9C3" w:rsidR="0052190D" w:rsidRPr="009646FC" w:rsidRDefault="0052190D" w:rsidP="00CA44B4">
            <w:pPr>
              <w:cnfStyle w:val="000000100000" w:firstRow="0" w:lastRow="0" w:firstColumn="0" w:lastColumn="0" w:oddVBand="0" w:evenVBand="0" w:oddHBand="1" w:evenHBand="0" w:firstRowFirstColumn="0" w:firstRowLastColumn="0" w:lastRowFirstColumn="0" w:lastRowLastColumn="0"/>
              <w:rPr>
                <w:color w:val="FF0000"/>
              </w:rPr>
            </w:pPr>
            <w:r>
              <w:t xml:space="preserve">Project Startup  </w:t>
            </w:r>
          </w:p>
        </w:tc>
        <w:tc>
          <w:tcPr>
            <w:tcW w:w="2052" w:type="dxa"/>
          </w:tcPr>
          <w:p w14:paraId="73AA262B" w14:textId="77777777" w:rsidR="0052190D" w:rsidRPr="00A26BE4" w:rsidRDefault="0052190D" w:rsidP="00CA44B4">
            <w:pPr>
              <w:cnfStyle w:val="000000100000" w:firstRow="0" w:lastRow="0" w:firstColumn="0" w:lastColumn="0" w:oddVBand="0" w:evenVBand="0" w:oddHBand="1" w:evenHBand="0" w:firstRowFirstColumn="0" w:firstRowLastColumn="0" w:lastRowFirstColumn="0" w:lastRowLastColumn="0"/>
            </w:pPr>
            <w:r>
              <w:t>User Stories</w:t>
            </w:r>
          </w:p>
        </w:tc>
        <w:tc>
          <w:tcPr>
            <w:tcW w:w="990" w:type="dxa"/>
          </w:tcPr>
          <w:p w14:paraId="6187266C"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N</w:t>
            </w:r>
          </w:p>
        </w:tc>
        <w:tc>
          <w:tcPr>
            <w:tcW w:w="1080" w:type="dxa"/>
          </w:tcPr>
          <w:p w14:paraId="18D9DF2B"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N</w:t>
            </w:r>
          </w:p>
        </w:tc>
        <w:tc>
          <w:tcPr>
            <w:tcW w:w="1368" w:type="dxa"/>
          </w:tcPr>
          <w:p w14:paraId="7953379B"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IQA</w:t>
            </w:r>
          </w:p>
        </w:tc>
        <w:tc>
          <w:tcPr>
            <w:tcW w:w="1688" w:type="dxa"/>
          </w:tcPr>
          <w:p w14:paraId="08891DFD"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color w:val="000099"/>
                <w:lang w:bidi="en-US"/>
              </w:rPr>
            </w:pPr>
            <w:r>
              <w:t/>
            </w:r>
          </w:p>
        </w:tc>
      </w:tr>
      <w:tr w:rsidR="0052190D" w14:paraId="0F501CF3" w14:textId="77777777" w:rsidTr="002D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8B3609" w14:textId="4EC28CB3" w:rsidR="0052190D" w:rsidRPr="002D7DE1" w:rsidRDefault="002D7DE1" w:rsidP="00CA44B4">
            <w:pPr>
              <w:rPr>
                <w:rFonts w:cstheme="minorHAnsi"/>
                <w:color w:val="FF0000"/>
              </w:rPr>
            </w:pPr>
            <w:r w:rsidRPr="002D7DE1">
              <w:rPr>
                <w:color w:val="D0CECE" w:themeColor="background2" w:themeShade="E6"/>
              </w:rPr>
              <w:t/>
            </w:r>
            <w:r>
              <w:t>OPD Tools Maintenance And support</w:t>
            </w:r>
          </w:p>
        </w:tc>
        <w:tc>
          <w:tcPr>
            <w:tcW w:w="1440" w:type="dxa"/>
          </w:tcPr>
          <w:p w14:paraId="2775F7A4" w14:textId="52E8F9C3" w:rsidR="0052190D" w:rsidRPr="009646FC" w:rsidRDefault="0052190D" w:rsidP="00CA44B4">
            <w:pPr>
              <w:cnfStyle w:val="000000100000" w:firstRow="0" w:lastRow="0" w:firstColumn="0" w:lastColumn="0" w:oddVBand="0" w:evenVBand="0" w:oddHBand="1" w:evenHBand="0" w:firstRowFirstColumn="0" w:firstRowLastColumn="0" w:lastRowFirstColumn="0" w:lastRowLastColumn="0"/>
              <w:rPr>
                <w:color w:val="FF0000"/>
              </w:rPr>
            </w:pPr>
            <w:r>
              <w:t>Steady State Maintenance/ Support</w:t>
            </w:r>
          </w:p>
        </w:tc>
        <w:tc>
          <w:tcPr>
            <w:tcW w:w="2052" w:type="dxa"/>
          </w:tcPr>
          <w:p w14:paraId="73AA262B" w14:textId="77777777" w:rsidR="0052190D" w:rsidRPr="00A26BE4" w:rsidRDefault="0052190D" w:rsidP="00CA44B4">
            <w:pPr>
              <w:cnfStyle w:val="000000100000" w:firstRow="0" w:lastRow="0" w:firstColumn="0" w:lastColumn="0" w:oddVBand="0" w:evenVBand="0" w:oddHBand="1" w:evenHBand="0" w:firstRowFirstColumn="0" w:firstRowLastColumn="0" w:lastRowFirstColumn="0" w:lastRowLastColumn="0"/>
            </w:pPr>
            <w:r>
              <w:t>PROJECT SUPPORT</w:t>
            </w:r>
          </w:p>
        </w:tc>
        <w:tc>
          <w:tcPr>
            <w:tcW w:w="990" w:type="dxa"/>
          </w:tcPr>
          <w:p w14:paraId="6187266C"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N</w:t>
            </w:r>
          </w:p>
        </w:tc>
        <w:tc>
          <w:tcPr>
            <w:tcW w:w="1080" w:type="dxa"/>
          </w:tcPr>
          <w:p w14:paraId="18D9DF2B"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N</w:t>
            </w:r>
          </w:p>
        </w:tc>
        <w:tc>
          <w:tcPr>
            <w:tcW w:w="1368" w:type="dxa"/>
          </w:tcPr>
          <w:p w14:paraId="7953379B"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Tech Comm</w:t>
            </w:r>
          </w:p>
        </w:tc>
        <w:tc>
          <w:tcPr>
            <w:tcW w:w="1688" w:type="dxa"/>
          </w:tcPr>
          <w:p w14:paraId="08891DFD"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color w:val="000099"/>
                <w:lang w:bidi="en-US"/>
              </w:rPr>
            </w:pPr>
            <w:r>
              <w:t/>
            </w:r>
          </w:p>
        </w:tc>
      </w:tr>
      <w:tr w:rsidR="0052190D" w14:paraId="0F501CF3" w14:textId="77777777" w:rsidTr="002D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8B3609" w14:textId="4EC28CB3" w:rsidR="0052190D" w:rsidRPr="002D7DE1" w:rsidRDefault="002D7DE1" w:rsidP="00CA44B4">
            <w:pPr>
              <w:rPr>
                <w:rFonts w:cstheme="minorHAnsi"/>
                <w:color w:val="FF0000"/>
              </w:rPr>
            </w:pPr>
            <w:r w:rsidRPr="002D7DE1">
              <w:rPr>
                <w:color w:val="D0CECE" w:themeColor="background2" w:themeShade="E6"/>
              </w:rPr>
              <w:t/>
            </w:r>
            <w:r>
              <w:t>OPD Tools Maintenance And support</w:t>
            </w:r>
          </w:p>
        </w:tc>
        <w:tc>
          <w:tcPr>
            <w:tcW w:w="1440" w:type="dxa"/>
          </w:tcPr>
          <w:p w14:paraId="2775F7A4" w14:textId="52E8F9C3" w:rsidR="0052190D" w:rsidRPr="009646FC" w:rsidRDefault="0052190D" w:rsidP="00CA44B4">
            <w:pPr>
              <w:cnfStyle w:val="000000100000" w:firstRow="0" w:lastRow="0" w:firstColumn="0" w:lastColumn="0" w:oddVBand="0" w:evenVBand="0" w:oddHBand="1" w:evenHBand="0" w:firstRowFirstColumn="0" w:firstRowLastColumn="0" w:lastRowFirstColumn="0" w:lastRowLastColumn="0"/>
              <w:rPr>
                <w:color w:val="FF0000"/>
              </w:rPr>
            </w:pPr>
            <w:r>
              <w:t>Steady State Maintenance/ Support</w:t>
            </w:r>
          </w:p>
        </w:tc>
        <w:tc>
          <w:tcPr>
            <w:tcW w:w="2052" w:type="dxa"/>
          </w:tcPr>
          <w:p w14:paraId="73AA262B" w14:textId="77777777" w:rsidR="0052190D" w:rsidRPr="00A26BE4" w:rsidRDefault="0052190D" w:rsidP="00CA44B4">
            <w:pPr>
              <w:cnfStyle w:val="000000100000" w:firstRow="0" w:lastRow="0" w:firstColumn="0" w:lastColumn="0" w:oddVBand="0" w:evenVBand="0" w:oddHBand="1" w:evenHBand="0" w:firstRowFirstColumn="0" w:firstRowLastColumn="0" w:lastRowFirstColumn="0" w:lastRowLastColumn="0"/>
            </w:pPr>
            <w:r>
              <w:t>PROJECT DOCUMENTS</w:t>
            </w:r>
          </w:p>
        </w:tc>
        <w:tc>
          <w:tcPr>
            <w:tcW w:w="990" w:type="dxa"/>
          </w:tcPr>
          <w:p w14:paraId="6187266C"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Y</w:t>
            </w:r>
          </w:p>
        </w:tc>
        <w:tc>
          <w:tcPr>
            <w:tcW w:w="1080" w:type="dxa"/>
          </w:tcPr>
          <w:p w14:paraId="18D9DF2B"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Y</w:t>
            </w:r>
          </w:p>
        </w:tc>
        <w:tc>
          <w:tcPr>
            <w:tcW w:w="1368" w:type="dxa"/>
          </w:tcPr>
          <w:p w14:paraId="7953379B"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IQA</w:t>
            </w:r>
          </w:p>
        </w:tc>
        <w:tc>
          <w:tcPr>
            <w:tcW w:w="1688" w:type="dxa"/>
          </w:tcPr>
          <w:p w14:paraId="08891DFD"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color w:val="000099"/>
                <w:lang w:bidi="en-US"/>
              </w:rPr>
            </w:pPr>
            <w:r>
              <w:t/>
            </w:r>
          </w:p>
        </w:tc>
      </w:tr>
      <w:tr w:rsidR="0052190D" w14:paraId="0F501CF3" w14:textId="77777777" w:rsidTr="002D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8B3609" w14:textId="4EC28CB3" w:rsidR="0052190D" w:rsidRPr="002D7DE1" w:rsidRDefault="002D7DE1" w:rsidP="00CA44B4">
            <w:pPr>
              <w:rPr>
                <w:rFonts w:cstheme="minorHAnsi"/>
                <w:color w:val="FF0000"/>
              </w:rPr>
            </w:pPr>
            <w:r w:rsidRPr="002D7DE1">
              <w:rPr>
                <w:color w:val="D0CECE" w:themeColor="background2" w:themeShade="E6"/>
              </w:rPr>
              <w:t/>
            </w:r>
            <w:r>
              <w:t>OPD Tools Maintenance And support</w:t>
            </w:r>
          </w:p>
        </w:tc>
        <w:tc>
          <w:tcPr>
            <w:tcW w:w="1440" w:type="dxa"/>
          </w:tcPr>
          <w:p w14:paraId="2775F7A4" w14:textId="52E8F9C3" w:rsidR="0052190D" w:rsidRPr="009646FC" w:rsidRDefault="0052190D" w:rsidP="00CA44B4">
            <w:pPr>
              <w:cnfStyle w:val="000000100000" w:firstRow="0" w:lastRow="0" w:firstColumn="0" w:lastColumn="0" w:oddVBand="0" w:evenVBand="0" w:oddHBand="1" w:evenHBand="0" w:firstRowFirstColumn="0" w:firstRowLastColumn="0" w:lastRowFirstColumn="0" w:lastRowLastColumn="0"/>
              <w:rPr>
                <w:color w:val="FF0000"/>
              </w:rPr>
            </w:pPr>
            <w:r>
              <w:t>Steady State Maintenance/ Support</w:t>
            </w:r>
          </w:p>
        </w:tc>
        <w:tc>
          <w:tcPr>
            <w:tcW w:w="2052" w:type="dxa"/>
          </w:tcPr>
          <w:p w14:paraId="73AA262B" w14:textId="77777777" w:rsidR="0052190D" w:rsidRPr="00A26BE4" w:rsidRDefault="0052190D" w:rsidP="00CA44B4">
            <w:pPr>
              <w:cnfStyle w:val="000000100000" w:firstRow="0" w:lastRow="0" w:firstColumn="0" w:lastColumn="0" w:oddVBand="0" w:evenVBand="0" w:oddHBand="1" w:evenHBand="0" w:firstRowFirstColumn="0" w:firstRowLastColumn="0" w:lastRowFirstColumn="0" w:lastRowLastColumn="0"/>
            </w:pPr>
            <w:r>
              <w:t>INDUCTION MANUAL</w:t>
            </w:r>
          </w:p>
        </w:tc>
        <w:tc>
          <w:tcPr>
            <w:tcW w:w="990" w:type="dxa"/>
          </w:tcPr>
          <w:p w14:paraId="6187266C"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Y</w:t>
            </w:r>
          </w:p>
        </w:tc>
        <w:tc>
          <w:tcPr>
            <w:tcW w:w="1080" w:type="dxa"/>
          </w:tcPr>
          <w:p w14:paraId="18D9DF2B"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Y</w:t>
            </w:r>
          </w:p>
        </w:tc>
        <w:tc>
          <w:tcPr>
            <w:tcW w:w="1368" w:type="dxa"/>
          </w:tcPr>
          <w:p w14:paraId="7953379B"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IQA</w:t>
            </w:r>
          </w:p>
        </w:tc>
        <w:tc>
          <w:tcPr>
            <w:tcW w:w="1688" w:type="dxa"/>
          </w:tcPr>
          <w:p w14:paraId="08891DFD"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color w:val="000099"/>
                <w:lang w:bidi="en-US"/>
              </w:rPr>
            </w:pPr>
            <w:r>
              <w:t/>
            </w:r>
          </w:p>
        </w:tc>
      </w:tr>
      <w:tr w:rsidR="0052190D" w14:paraId="0F501CF3" w14:textId="77777777" w:rsidTr="002D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8B3609" w14:textId="4EC28CB3" w:rsidR="0052190D" w:rsidRPr="002D7DE1" w:rsidRDefault="002D7DE1" w:rsidP="00CA44B4">
            <w:pPr>
              <w:rPr>
                <w:rFonts w:cstheme="minorHAnsi"/>
                <w:color w:val="FF0000"/>
              </w:rPr>
            </w:pPr>
            <w:r w:rsidRPr="002D7DE1">
              <w:rPr>
                <w:color w:val="D0CECE" w:themeColor="background2" w:themeShade="E6"/>
              </w:rPr>
              <w:t/>
            </w:r>
            <w:r>
              <w:t>OPD Tools Maintenance And support</w:t>
            </w:r>
          </w:p>
        </w:tc>
        <w:tc>
          <w:tcPr>
            <w:tcW w:w="1440" w:type="dxa"/>
          </w:tcPr>
          <w:p w14:paraId="2775F7A4" w14:textId="52E8F9C3" w:rsidR="0052190D" w:rsidRPr="009646FC" w:rsidRDefault="0052190D" w:rsidP="00CA44B4">
            <w:pPr>
              <w:cnfStyle w:val="000000100000" w:firstRow="0" w:lastRow="0" w:firstColumn="0" w:lastColumn="0" w:oddVBand="0" w:evenVBand="0" w:oddHBand="1" w:evenHBand="0" w:firstRowFirstColumn="0" w:firstRowLastColumn="0" w:lastRowFirstColumn="0" w:lastRowLastColumn="0"/>
              <w:rPr>
                <w:color w:val="FF0000"/>
              </w:rPr>
            </w:pPr>
            <w:r>
              <w:t xml:space="preserve">Project Windup  </w:t>
            </w:r>
          </w:p>
        </w:tc>
        <w:tc>
          <w:tcPr>
            <w:tcW w:w="2052" w:type="dxa"/>
          </w:tcPr>
          <w:p w14:paraId="73AA262B" w14:textId="77777777" w:rsidR="0052190D" w:rsidRPr="00A26BE4" w:rsidRDefault="0052190D" w:rsidP="00CA44B4">
            <w:pPr>
              <w:cnfStyle w:val="000000100000" w:firstRow="0" w:lastRow="0" w:firstColumn="0" w:lastColumn="0" w:oddVBand="0" w:evenVBand="0" w:oddHBand="1" w:evenHBand="0" w:firstRowFirstColumn="0" w:firstRowLastColumn="0" w:lastRowFirstColumn="0" w:lastRowLastColumn="0"/>
            </w:pPr>
            <w:r>
              <w:t>PROJECT DOCUMENTS</w:t>
            </w:r>
          </w:p>
        </w:tc>
        <w:tc>
          <w:tcPr>
            <w:tcW w:w="990" w:type="dxa"/>
          </w:tcPr>
          <w:p w14:paraId="6187266C"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Y</w:t>
            </w:r>
          </w:p>
        </w:tc>
        <w:tc>
          <w:tcPr>
            <w:tcW w:w="1080" w:type="dxa"/>
          </w:tcPr>
          <w:p w14:paraId="18D9DF2B" w14:textId="77777777" w:rsidR="0052190D" w:rsidRPr="00A26BE4" w:rsidRDefault="0052190D" w:rsidP="00CA44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Y</w:t>
            </w:r>
          </w:p>
        </w:tc>
        <w:tc>
          <w:tcPr>
            <w:tcW w:w="1368" w:type="dxa"/>
          </w:tcPr>
          <w:p w14:paraId="7953379B"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iCs/>
                <w:color w:val="000099"/>
                <w:lang w:bidi="en-US"/>
              </w:rPr>
            </w:pPr>
            <w:r>
              <w:t>IQA</w:t>
            </w:r>
          </w:p>
        </w:tc>
        <w:tc>
          <w:tcPr>
            <w:tcW w:w="1688" w:type="dxa"/>
          </w:tcPr>
          <w:p w14:paraId="08891DFD" w14:textId="77777777" w:rsidR="0052190D" w:rsidRPr="00A26BE4" w:rsidRDefault="0052190D" w:rsidP="00023B46">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eastAsia="Calibri" w:cstheme="minorHAnsi"/>
                <w:color w:val="000099"/>
                <w:lang w:bidi="en-US"/>
              </w:rPr>
            </w:pPr>
            <w:r>
              <w:t/>
            </w:r>
          </w:p>
        </w:tc>
      </w:tr>
    </w:tbl>
    <w:p w14:paraId="2680AB68" w14:textId="313C8F25" w:rsidR="0052190D" w:rsidRDefault="0052190D" w:rsidP="003C7C6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p w14:paraId="6F44127B" w14:textId="77777777" w:rsidR="00F865EE" w:rsidRPr="00471BBA" w:rsidRDefault="00F865EE" w:rsidP="00F865EE">
      <w:pPr>
        <w:pStyle w:val="Heading2"/>
        <w:numPr>
          <w:ilvl w:val="1"/>
          <w:numId w:val="8"/>
        </w:numPr>
        <w:rPr>
          <w:b/>
          <w:sz w:val="28"/>
          <w:u w:val="single"/>
        </w:rPr>
      </w:pPr>
      <w:bookmarkStart w:id="17" w:name="_Toc529551736"/>
      <w:bookmarkStart w:id="18" w:name="_Toc51065159"/>
      <w:bookmarkEnd w:id="17"/>
      <w:r>
        <w:rPr>
          <w:b/>
          <w:sz w:val="28"/>
          <w:u w:val="single"/>
        </w:rPr>
        <w:t>Operational Process Definition (OPD)</w:t>
      </w:r>
      <w:bookmarkEnd w:id="18"/>
    </w:p>
    <w:p w14:paraId="2185F943" w14:textId="77777777" w:rsidR="00496FCF" w:rsidRDefault="00496FCF" w:rsidP="00C472E3">
      <w:pPr>
        <w:rPr>
          <w:b/>
          <w:color w:val="0070C0"/>
        </w:rPr>
      </w:pPr>
    </w:p>
    <w:p w14:paraId="2BB84D7E" w14:textId="77777777" w:rsidR="00F865EE" w:rsidRPr="009D0A50" w:rsidRDefault="009D0A50" w:rsidP="00C472E3">
      <w:pPr>
        <w:rPr>
          <w:b/>
          <w:color w:val="0070C0"/>
          <w:sz w:val="24"/>
          <w:szCs w:val="24"/>
        </w:rPr>
      </w:pPr>
      <w:r>
        <w:rPr>
          <w:rFonts w:cs="Helv"/>
          <w:color w:val="000000"/>
          <w:sz w:val="24"/>
          <w:szCs w:val="24"/>
        </w:rPr>
        <w:t>R</w:t>
      </w:r>
      <w:r w:rsidR="00F865EE" w:rsidRPr="009D0A50">
        <w:rPr>
          <w:rFonts w:cs="Helv"/>
          <w:color w:val="000000"/>
          <w:sz w:val="24"/>
          <w:szCs w:val="24"/>
        </w:rPr>
        <w:t xml:space="preserve">efer </w:t>
      </w:r>
      <w:r w:rsidR="00F865EE" w:rsidRPr="009D0A50">
        <w:rPr>
          <w:rFonts w:cs="Helv"/>
          <w:b/>
          <w:color w:val="000000"/>
          <w:sz w:val="24"/>
          <w:szCs w:val="24"/>
        </w:rPr>
        <w:t xml:space="preserve">Appendix </w:t>
      </w:r>
      <w:r w:rsidR="00B65233">
        <w:rPr>
          <w:rFonts w:cs="Helv"/>
          <w:b/>
          <w:color w:val="000000"/>
          <w:sz w:val="24"/>
          <w:szCs w:val="24"/>
        </w:rPr>
        <w:t xml:space="preserve">A </w:t>
      </w:r>
      <w:r w:rsidR="00F865EE" w:rsidRPr="009D0A50">
        <w:rPr>
          <w:rFonts w:cs="Helv"/>
          <w:color w:val="000000"/>
          <w:sz w:val="24"/>
          <w:szCs w:val="24"/>
        </w:rPr>
        <w:t>for OPD construction.</w:t>
      </w:r>
    </w:p>
    <w:p w14:paraId="58819F8E" w14:textId="77777777" w:rsidR="00F865EE" w:rsidRDefault="00F865EE">
      <w:pPr>
        <w:rPr>
          <w:rFonts w:asciiTheme="majorHAnsi" w:eastAsiaTheme="majorEastAsia" w:hAnsiTheme="majorHAnsi" w:cstheme="majorBidi"/>
          <w:b/>
          <w:color w:val="0070C0"/>
          <w:sz w:val="32"/>
          <w:szCs w:val="32"/>
        </w:rPr>
      </w:pPr>
      <w:r>
        <w:rPr>
          <w:b/>
          <w:color w:val="0070C0"/>
        </w:rPr>
        <w:br w:type="page"/>
      </w:r>
    </w:p>
    <w:p w14:paraId="7FD3010B" w14:textId="77777777" w:rsidR="00240320" w:rsidRDefault="00240320" w:rsidP="00352548">
      <w:pPr>
        <w:pStyle w:val="Heading1"/>
        <w:numPr>
          <w:ilvl w:val="0"/>
          <w:numId w:val="8"/>
        </w:numPr>
        <w:rPr>
          <w:b/>
          <w:color w:val="0070C0"/>
        </w:rPr>
      </w:pPr>
      <w:bookmarkStart w:id="19" w:name="_Toc51065160"/>
      <w:r w:rsidRPr="00352548">
        <w:rPr>
          <w:b/>
          <w:color w:val="0070C0"/>
        </w:rPr>
        <w:t>Workforce</w:t>
      </w:r>
      <w:r w:rsidR="004A54D3">
        <w:rPr>
          <w:b/>
          <w:color w:val="0070C0"/>
        </w:rPr>
        <w:t>/ Team</w:t>
      </w:r>
      <w:r w:rsidRPr="00352548">
        <w:rPr>
          <w:b/>
          <w:color w:val="0070C0"/>
        </w:rPr>
        <w:t xml:space="preserve"> Planning</w:t>
      </w:r>
      <w:bookmarkEnd w:id="19"/>
    </w:p>
    <w:p w14:paraId="5CDC09DE" w14:textId="77777777" w:rsidR="00153E43" w:rsidRDefault="00153E43" w:rsidP="00153E43"/>
    <w:p w14:paraId="007361B2" w14:textId="77777777" w:rsidR="00153E43" w:rsidRPr="00153E43" w:rsidRDefault="00153E43" w:rsidP="00153E43">
      <w:pPr>
        <w:pStyle w:val="Heading2"/>
        <w:numPr>
          <w:ilvl w:val="1"/>
          <w:numId w:val="8"/>
        </w:numPr>
        <w:rPr>
          <w:b/>
          <w:sz w:val="28"/>
          <w:u w:val="single"/>
        </w:rPr>
      </w:pPr>
      <w:bookmarkStart w:id="20" w:name="_Toc51065161"/>
      <w:r w:rsidRPr="00153E43">
        <w:rPr>
          <w:b/>
          <w:sz w:val="28"/>
          <w:u w:val="single"/>
        </w:rPr>
        <w:t>Staffing Plan</w:t>
      </w:r>
      <w:bookmarkEnd w:id="20"/>
    </w:p>
    <w:p w14:paraId="6577872F" w14:textId="77777777" w:rsidR="0012166A" w:rsidRDefault="0012166A" w:rsidP="0012166A"/>
    <w:tbl>
      <w:tblPr>
        <w:tblStyle w:val="GridTable41"/>
        <w:tblW w:w="0" w:type="auto"/>
        <w:tblLook w:val="04A0" w:firstRow="1" w:lastRow="0" w:firstColumn="1" w:lastColumn="0" w:noHBand="0" w:noVBand="1"/>
      </w:tblPr>
      <w:tblGrid>
        <w:gridCol w:w="1649"/>
        <w:gridCol w:w="2480"/>
        <w:gridCol w:w="2402"/>
        <w:gridCol w:w="1508"/>
        <w:gridCol w:w="1537"/>
      </w:tblGrid>
      <w:tr w:rsidR="0012166A" w14:paraId="2F436B1D" w14:textId="77777777" w:rsidTr="00121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58A05A5" w14:textId="77777777" w:rsidR="0012166A" w:rsidRPr="00A371E7" w:rsidRDefault="0012166A" w:rsidP="0012166A">
            <w:pPr>
              <w:pStyle w:val="ListParagraph"/>
              <w:ind w:left="0"/>
              <w:jc w:val="center"/>
              <w:rPr>
                <w:rFonts w:ascii="Helv" w:hAnsi="Helv" w:cs="Helv"/>
                <w:sz w:val="20"/>
                <w:szCs w:val="20"/>
              </w:rPr>
            </w:pPr>
            <w:r w:rsidRPr="00A371E7">
              <w:rPr>
                <w:rFonts w:ascii="Helv" w:hAnsi="Helv" w:cs="Helv"/>
                <w:sz w:val="20"/>
                <w:szCs w:val="20"/>
              </w:rPr>
              <w:t>Role</w:t>
            </w:r>
          </w:p>
        </w:tc>
        <w:tc>
          <w:tcPr>
            <w:tcW w:w="2520" w:type="dxa"/>
          </w:tcPr>
          <w:p w14:paraId="0B075BA5" w14:textId="77777777" w:rsidR="0012166A" w:rsidRPr="00A371E7" w:rsidRDefault="0012166A" w:rsidP="0012166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A371E7">
              <w:rPr>
                <w:rFonts w:ascii="Helv" w:hAnsi="Helv" w:cs="Helv"/>
                <w:sz w:val="20"/>
                <w:szCs w:val="20"/>
              </w:rPr>
              <w:t>Location</w:t>
            </w:r>
          </w:p>
        </w:tc>
        <w:tc>
          <w:tcPr>
            <w:tcW w:w="2430" w:type="dxa"/>
          </w:tcPr>
          <w:p w14:paraId="34536E1B" w14:textId="77777777" w:rsidR="0012166A" w:rsidRPr="00A371E7" w:rsidRDefault="0012166A" w:rsidP="0012166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A371E7">
              <w:rPr>
                <w:rFonts w:ascii="Helv" w:hAnsi="Helv" w:cs="Helv"/>
                <w:sz w:val="20"/>
                <w:szCs w:val="20"/>
              </w:rPr>
              <w:t>Competency</w:t>
            </w:r>
          </w:p>
        </w:tc>
        <w:tc>
          <w:tcPr>
            <w:tcW w:w="1530" w:type="dxa"/>
          </w:tcPr>
          <w:p w14:paraId="7FB3DF3E" w14:textId="77777777" w:rsidR="0012166A" w:rsidRPr="00A371E7" w:rsidRDefault="0012166A" w:rsidP="0012166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A371E7">
              <w:rPr>
                <w:rFonts w:ascii="Helv" w:hAnsi="Helv" w:cs="Helv"/>
                <w:sz w:val="20"/>
                <w:szCs w:val="20"/>
              </w:rPr>
              <w:t>Level</w:t>
            </w:r>
          </w:p>
        </w:tc>
        <w:tc>
          <w:tcPr>
            <w:tcW w:w="1548" w:type="dxa"/>
          </w:tcPr>
          <w:p w14:paraId="32883AC5" w14:textId="77777777" w:rsidR="0012166A" w:rsidRPr="00A371E7" w:rsidRDefault="0012166A" w:rsidP="0012166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A371E7">
              <w:rPr>
                <w:rFonts w:ascii="Helv" w:hAnsi="Helv" w:cs="Helv"/>
                <w:sz w:val="20"/>
                <w:szCs w:val="20"/>
              </w:rPr>
              <w:t>Associate Count</w:t>
            </w:r>
          </w:p>
        </w:tc>
      </w:tr>
      <w:tr w:rsidR="0012166A" w14:paraId="7DC68E6D" w14:textId="77777777" w:rsidTr="0012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0FF51" w14:textId="77777777" w:rsidR="0012166A" w:rsidRDefault="000D7B5A" w:rsidP="0012166A">
            <w:r w:rsidRPr="00E21628">
              <w:rPr>
                <w:color w:val="D0CECE" w:themeColor="background2" w:themeShade="E6"/>
              </w:rPr>
              <w:t/>
            </w:r>
            <w:r>
              <w:t>Development Team/ Team</w:t>
            </w:r>
          </w:p>
        </w:tc>
        <w:tc>
          <w:tcPr>
            <w:tcW w:w="2520" w:type="dxa"/>
          </w:tcPr>
          <w:p w14:paraId="31FFA0B7"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India - India - West Bengal - Kolkata</w:t>
            </w:r>
          </w:p>
        </w:tc>
        <w:tc>
          <w:tcPr>
            <w:tcW w:w="2430" w:type="dxa"/>
          </w:tcPr>
          <w:p w14:paraId="36C5619A"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CITI Tools, Front End technologies like Java, .NET, Python, Database</w:t>
            </w:r>
          </w:p>
        </w:tc>
        <w:tc>
          <w:tcPr>
            <w:tcW w:w="1530" w:type="dxa"/>
          </w:tcPr>
          <w:p w14:paraId="4D3E119C"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E2</w:t>
            </w:r>
          </w:p>
        </w:tc>
        <w:tc>
          <w:tcPr>
            <w:tcW w:w="1548" w:type="dxa"/>
          </w:tcPr>
          <w:p w14:paraId="61365E25"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2</w:t>
            </w:r>
          </w:p>
        </w:tc>
      </w:tr>
      <w:tr w:rsidR="0012166A" w14:paraId="7DC68E6D" w14:textId="77777777" w:rsidTr="0012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0FF51" w14:textId="77777777" w:rsidR="0012166A" w:rsidRDefault="000D7B5A" w:rsidP="0012166A">
            <w:r w:rsidRPr="00E21628">
              <w:rPr>
                <w:color w:val="D0CECE" w:themeColor="background2" w:themeShade="E6"/>
              </w:rPr>
              <w:t/>
            </w:r>
            <w:r>
              <w:t>Development Team/ Team</w:t>
            </w:r>
          </w:p>
        </w:tc>
        <w:tc>
          <w:tcPr>
            <w:tcW w:w="2520" w:type="dxa"/>
          </w:tcPr>
          <w:p w14:paraId="31FFA0B7"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India - India - Telangana - Hyderabad</w:t>
            </w:r>
          </w:p>
        </w:tc>
        <w:tc>
          <w:tcPr>
            <w:tcW w:w="2430" w:type="dxa"/>
          </w:tcPr>
          <w:p w14:paraId="36C5619A"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CITI Tools, Front End technologies like Java, .NET, Python, Database</w:t>
            </w:r>
          </w:p>
        </w:tc>
        <w:tc>
          <w:tcPr>
            <w:tcW w:w="1530" w:type="dxa"/>
          </w:tcPr>
          <w:p w14:paraId="4D3E119C"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E2</w:t>
            </w:r>
          </w:p>
        </w:tc>
        <w:tc>
          <w:tcPr>
            <w:tcW w:w="1548" w:type="dxa"/>
          </w:tcPr>
          <w:p w14:paraId="61365E25"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2</w:t>
            </w:r>
          </w:p>
        </w:tc>
      </w:tr>
      <w:tr w:rsidR="0012166A" w14:paraId="7DC68E6D" w14:textId="77777777" w:rsidTr="0012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0FF51" w14:textId="77777777" w:rsidR="0012166A" w:rsidRDefault="000D7B5A" w:rsidP="0012166A">
            <w:r w:rsidRPr="00E21628">
              <w:rPr>
                <w:color w:val="D0CECE" w:themeColor="background2" w:themeShade="E6"/>
              </w:rPr>
              <w:t/>
            </w:r>
            <w:r>
              <w:t>Tech Lead</w:t>
            </w:r>
          </w:p>
        </w:tc>
        <w:tc>
          <w:tcPr>
            <w:tcW w:w="2520" w:type="dxa"/>
          </w:tcPr>
          <w:p w14:paraId="31FFA0B7"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Americas - Canada - Ontario - Toronto</w:t>
            </w:r>
          </w:p>
        </w:tc>
        <w:tc>
          <w:tcPr>
            <w:tcW w:w="2430" w:type="dxa"/>
          </w:tcPr>
          <w:p w14:paraId="36C5619A"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Agile methodology, CITI Tools, Front End technologies like Java, .NET, Database</w:t>
            </w:r>
          </w:p>
        </w:tc>
        <w:tc>
          <w:tcPr>
            <w:tcW w:w="1530" w:type="dxa"/>
          </w:tcPr>
          <w:p w14:paraId="4D3E119C"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E2</w:t>
            </w:r>
          </w:p>
        </w:tc>
        <w:tc>
          <w:tcPr>
            <w:tcW w:w="1548" w:type="dxa"/>
          </w:tcPr>
          <w:p w14:paraId="61365E25"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1</w:t>
            </w:r>
          </w:p>
        </w:tc>
      </w:tr>
      <w:tr w:rsidR="0012166A" w14:paraId="7DC68E6D" w14:textId="77777777" w:rsidTr="0012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0FF51" w14:textId="77777777" w:rsidR="0012166A" w:rsidRDefault="000D7B5A" w:rsidP="0012166A">
            <w:r w:rsidRPr="00E21628">
              <w:rPr>
                <w:color w:val="D0CECE" w:themeColor="background2" w:themeShade="E6"/>
              </w:rPr>
              <w:t/>
            </w:r>
            <w:r>
              <w:t>Tech Lead</w:t>
            </w:r>
          </w:p>
        </w:tc>
        <w:tc>
          <w:tcPr>
            <w:tcW w:w="2520" w:type="dxa"/>
          </w:tcPr>
          <w:p w14:paraId="31FFA0B7"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Americas - United States - Florida - Jacksonville</w:t>
            </w:r>
          </w:p>
        </w:tc>
        <w:tc>
          <w:tcPr>
            <w:tcW w:w="2430" w:type="dxa"/>
          </w:tcPr>
          <w:p w14:paraId="36C5619A"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CITI Tools, EDW Reporting, Project Management Activities</w:t>
            </w:r>
          </w:p>
        </w:tc>
        <w:tc>
          <w:tcPr>
            <w:tcW w:w="1530" w:type="dxa"/>
          </w:tcPr>
          <w:p w14:paraId="4D3E119C"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E2</w:t>
            </w:r>
          </w:p>
        </w:tc>
        <w:tc>
          <w:tcPr>
            <w:tcW w:w="1548" w:type="dxa"/>
          </w:tcPr>
          <w:p w14:paraId="61365E25"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1</w:t>
            </w:r>
          </w:p>
        </w:tc>
      </w:tr>
      <w:tr w:rsidR="0012166A" w14:paraId="7DC68E6D" w14:textId="77777777" w:rsidTr="0012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0FF51" w14:textId="77777777" w:rsidR="0012166A" w:rsidRDefault="000D7B5A" w:rsidP="0012166A">
            <w:r w:rsidRPr="00E21628">
              <w:rPr>
                <w:color w:val="D0CECE" w:themeColor="background2" w:themeShade="E6"/>
              </w:rPr>
              <w:t/>
            </w:r>
            <w:r>
              <w:t>Tech Lead</w:t>
            </w:r>
          </w:p>
        </w:tc>
        <w:tc>
          <w:tcPr>
            <w:tcW w:w="2520" w:type="dxa"/>
          </w:tcPr>
          <w:p w14:paraId="31FFA0B7"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Americas - United States - Texas - Irving</w:t>
            </w:r>
          </w:p>
        </w:tc>
        <w:tc>
          <w:tcPr>
            <w:tcW w:w="2430" w:type="dxa"/>
          </w:tcPr>
          <w:p w14:paraId="36C5619A"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Jira, Project Management Activities</w:t>
            </w:r>
          </w:p>
        </w:tc>
        <w:tc>
          <w:tcPr>
            <w:tcW w:w="1530" w:type="dxa"/>
          </w:tcPr>
          <w:p w14:paraId="4D3E119C"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E2</w:t>
            </w:r>
          </w:p>
        </w:tc>
        <w:tc>
          <w:tcPr>
            <w:tcW w:w="1548" w:type="dxa"/>
          </w:tcPr>
          <w:p w14:paraId="61365E25"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1</w:t>
            </w:r>
          </w:p>
        </w:tc>
      </w:tr>
      <w:tr w:rsidR="0012166A" w14:paraId="7DC68E6D" w14:textId="77777777" w:rsidTr="0012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0FF51" w14:textId="77777777" w:rsidR="0012166A" w:rsidRDefault="000D7B5A" w:rsidP="0012166A">
            <w:r w:rsidRPr="00E21628">
              <w:rPr>
                <w:color w:val="D0CECE" w:themeColor="background2" w:themeShade="E6"/>
              </w:rPr>
              <w:t/>
            </w:r>
            <w:r>
              <w:t>Tech Lead</w:t>
            </w:r>
          </w:p>
        </w:tc>
        <w:tc>
          <w:tcPr>
            <w:tcW w:w="2520" w:type="dxa"/>
          </w:tcPr>
          <w:p w14:paraId="31FFA0B7"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India - India - West Bengal - Kolkata</w:t>
            </w:r>
          </w:p>
        </w:tc>
        <w:tc>
          <w:tcPr>
            <w:tcW w:w="2430" w:type="dxa"/>
          </w:tcPr>
          <w:p w14:paraId="36C5619A"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CITI Tools, Front End technologies like Java, .NET, Python, Database</w:t>
            </w:r>
          </w:p>
        </w:tc>
        <w:tc>
          <w:tcPr>
            <w:tcW w:w="1530" w:type="dxa"/>
          </w:tcPr>
          <w:p w14:paraId="4D3E119C"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E2</w:t>
            </w:r>
          </w:p>
        </w:tc>
        <w:tc>
          <w:tcPr>
            <w:tcW w:w="1548" w:type="dxa"/>
          </w:tcPr>
          <w:p w14:paraId="61365E25"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1</w:t>
            </w:r>
          </w:p>
        </w:tc>
      </w:tr>
      <w:tr w:rsidR="0012166A" w14:paraId="7DC68E6D" w14:textId="77777777" w:rsidTr="0012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0FF51" w14:textId="77777777" w:rsidR="0012166A" w:rsidRDefault="000D7B5A" w:rsidP="0012166A">
            <w:r w:rsidRPr="00E21628">
              <w:rPr>
                <w:color w:val="D0CECE" w:themeColor="background2" w:themeShade="E6"/>
              </w:rPr>
              <w:t/>
            </w:r>
            <w:r>
              <w:t>Development Team/ Team</w:t>
            </w:r>
          </w:p>
        </w:tc>
        <w:tc>
          <w:tcPr>
            <w:tcW w:w="2520" w:type="dxa"/>
          </w:tcPr>
          <w:p w14:paraId="31FFA0B7"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India - India - Maharashtra - Pune</w:t>
            </w:r>
          </w:p>
        </w:tc>
        <w:tc>
          <w:tcPr>
            <w:tcW w:w="2430" w:type="dxa"/>
          </w:tcPr>
          <w:p w14:paraId="36C5619A"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CITI Tools, Front End technologies like Java, .NET, Python, Database</w:t>
            </w:r>
          </w:p>
        </w:tc>
        <w:tc>
          <w:tcPr>
            <w:tcW w:w="1530" w:type="dxa"/>
          </w:tcPr>
          <w:p w14:paraId="4D3E119C"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E2</w:t>
            </w:r>
          </w:p>
        </w:tc>
        <w:tc>
          <w:tcPr>
            <w:tcW w:w="1548" w:type="dxa"/>
          </w:tcPr>
          <w:p w14:paraId="61365E25" w14:textId="77777777" w:rsidR="0012166A" w:rsidRDefault="0012166A" w:rsidP="0012166A">
            <w:pPr>
              <w:cnfStyle w:val="000000100000" w:firstRow="0" w:lastRow="0" w:firstColumn="0" w:lastColumn="0" w:oddVBand="0" w:evenVBand="0" w:oddHBand="1" w:evenHBand="0" w:firstRowFirstColumn="0" w:firstRowLastColumn="0" w:lastRowFirstColumn="0" w:lastRowLastColumn="0"/>
            </w:pPr>
            <w:r>
              <w:t>1</w:t>
            </w:r>
          </w:p>
        </w:tc>
      </w:tr>
    </w:tbl>
    <w:p w14:paraId="4552D565" w14:textId="77777777" w:rsidR="0012166A" w:rsidRPr="00547622" w:rsidRDefault="0012166A" w:rsidP="0012166A"/>
    <w:p w14:paraId="15D16FD1" w14:textId="77777777" w:rsidR="000A20B7" w:rsidRPr="00547622" w:rsidRDefault="007271E4" w:rsidP="0012166A">
      <w:pPr>
        <w:rPr>
          <w:b/>
        </w:rPr>
      </w:pPr>
      <w:r w:rsidRPr="00547622">
        <w:rPr>
          <w:b/>
        </w:rPr>
        <w:t>STAFFPLANIMG</w:t>
      </w:r>
    </w:p>
    <w:p w14:paraId="1EBB5C86" w14:textId="77777777" w:rsidR="00585DCE" w:rsidRDefault="00585DCE" w:rsidP="00A91AD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rPr>
          <w:rFonts w:ascii="Helv" w:hAnsi="Helv" w:cs="Helv"/>
          <w:color w:val="000000"/>
          <w:sz w:val="24"/>
          <w:szCs w:val="20"/>
        </w:rPr>
      </w:pPr>
    </w:p>
    <w:p w14:paraId="14D951FB" w14:textId="77777777" w:rsidR="00CA7B4E" w:rsidRPr="00CA7B4E" w:rsidRDefault="00CA7B4E" w:rsidP="00CA7B4E">
      <w:pPr>
        <w:pStyle w:val="Heading2"/>
        <w:numPr>
          <w:ilvl w:val="1"/>
          <w:numId w:val="8"/>
        </w:numPr>
        <w:rPr>
          <w:b/>
          <w:sz w:val="28"/>
          <w:u w:val="single"/>
        </w:rPr>
      </w:pPr>
      <w:bookmarkStart w:id="21" w:name="_Toc51065162"/>
      <w:r w:rsidRPr="00CA7B4E">
        <w:rPr>
          <w:b/>
          <w:sz w:val="28"/>
          <w:u w:val="single"/>
        </w:rPr>
        <w:t>Training Plan</w:t>
      </w:r>
      <w:bookmarkEnd w:id="21"/>
    </w:p>
    <w:p w14:paraId="702AC0BB" w14:textId="77777777" w:rsidR="00FC1971" w:rsidRDefault="00FC1971" w:rsidP="0016211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u w:val="single"/>
        </w:rPr>
      </w:pPr>
    </w:p>
    <w:tbl>
      <w:tblPr>
        <w:tblStyle w:val="GridTable41"/>
        <w:tblW w:w="0" w:type="auto"/>
        <w:tblLook w:val="04A0" w:firstRow="1" w:lastRow="0" w:firstColumn="1" w:lastColumn="0" w:noHBand="0" w:noVBand="1"/>
      </w:tblPr>
      <w:tblGrid>
        <w:gridCol w:w="2628"/>
        <w:gridCol w:w="2610"/>
        <w:gridCol w:w="1944"/>
        <w:gridCol w:w="2394"/>
      </w:tblGrid>
      <w:tr w:rsidR="00CA7B4E" w14:paraId="05C66D93" w14:textId="77777777" w:rsidTr="00CA7B4E">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28" w:type="dxa"/>
          </w:tcPr>
          <w:p w14:paraId="3330A8C4" w14:textId="77777777" w:rsidR="00CA7B4E" w:rsidRPr="00E21628" w:rsidRDefault="00CA7B4E" w:rsidP="00783C08">
            <w:pPr>
              <w:pStyle w:val="ListParagraph"/>
              <w:ind w:left="0"/>
              <w:jc w:val="center"/>
              <w:rPr>
                <w:rFonts w:ascii="Helv" w:hAnsi="Helv" w:cs="Helv"/>
                <w:color w:val="D0CECE" w:themeColor="background2" w:themeShade="E6"/>
                <w:sz w:val="20"/>
                <w:szCs w:val="20"/>
              </w:rPr>
            </w:pPr>
            <w:r w:rsidRPr="00E21628">
              <w:rPr>
                <w:rFonts w:ascii="Helv" w:hAnsi="Helv" w:cs="Helv"/>
                <w:color w:val="D0CECE" w:themeColor="background2" w:themeShade="E6"/>
                <w:sz w:val="20"/>
                <w:szCs w:val="20"/>
              </w:rPr>
              <w:t>Area of Training/Course</w:t>
            </w:r>
          </w:p>
        </w:tc>
        <w:tc>
          <w:tcPr>
            <w:tcW w:w="2610" w:type="dxa"/>
          </w:tcPr>
          <w:p w14:paraId="6CC73128" w14:textId="77777777" w:rsidR="00CA7B4E" w:rsidRPr="00A371E7" w:rsidRDefault="00CA7B4E" w:rsidP="00783C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A371E7">
              <w:rPr>
                <w:rFonts w:ascii="Helv" w:hAnsi="Helv" w:cs="Helv"/>
                <w:sz w:val="20"/>
                <w:szCs w:val="20"/>
              </w:rPr>
              <w:t>Training Mode</w:t>
            </w:r>
          </w:p>
        </w:tc>
        <w:tc>
          <w:tcPr>
            <w:tcW w:w="1944" w:type="dxa"/>
          </w:tcPr>
          <w:p w14:paraId="30B5B016" w14:textId="77777777" w:rsidR="00CA7B4E" w:rsidRPr="00A371E7" w:rsidRDefault="00CA7B4E" w:rsidP="00783C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A371E7">
              <w:rPr>
                <w:rFonts w:ascii="Helv" w:hAnsi="Helv" w:cs="Helv"/>
                <w:sz w:val="20"/>
                <w:szCs w:val="20"/>
              </w:rPr>
              <w:t>Duration</w:t>
            </w:r>
          </w:p>
        </w:tc>
        <w:tc>
          <w:tcPr>
            <w:tcW w:w="2394" w:type="dxa"/>
          </w:tcPr>
          <w:p w14:paraId="45310CD7" w14:textId="77777777" w:rsidR="00CA7B4E" w:rsidRPr="00A371E7" w:rsidRDefault="00CA7B4E" w:rsidP="00783C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A371E7">
              <w:rPr>
                <w:rFonts w:ascii="Helv" w:hAnsi="Helv" w:cs="Helv"/>
                <w:sz w:val="20"/>
                <w:szCs w:val="20"/>
              </w:rPr>
              <w:t>Roles to be Trained</w:t>
            </w:r>
          </w:p>
        </w:tc>
      </w:tr>
      <w:tr w:rsidR="00CA7B4E" w14:paraId="314D0762" w14:textId="77777777" w:rsidTr="00CA7B4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28" w:type="dxa"/>
          </w:tcPr>
          <w:p w14:paraId="28664F3C" w14:textId="77777777" w:rsidR="00CA7B4E" w:rsidRPr="00E21628" w:rsidRDefault="00CA7B4E" w:rsidP="00CA7B4E">
            <w:pPr>
              <w:tabs>
                <w:tab w:val="left" w:pos="-720"/>
                <w:tab w:val="left" w:pos="0"/>
                <w:tab w:val="left" w:pos="720"/>
                <w:tab w:val="left" w:pos="1440"/>
                <w:tab w:val="left" w:pos="2160"/>
                <w:tab w:val="left" w:pos="2880"/>
                <w:tab w:val="left" w:pos="3600"/>
                <w:tab w:val="left" w:pos="4320"/>
              </w:tabs>
              <w:autoSpaceDE w:val="0"/>
              <w:autoSpaceDN w:val="0"/>
              <w:adjustRightInd w:val="0"/>
              <w:rPr>
                <w:color w:val="D0CECE" w:themeColor="background2" w:themeShade="E6"/>
              </w:rPr>
            </w:pPr>
            <w:r w:rsidRPr="00E21628">
              <w:rPr>
                <w:color w:val="D0CECE" w:themeColor="background2" w:themeShade="E6"/>
              </w:rPr>
              <w:t/>
            </w:r>
            <w:r>
              <w:t>JIRA and FutureX Tools</w:t>
            </w:r>
          </w:p>
        </w:tc>
        <w:tc>
          <w:tcPr>
            <w:tcW w:w="2610" w:type="dxa"/>
          </w:tcPr>
          <w:p w14:paraId="77FA786D" w14:textId="77777777" w:rsidR="00CA7B4E" w:rsidRPr="00D378F0" w:rsidRDefault="00CA7B4E" w:rsidP="00D378F0">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Virtual training</w:t>
            </w:r>
          </w:p>
        </w:tc>
        <w:tc>
          <w:tcPr>
            <w:tcW w:w="1944" w:type="dxa"/>
          </w:tcPr>
          <w:p w14:paraId="5EEAE050" w14:textId="77777777" w:rsidR="00CA7B4E" w:rsidRPr="00D378F0" w:rsidRDefault="00CA7B4E" w:rsidP="00D378F0">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Hourly</w:t>
            </w:r>
          </w:p>
        </w:tc>
        <w:tc>
          <w:tcPr>
            <w:tcW w:w="2394" w:type="dxa"/>
          </w:tcPr>
          <w:p w14:paraId="73AC3A7F" w14:textId="77777777" w:rsidR="00CA7B4E" w:rsidRPr="00D378F0" w:rsidRDefault="00CA7B4E" w:rsidP="00D378F0">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Developers</w:t>
            </w:r>
          </w:p>
        </w:tc>
      </w:tr>
    </w:tbl>
    <w:p w14:paraId="73210E25" w14:textId="77777777" w:rsidR="004665A7" w:rsidRPr="00547622" w:rsidRDefault="004665A7" w:rsidP="007271E4">
      <w:pPr>
        <w:rPr>
          <w:b/>
        </w:rPr>
      </w:pPr>
    </w:p>
    <w:p w14:paraId="56288F96" w14:textId="77777777" w:rsidR="007271E4" w:rsidRPr="00547622" w:rsidRDefault="007271E4" w:rsidP="007271E4">
      <w:pPr>
        <w:rPr>
          <w:b/>
        </w:rPr>
      </w:pPr>
      <w:r w:rsidRPr="00547622">
        <w:rPr>
          <w:b/>
        </w:rPr>
        <w:t>TRAINPLANIMG</w:t>
      </w:r>
    </w:p>
    <w:p w14:paraId="6D1947EE" w14:textId="77777777" w:rsidR="00240320" w:rsidRPr="00352548" w:rsidRDefault="00240320" w:rsidP="00352548">
      <w:pPr>
        <w:pStyle w:val="Heading1"/>
        <w:numPr>
          <w:ilvl w:val="0"/>
          <w:numId w:val="8"/>
        </w:numPr>
        <w:rPr>
          <w:b/>
          <w:color w:val="0070C0"/>
        </w:rPr>
      </w:pPr>
      <w:bookmarkStart w:id="22" w:name="_Toc51065163"/>
      <w:r w:rsidRPr="00352548">
        <w:rPr>
          <w:b/>
          <w:color w:val="0070C0"/>
        </w:rPr>
        <w:t xml:space="preserve">Agile </w:t>
      </w:r>
      <w:r w:rsidR="00316AD2" w:rsidRPr="00352548">
        <w:rPr>
          <w:b/>
          <w:color w:val="0070C0"/>
        </w:rPr>
        <w:t>Work</w:t>
      </w:r>
      <w:r w:rsidR="00A91ADB" w:rsidRPr="00352548">
        <w:rPr>
          <w:b/>
          <w:color w:val="0070C0"/>
        </w:rPr>
        <w:t xml:space="preserve"> place</w:t>
      </w:r>
      <w:r w:rsidRPr="00352548">
        <w:rPr>
          <w:b/>
          <w:color w:val="0070C0"/>
        </w:rPr>
        <w:t xml:space="preserve"> </w:t>
      </w:r>
      <w:r w:rsidR="004A0EEE" w:rsidRPr="00352548">
        <w:rPr>
          <w:b/>
          <w:color w:val="0070C0"/>
        </w:rPr>
        <w:t xml:space="preserve">and Infrastructure </w:t>
      </w:r>
      <w:r w:rsidRPr="00352548">
        <w:rPr>
          <w:b/>
          <w:color w:val="0070C0"/>
        </w:rPr>
        <w:t>Planning</w:t>
      </w:r>
      <w:bookmarkEnd w:id="22"/>
    </w:p>
    <w:p w14:paraId="7DE95883" w14:textId="77777777" w:rsidR="005D3568" w:rsidRDefault="005D3568" w:rsidP="000B4B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rPr>
          <w:rFonts w:ascii="Helv" w:hAnsi="Helv" w:cs="Helv"/>
          <w:color w:val="000000"/>
          <w:sz w:val="24"/>
          <w:szCs w:val="20"/>
        </w:rPr>
      </w:pPr>
    </w:p>
    <w:p w14:paraId="7BF59EE2" w14:textId="77777777" w:rsidR="005D3568" w:rsidRPr="00471BBA" w:rsidRDefault="005D3568" w:rsidP="005D3568">
      <w:pPr>
        <w:pStyle w:val="Heading2"/>
        <w:numPr>
          <w:ilvl w:val="1"/>
          <w:numId w:val="8"/>
        </w:numPr>
        <w:rPr>
          <w:b/>
          <w:sz w:val="28"/>
          <w:u w:val="single"/>
        </w:rPr>
      </w:pPr>
      <w:bookmarkStart w:id="23" w:name="_Toc51065164"/>
      <w:r>
        <w:rPr>
          <w:b/>
          <w:sz w:val="28"/>
          <w:u w:val="single"/>
        </w:rPr>
        <w:t>Agile Work place</w:t>
      </w:r>
      <w:bookmarkEnd w:id="23"/>
    </w:p>
    <w:p w14:paraId="18DD49B4" w14:textId="77777777" w:rsidR="005D3568" w:rsidRPr="004A0EEE" w:rsidRDefault="005D3568" w:rsidP="000B4B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rPr>
          <w:rFonts w:ascii="Helv" w:hAnsi="Helv" w:cs="Helv"/>
          <w:color w:val="000000"/>
          <w:sz w:val="24"/>
          <w:szCs w:val="20"/>
        </w:rPr>
      </w:pPr>
    </w:p>
    <w:tbl>
      <w:tblPr>
        <w:tblStyle w:val="GridTable41"/>
        <w:tblW w:w="0" w:type="auto"/>
        <w:tblLook w:val="04A0" w:firstRow="1" w:lastRow="0" w:firstColumn="1" w:lastColumn="0" w:noHBand="0" w:noVBand="1"/>
      </w:tblPr>
      <w:tblGrid>
        <w:gridCol w:w="3330"/>
        <w:gridCol w:w="6138"/>
      </w:tblGrid>
      <w:tr w:rsidR="00A371E7" w:rsidRPr="00B5207C" w14:paraId="7FE379C2" w14:textId="77777777" w:rsidTr="00F11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C612CC5" w14:textId="77777777" w:rsidR="00A371E7" w:rsidRPr="00B5207C" w:rsidRDefault="00A371E7" w:rsidP="00F11693">
            <w:pPr>
              <w:pStyle w:val="ListParagraph"/>
              <w:ind w:left="0"/>
              <w:jc w:val="center"/>
              <w:rPr>
                <w:rFonts w:ascii="Helv" w:hAnsi="Helv" w:cs="Helv"/>
                <w:color w:val="000000"/>
                <w:sz w:val="20"/>
                <w:szCs w:val="20"/>
              </w:rPr>
            </w:pPr>
            <w:r>
              <w:rPr>
                <w:rFonts w:ascii="Helv" w:hAnsi="Helv" w:cs="Helv"/>
                <w:sz w:val="20"/>
                <w:szCs w:val="20"/>
              </w:rPr>
              <w:t>ADC Capabilitie</w:t>
            </w:r>
            <w:r w:rsidRPr="00B5207C">
              <w:rPr>
                <w:rFonts w:ascii="Helv" w:hAnsi="Helv" w:cs="Helv"/>
                <w:sz w:val="20"/>
                <w:szCs w:val="20"/>
              </w:rPr>
              <w:t>s</w:t>
            </w:r>
          </w:p>
        </w:tc>
        <w:tc>
          <w:tcPr>
            <w:tcW w:w="6138" w:type="dxa"/>
          </w:tcPr>
          <w:p w14:paraId="36FF6C1E" w14:textId="77777777" w:rsidR="00A371E7" w:rsidRPr="00B5207C" w:rsidRDefault="00A371E7" w:rsidP="00F1169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Pr>
                <w:rFonts w:ascii="Helv" w:hAnsi="Helv" w:cs="Helv"/>
                <w:sz w:val="20"/>
                <w:szCs w:val="20"/>
              </w:rPr>
              <w:t>Number</w:t>
            </w:r>
          </w:p>
        </w:tc>
      </w:tr>
      <w:tr w:rsidR="00A371E7" w:rsidRPr="00FF3B98" w14:paraId="724EC209" w14:textId="77777777" w:rsidTr="00F11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4C316E3" w14:textId="77777777" w:rsidR="00A371E7" w:rsidRPr="00FF3B98" w:rsidRDefault="00805D82" w:rsidP="00F11693">
            <w:pPr>
              <w:tabs>
                <w:tab w:val="left" w:pos="-720"/>
                <w:tab w:val="left" w:pos="0"/>
                <w:tab w:val="left" w:pos="720"/>
                <w:tab w:val="left" w:pos="1440"/>
                <w:tab w:val="left" w:pos="2160"/>
                <w:tab w:val="left" w:pos="2880"/>
                <w:tab w:val="left" w:pos="3600"/>
                <w:tab w:val="left" w:pos="4320"/>
              </w:tabs>
              <w:autoSpaceDE w:val="0"/>
              <w:autoSpaceDN w:val="0"/>
              <w:adjustRightInd w:val="0"/>
            </w:pPr>
            <w:r w:rsidRPr="00E21628">
              <w:rPr>
                <w:color w:val="D0CECE" w:themeColor="background2" w:themeShade="E6"/>
              </w:rPr>
              <w:t/>
            </w:r>
            <w:r>
              <w:t>Audio Conferencing</w:t>
            </w:r>
          </w:p>
        </w:tc>
        <w:tc>
          <w:tcPr>
            <w:tcW w:w="6138" w:type="dxa"/>
          </w:tcPr>
          <w:p w14:paraId="5B51F5C7" w14:textId="77777777" w:rsidR="00A371E7" w:rsidRPr="00FF3B98" w:rsidRDefault="00A371E7" w:rsidP="00F11693">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1</w:t>
            </w:r>
          </w:p>
        </w:tc>
      </w:tr>
    </w:tbl>
    <w:p w14:paraId="5276BEF1" w14:textId="77777777" w:rsidR="00316AD2" w:rsidRDefault="00316AD2" w:rsidP="00240320">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p w14:paraId="3087FE24" w14:textId="77777777" w:rsidR="005D3568" w:rsidRPr="00471BBA" w:rsidRDefault="005D3568" w:rsidP="005D3568">
      <w:pPr>
        <w:pStyle w:val="Heading2"/>
        <w:numPr>
          <w:ilvl w:val="1"/>
          <w:numId w:val="8"/>
        </w:numPr>
        <w:rPr>
          <w:b/>
          <w:sz w:val="28"/>
          <w:u w:val="single"/>
        </w:rPr>
      </w:pPr>
      <w:bookmarkStart w:id="24" w:name="_Toc51065165"/>
      <w:r>
        <w:rPr>
          <w:b/>
          <w:sz w:val="28"/>
          <w:u w:val="single"/>
        </w:rPr>
        <w:t>Environment and Infrastructure</w:t>
      </w:r>
      <w:bookmarkEnd w:id="24"/>
    </w:p>
    <w:p w14:paraId="6C2D75B4" w14:textId="77777777" w:rsidR="00A91ADB" w:rsidRDefault="00A91ADB" w:rsidP="00A91ADB">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rPr>
          <w:rFonts w:ascii="Helv" w:hAnsi="Helv" w:cs="Helv"/>
          <w:color w:val="000000"/>
          <w:sz w:val="24"/>
          <w:szCs w:val="20"/>
        </w:rPr>
      </w:pPr>
    </w:p>
    <w:tbl>
      <w:tblPr>
        <w:tblStyle w:val="GridTable41"/>
        <w:tblW w:w="9302" w:type="dxa"/>
        <w:tblLook w:val="04A0" w:firstRow="1" w:lastRow="0" w:firstColumn="1" w:lastColumn="0" w:noHBand="0" w:noVBand="1"/>
      </w:tblPr>
      <w:tblGrid>
        <w:gridCol w:w="2040"/>
        <w:gridCol w:w="5245"/>
        <w:gridCol w:w="2017"/>
      </w:tblGrid>
      <w:tr w:rsidR="005D3568" w14:paraId="0994018B" w14:textId="77777777" w:rsidTr="002C6074">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40" w:type="dxa"/>
          </w:tcPr>
          <w:p w14:paraId="2709774C" w14:textId="77777777" w:rsidR="005D3568" w:rsidRPr="00A371E7" w:rsidRDefault="005D3568" w:rsidP="001F0C5A">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sz w:val="20"/>
                <w:szCs w:val="20"/>
              </w:rPr>
            </w:pPr>
            <w:r w:rsidRPr="00A371E7">
              <w:rPr>
                <w:rFonts w:ascii="Helv" w:hAnsi="Helv" w:cs="Helv"/>
                <w:color w:val="auto"/>
                <w:sz w:val="20"/>
                <w:szCs w:val="20"/>
              </w:rPr>
              <w:t>Environment</w:t>
            </w:r>
          </w:p>
        </w:tc>
        <w:tc>
          <w:tcPr>
            <w:tcW w:w="5245" w:type="dxa"/>
          </w:tcPr>
          <w:p w14:paraId="313270A8" w14:textId="77777777" w:rsidR="005D3568" w:rsidRPr="00A371E7" w:rsidRDefault="005D3568" w:rsidP="002C607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A371E7">
              <w:rPr>
                <w:rFonts w:ascii="Helv" w:hAnsi="Helv" w:cs="Helv"/>
                <w:color w:val="auto"/>
                <w:sz w:val="20"/>
                <w:szCs w:val="20"/>
              </w:rPr>
              <w:t>Infrastructure Requirements</w:t>
            </w:r>
          </w:p>
        </w:tc>
        <w:tc>
          <w:tcPr>
            <w:tcW w:w="2017" w:type="dxa"/>
          </w:tcPr>
          <w:p w14:paraId="7718B2E5" w14:textId="77777777" w:rsidR="005D3568" w:rsidRPr="00A371E7" w:rsidRDefault="002C6074" w:rsidP="001F0C5A">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A371E7">
              <w:rPr>
                <w:rFonts w:ascii="Helv" w:hAnsi="Helv" w:cs="Helv"/>
                <w:sz w:val="20"/>
                <w:szCs w:val="20"/>
              </w:rPr>
              <w:t xml:space="preserve">TCS/ </w:t>
            </w:r>
            <w:r w:rsidR="005D3568" w:rsidRPr="00A371E7">
              <w:rPr>
                <w:rFonts w:ascii="Helv" w:hAnsi="Helv" w:cs="Helv"/>
                <w:sz w:val="20"/>
                <w:szCs w:val="20"/>
              </w:rPr>
              <w:t>Customer provided?</w:t>
            </w:r>
          </w:p>
        </w:tc>
      </w:tr>
      <w:tr w:rsidR="005D3568" w14:paraId="363B7BB1" w14:textId="77777777" w:rsidTr="002C6074">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40" w:type="dxa"/>
            <w:vAlign w:val="center"/>
          </w:tcPr>
          <w:p w14:paraId="0E0BD8D6" w14:textId="77777777" w:rsidR="005D3568" w:rsidRPr="00A371E7" w:rsidRDefault="00A52A8C" w:rsidP="005D4401">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color w:val="000000"/>
                <w:sz w:val="20"/>
                <w:szCs w:val="20"/>
              </w:rPr>
            </w:pPr>
            <w:r w:rsidRPr="00E21628">
              <w:rPr>
                <w:rFonts w:ascii="Helv" w:hAnsi="Helv" w:cs="Helv"/>
                <w:color w:val="D0CECE" w:themeColor="background2" w:themeShade="E6"/>
                <w:sz w:val="20"/>
                <w:szCs w:val="20"/>
              </w:rPr>
              <w:t/>
            </w:r>
            <w:r w:rsidR="002C6074" w:rsidRPr="00E21628">
              <w:rPr>
                <w:rFonts w:ascii="Helv" w:hAnsi="Helv" w:cs="Helv"/>
                <w:color w:val="D0CECE" w:themeColor="background2" w:themeShade="E6"/>
                <w:sz w:val="20"/>
                <w:szCs w:val="20"/>
              </w:rPr>
              <w:t/>
            </w:r>
            <w:r w:rsidRPr="00E21628">
              <w:rPr>
                <w:rFonts w:ascii="Helv" w:hAnsi="Helv" w:cs="Helv"/>
                <w:color w:val="D0CECE" w:themeColor="background2" w:themeShade="E6"/>
                <w:sz w:val="20"/>
                <w:szCs w:val="20"/>
              </w:rPr>
              <w:t/>
            </w:r>
            <w:r>
              <w:t>Production</w:t>
            </w:r>
          </w:p>
        </w:tc>
        <w:tc>
          <w:tcPr>
            <w:tcW w:w="5245" w:type="dxa"/>
          </w:tcPr>
          <w:p w14:paraId="778A4B14" w14:textId="77777777" w:rsidR="005D3568" w:rsidRPr="00A371E7" w:rsidRDefault="005D3568" w:rsidP="00352548">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As per CITI Provided architecture</w:t>
            </w:r>
          </w:p>
        </w:tc>
        <w:tc>
          <w:tcPr>
            <w:tcW w:w="2017" w:type="dxa"/>
          </w:tcPr>
          <w:p w14:paraId="0F6F2718" w14:textId="77777777" w:rsidR="005D3568" w:rsidRPr="00A371E7" w:rsidRDefault="005D3568" w:rsidP="00352548">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Customer Provided</w:t>
            </w:r>
          </w:p>
        </w:tc>
      </w:tr>
    </w:tbl>
    <w:p w14:paraId="23050314" w14:textId="77777777" w:rsidR="002F1946" w:rsidRDefault="002F1946">
      <w:pPr>
        <w:rPr>
          <w:rFonts w:asciiTheme="majorHAnsi" w:eastAsiaTheme="majorEastAsia" w:hAnsiTheme="majorHAnsi" w:cstheme="majorBidi"/>
          <w:b/>
          <w:color w:val="0070C0"/>
          <w:sz w:val="32"/>
          <w:szCs w:val="32"/>
        </w:rPr>
      </w:pPr>
      <w:r>
        <w:rPr>
          <w:b/>
          <w:color w:val="0070C0"/>
        </w:rPr>
        <w:br w:type="page"/>
      </w:r>
    </w:p>
    <w:p w14:paraId="1253DE93" w14:textId="77777777" w:rsidR="0030007A" w:rsidRPr="00352548" w:rsidRDefault="0030007A" w:rsidP="00352548">
      <w:pPr>
        <w:pStyle w:val="Heading1"/>
        <w:numPr>
          <w:ilvl w:val="0"/>
          <w:numId w:val="8"/>
        </w:numPr>
        <w:rPr>
          <w:b/>
          <w:color w:val="0070C0"/>
        </w:rPr>
      </w:pPr>
      <w:bookmarkStart w:id="25" w:name="_Toc51065166"/>
      <w:r w:rsidRPr="00352548">
        <w:rPr>
          <w:b/>
          <w:color w:val="0070C0"/>
        </w:rPr>
        <w:t>Me</w:t>
      </w:r>
      <w:r w:rsidR="00BA2DD5">
        <w:rPr>
          <w:b/>
          <w:color w:val="0070C0"/>
        </w:rPr>
        <w:t>asurement</w:t>
      </w:r>
      <w:r w:rsidR="0004561D" w:rsidRPr="00352548">
        <w:rPr>
          <w:b/>
          <w:color w:val="0070C0"/>
        </w:rPr>
        <w:t xml:space="preserve"> Planning and Reporting</w:t>
      </w:r>
      <w:bookmarkEnd w:id="25"/>
    </w:p>
    <w:p w14:paraId="368E6BBE" w14:textId="77777777" w:rsidR="008E6142" w:rsidRDefault="008E6142" w:rsidP="0030007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p w14:paraId="10C836A9" w14:textId="77777777" w:rsidR="006766E1" w:rsidRDefault="006766E1" w:rsidP="0030007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tbl>
      <w:tblPr>
        <w:tblStyle w:val="GridTable41"/>
        <w:tblW w:w="10530" w:type="dxa"/>
        <w:tblInd w:w="-522" w:type="dxa"/>
        <w:tblLayout w:type="fixed"/>
        <w:tblLook w:val="04A0" w:firstRow="1" w:lastRow="0" w:firstColumn="1" w:lastColumn="0" w:noHBand="0" w:noVBand="1"/>
      </w:tblPr>
      <w:tblGrid>
        <w:gridCol w:w="3330"/>
        <w:gridCol w:w="7200"/>
      </w:tblGrid>
      <w:tr w:rsidR="00E66DB9" w:rsidRPr="00A31E06" w14:paraId="5945E9F8" w14:textId="77777777" w:rsidTr="00395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6BE5B4AE" w14:textId="77777777" w:rsidR="00E66DB9" w:rsidRPr="00683393" w:rsidRDefault="00E66DB9" w:rsidP="0047734D">
            <w:pPr>
              <w:tabs>
                <w:tab w:val="left" w:pos="-720"/>
                <w:tab w:val="left" w:pos="0"/>
                <w:tab w:val="left" w:pos="720"/>
                <w:tab w:val="left" w:pos="1440"/>
                <w:tab w:val="left" w:pos="2160"/>
                <w:tab w:val="left" w:pos="2880"/>
                <w:tab w:val="left" w:pos="3600"/>
                <w:tab w:val="left" w:pos="4320"/>
              </w:tabs>
              <w:autoSpaceDE w:val="0"/>
              <w:autoSpaceDN w:val="0"/>
              <w:adjustRightInd w:val="0"/>
              <w:jc w:val="center"/>
              <w:rPr>
                <w:rFonts w:ascii="Helv" w:hAnsi="Helv" w:cs="Helv"/>
                <w:sz w:val="20"/>
                <w:szCs w:val="20"/>
              </w:rPr>
            </w:pPr>
            <w:r w:rsidRPr="00683393">
              <w:rPr>
                <w:rFonts w:ascii="Helv" w:hAnsi="Helv" w:cs="Helv"/>
                <w:color w:val="auto"/>
                <w:sz w:val="20"/>
                <w:szCs w:val="20"/>
              </w:rPr>
              <w:t>Quality Factor</w:t>
            </w:r>
          </w:p>
        </w:tc>
        <w:tc>
          <w:tcPr>
            <w:tcW w:w="7200" w:type="dxa"/>
            <w:vAlign w:val="center"/>
          </w:tcPr>
          <w:p w14:paraId="66515565" w14:textId="77777777" w:rsidR="00E66DB9" w:rsidRPr="00683393" w:rsidRDefault="00E66DB9" w:rsidP="0047734D">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683393">
              <w:rPr>
                <w:rFonts w:ascii="Helv" w:hAnsi="Helv" w:cs="Helv"/>
                <w:color w:val="auto"/>
                <w:sz w:val="20"/>
                <w:szCs w:val="20"/>
              </w:rPr>
              <w:t>Quality Objective</w:t>
            </w:r>
          </w:p>
        </w:tc>
      </w:tr>
      <w:tr w:rsidR="00E66DB9" w14:paraId="4430D0EA" w14:textId="77777777" w:rsidTr="00395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6A2DA69C" w14:textId="77777777" w:rsidR="00E66DB9" w:rsidRDefault="00215F18" w:rsidP="0047734D">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rsidR="00A2048B" w:rsidRPr="00E21628">
              <w:rPr>
                <w:rFonts w:ascii="Helv" w:hAnsi="Helv" w:cs="Helv"/>
                <w:color w:val="D0CECE" w:themeColor="background2" w:themeShade="E6"/>
                <w:sz w:val="20"/>
                <w:szCs w:val="20"/>
              </w:rPr>
              <w:t/>
            </w:r>
            <w:r w:rsidRPr="00E21628">
              <w:rPr>
                <w:rFonts w:ascii="Helv" w:hAnsi="Helv" w:cs="Helv"/>
                <w:color w:val="D0CECE" w:themeColor="background2" w:themeShade="E6"/>
                <w:sz w:val="20"/>
                <w:szCs w:val="20"/>
              </w:rPr>
              <w:t/>
            </w:r>
            <w:r>
              <w:t>Customer Satisfaction</w:t>
            </w:r>
          </w:p>
        </w:tc>
        <w:tc>
          <w:tcPr>
            <w:tcW w:w="7200" w:type="dxa"/>
            <w:vAlign w:val="center"/>
          </w:tcPr>
          <w:p w14:paraId="745D8E81" w14:textId="77777777" w:rsidR="00E66DB9" w:rsidRDefault="00E66DB9" w:rsidP="0047734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Improve customer satisfaction</w:t>
            </w:r>
          </w:p>
        </w:tc>
      </w:tr>
      <w:tr w:rsidR="00E66DB9" w14:paraId="4430D0EA" w14:textId="77777777" w:rsidTr="00395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6A2DA69C" w14:textId="77777777" w:rsidR="00E66DB9" w:rsidRDefault="00215F18" w:rsidP="0047734D">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rsidR="00A2048B" w:rsidRPr="00E21628">
              <w:rPr>
                <w:rFonts w:ascii="Helv" w:hAnsi="Helv" w:cs="Helv"/>
                <w:color w:val="D0CECE" w:themeColor="background2" w:themeShade="E6"/>
                <w:sz w:val="20"/>
                <w:szCs w:val="20"/>
              </w:rPr>
              <w:t/>
            </w:r>
            <w:r w:rsidRPr="00E21628">
              <w:rPr>
                <w:rFonts w:ascii="Helv" w:hAnsi="Helv" w:cs="Helv"/>
                <w:color w:val="D0CECE" w:themeColor="background2" w:themeShade="E6"/>
                <w:sz w:val="20"/>
                <w:szCs w:val="20"/>
              </w:rPr>
              <w:t/>
            </w:r>
            <w:r>
              <w:t>Schedule</w:t>
            </w:r>
          </w:p>
        </w:tc>
        <w:tc>
          <w:tcPr>
            <w:tcW w:w="7200" w:type="dxa"/>
            <w:vAlign w:val="center"/>
          </w:tcPr>
          <w:p w14:paraId="745D8E81" w14:textId="77777777" w:rsidR="00E66DB9" w:rsidRDefault="00E66DB9" w:rsidP="0047734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Deliver on time</w:t>
            </w:r>
          </w:p>
        </w:tc>
      </w:tr>
      <w:tr w:rsidR="00E66DB9" w14:paraId="4430D0EA" w14:textId="77777777" w:rsidTr="00395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6A2DA69C" w14:textId="77777777" w:rsidR="00E66DB9" w:rsidRDefault="00215F18" w:rsidP="0047734D">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rsidR="00A2048B" w:rsidRPr="00E21628">
              <w:rPr>
                <w:rFonts w:ascii="Helv" w:hAnsi="Helv" w:cs="Helv"/>
                <w:color w:val="D0CECE" w:themeColor="background2" w:themeShade="E6"/>
                <w:sz w:val="20"/>
                <w:szCs w:val="20"/>
              </w:rPr>
              <w:t/>
            </w:r>
            <w:r w:rsidRPr="00E21628">
              <w:rPr>
                <w:rFonts w:ascii="Helv" w:hAnsi="Helv" w:cs="Helv"/>
                <w:color w:val="D0CECE" w:themeColor="background2" w:themeShade="E6"/>
                <w:sz w:val="20"/>
                <w:szCs w:val="20"/>
              </w:rPr>
              <w:t/>
            </w:r>
            <w:r>
              <w:t>Cost</w:t>
            </w:r>
          </w:p>
        </w:tc>
        <w:tc>
          <w:tcPr>
            <w:tcW w:w="7200" w:type="dxa"/>
            <w:vAlign w:val="center"/>
          </w:tcPr>
          <w:p w14:paraId="745D8E81" w14:textId="77777777" w:rsidR="00E66DB9" w:rsidRDefault="00E66DB9" w:rsidP="0047734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Deliver within budget</w:t>
            </w:r>
          </w:p>
        </w:tc>
      </w:tr>
      <w:tr w:rsidR="00E66DB9" w14:paraId="4430D0EA" w14:textId="77777777" w:rsidTr="00395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6A2DA69C" w14:textId="77777777" w:rsidR="00E66DB9" w:rsidRDefault="00215F18" w:rsidP="0047734D">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rsidR="00A2048B" w:rsidRPr="00E21628">
              <w:rPr>
                <w:rFonts w:ascii="Helv" w:hAnsi="Helv" w:cs="Helv"/>
                <w:color w:val="D0CECE" w:themeColor="background2" w:themeShade="E6"/>
                <w:sz w:val="20"/>
                <w:szCs w:val="20"/>
              </w:rPr>
              <w:t/>
            </w:r>
            <w:r w:rsidRPr="00E21628">
              <w:rPr>
                <w:rFonts w:ascii="Helv" w:hAnsi="Helv" w:cs="Helv"/>
                <w:color w:val="D0CECE" w:themeColor="background2" w:themeShade="E6"/>
                <w:sz w:val="20"/>
                <w:szCs w:val="20"/>
              </w:rPr>
              <w:t/>
            </w:r>
            <w:r>
              <w:t>Quality</w:t>
            </w:r>
          </w:p>
        </w:tc>
        <w:tc>
          <w:tcPr>
            <w:tcW w:w="7200" w:type="dxa"/>
            <w:vAlign w:val="center"/>
          </w:tcPr>
          <w:p w14:paraId="745D8E81" w14:textId="77777777" w:rsidR="00E66DB9" w:rsidRDefault="00E66DB9" w:rsidP="0047734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Deliver with high quality</w:t>
            </w:r>
          </w:p>
        </w:tc>
      </w:tr>
      <w:tr w:rsidR="00E66DB9" w14:paraId="4430D0EA" w14:textId="77777777" w:rsidTr="00395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6A2DA69C" w14:textId="77777777" w:rsidR="00E66DB9" w:rsidRDefault="00215F18" w:rsidP="0047734D">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rsidR="00A2048B" w:rsidRPr="00E21628">
              <w:rPr>
                <w:rFonts w:ascii="Helv" w:hAnsi="Helv" w:cs="Helv"/>
                <w:color w:val="D0CECE" w:themeColor="background2" w:themeShade="E6"/>
                <w:sz w:val="20"/>
                <w:szCs w:val="20"/>
              </w:rPr>
              <w:t/>
            </w:r>
            <w:r w:rsidRPr="00E21628">
              <w:rPr>
                <w:rFonts w:ascii="Helv" w:hAnsi="Helv" w:cs="Helv"/>
                <w:color w:val="D0CECE" w:themeColor="background2" w:themeShade="E6"/>
                <w:sz w:val="20"/>
                <w:szCs w:val="20"/>
              </w:rPr>
              <w:t/>
            </w:r>
            <w:r>
              <w:t>Improvement</w:t>
            </w:r>
          </w:p>
        </w:tc>
        <w:tc>
          <w:tcPr>
            <w:tcW w:w="7200" w:type="dxa"/>
            <w:vAlign w:val="center"/>
          </w:tcPr>
          <w:p w14:paraId="745D8E81" w14:textId="77777777" w:rsidR="00E66DB9" w:rsidRDefault="00E66DB9" w:rsidP="0047734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Drive Continuous Improvement</w:t>
            </w:r>
          </w:p>
        </w:tc>
      </w:tr>
      <w:tr w:rsidR="00E66DB9" w14:paraId="4430D0EA" w14:textId="77777777" w:rsidTr="00395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6A2DA69C" w14:textId="77777777" w:rsidR="00E66DB9" w:rsidRDefault="00215F18" w:rsidP="0047734D">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rsidR="00A2048B" w:rsidRPr="00E21628">
              <w:rPr>
                <w:rFonts w:ascii="Helv" w:hAnsi="Helv" w:cs="Helv"/>
                <w:color w:val="D0CECE" w:themeColor="background2" w:themeShade="E6"/>
                <w:sz w:val="20"/>
                <w:szCs w:val="20"/>
              </w:rPr>
              <w:t/>
            </w:r>
            <w:r w:rsidRPr="00E21628">
              <w:rPr>
                <w:rFonts w:ascii="Helv" w:hAnsi="Helv" w:cs="Helv"/>
                <w:color w:val="D0CECE" w:themeColor="background2" w:themeShade="E6"/>
                <w:sz w:val="20"/>
                <w:szCs w:val="20"/>
              </w:rPr>
              <w:t/>
            </w:r>
            <w:r>
              <w:t>SLA compliance</w:t>
            </w:r>
          </w:p>
        </w:tc>
        <w:tc>
          <w:tcPr>
            <w:tcW w:w="7200" w:type="dxa"/>
            <w:vAlign w:val="center"/>
          </w:tcPr>
          <w:p w14:paraId="745D8E81" w14:textId="77777777" w:rsidR="00E66DB9" w:rsidRDefault="00E66DB9" w:rsidP="0047734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Ensure incidents are acknowledged and resolved within the defined SLA and OLA targets and as agreed by client</w:t>
            </w:r>
          </w:p>
        </w:tc>
      </w:tr>
      <w:tr w:rsidR="00E66DB9" w14:paraId="4430D0EA" w14:textId="77777777" w:rsidTr="00395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6A2DA69C" w14:textId="77777777" w:rsidR="00E66DB9" w:rsidRDefault="00215F18" w:rsidP="0047734D">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rsidR="00A2048B" w:rsidRPr="00E21628">
              <w:rPr>
                <w:rFonts w:ascii="Helv" w:hAnsi="Helv" w:cs="Helv"/>
                <w:color w:val="D0CECE" w:themeColor="background2" w:themeShade="E6"/>
                <w:sz w:val="20"/>
                <w:szCs w:val="20"/>
              </w:rPr>
              <w:t/>
            </w:r>
            <w:r w:rsidRPr="00E21628">
              <w:rPr>
                <w:rFonts w:ascii="Helv" w:hAnsi="Helv" w:cs="Helv"/>
                <w:color w:val="D0CECE" w:themeColor="background2" w:themeShade="E6"/>
                <w:sz w:val="20"/>
                <w:szCs w:val="20"/>
              </w:rPr>
              <w:t/>
            </w:r>
            <w:r>
              <w:t>Application</w:t>
            </w:r>
          </w:p>
        </w:tc>
        <w:tc>
          <w:tcPr>
            <w:tcW w:w="7200" w:type="dxa"/>
            <w:vAlign w:val="center"/>
          </w:tcPr>
          <w:p w14:paraId="745D8E81" w14:textId="77777777" w:rsidR="00E66DB9" w:rsidRDefault="00E66DB9" w:rsidP="0047734D">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Ensure Application Availability</w:t>
            </w:r>
          </w:p>
        </w:tc>
      </w:tr>
    </w:tbl>
    <w:p w14:paraId="1FCB8A22" w14:textId="77777777" w:rsidR="002D05DE" w:rsidRDefault="002D05DE" w:rsidP="0030007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p w14:paraId="5E7F0E1F" w14:textId="77777777" w:rsidR="001F67D1" w:rsidRDefault="001F67D1"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4B4D97F3" w14:textId="77777777" w:rsidR="00072811" w:rsidRPr="00F245CC" w:rsidRDefault="00BB691B" w:rsidP="00F245CC">
      <w:pPr>
        <w:pStyle w:val="Heading2"/>
        <w:numPr>
          <w:ilvl w:val="1"/>
          <w:numId w:val="8"/>
        </w:numPr>
        <w:rPr>
          <w:b/>
          <w:sz w:val="28"/>
          <w:u w:val="single"/>
        </w:rPr>
      </w:pPr>
      <w:bookmarkStart w:id="26" w:name="_Toc51065167"/>
      <w:r w:rsidRPr="00F245CC">
        <w:rPr>
          <w:b/>
          <w:sz w:val="28"/>
          <w:u w:val="single"/>
        </w:rPr>
        <w:t>Client Specified</w:t>
      </w:r>
      <w:bookmarkEnd w:id="26"/>
    </w:p>
    <w:p w14:paraId="7ACB1333" w14:textId="77777777" w:rsidR="00072811" w:rsidRDefault="00072811"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tbl>
      <w:tblPr>
        <w:tblStyle w:val="GridTable41"/>
        <w:tblW w:w="10530" w:type="dxa"/>
        <w:tblInd w:w="-522" w:type="dxa"/>
        <w:tblLayout w:type="fixed"/>
        <w:tblLook w:val="04A0" w:firstRow="1" w:lastRow="0" w:firstColumn="1" w:lastColumn="0" w:noHBand="0" w:noVBand="1"/>
      </w:tblPr>
      <w:tblGrid>
        <w:gridCol w:w="1710"/>
        <w:gridCol w:w="1800"/>
        <w:gridCol w:w="900"/>
        <w:gridCol w:w="990"/>
        <w:gridCol w:w="1800"/>
        <w:gridCol w:w="1530"/>
        <w:gridCol w:w="1800"/>
      </w:tblGrid>
      <w:tr w:rsidR="00CC302A" w:rsidRPr="00A31E06" w14:paraId="5A26FCCB" w14:textId="77777777" w:rsidTr="00CC302A">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BAC8822" w14:textId="77777777" w:rsidR="00CC302A" w:rsidRPr="00B32604"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sz w:val="20"/>
                <w:szCs w:val="20"/>
              </w:rPr>
            </w:pPr>
            <w:r w:rsidRPr="00B32604">
              <w:rPr>
                <w:rFonts w:ascii="Helv" w:hAnsi="Helv" w:cs="Helv"/>
                <w:sz w:val="20"/>
                <w:szCs w:val="20"/>
              </w:rPr>
              <w:t>SubProcess</w:t>
            </w:r>
          </w:p>
        </w:tc>
        <w:tc>
          <w:tcPr>
            <w:tcW w:w="1800" w:type="dxa"/>
            <w:vAlign w:val="center"/>
          </w:tcPr>
          <w:p w14:paraId="04EF5CE4" w14:textId="77777777" w:rsidR="00CC302A" w:rsidRPr="00B32604"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B32604">
              <w:rPr>
                <w:rFonts w:ascii="Helv" w:hAnsi="Helv" w:cs="Helv"/>
                <w:sz w:val="20"/>
                <w:szCs w:val="20"/>
              </w:rPr>
              <w:t>Metrics</w:t>
            </w:r>
          </w:p>
        </w:tc>
        <w:tc>
          <w:tcPr>
            <w:tcW w:w="900" w:type="dxa"/>
          </w:tcPr>
          <w:p w14:paraId="6DCB56D0" w14:textId="77777777" w:rsidR="00CC302A" w:rsidRPr="003F5071"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3F5071">
              <w:rPr>
                <w:rFonts w:ascii="Helv" w:hAnsi="Helv" w:cs="Helv"/>
                <w:sz w:val="20"/>
                <w:szCs w:val="20"/>
              </w:rPr>
              <w:t>Unit</w:t>
            </w:r>
          </w:p>
        </w:tc>
        <w:tc>
          <w:tcPr>
            <w:tcW w:w="990" w:type="dxa"/>
          </w:tcPr>
          <w:p w14:paraId="2CCE6E69" w14:textId="77777777" w:rsidR="00CC302A" w:rsidRPr="003F5071"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3F5071">
              <w:rPr>
                <w:rFonts w:ascii="Helv" w:hAnsi="Helv" w:cs="Helv"/>
                <w:sz w:val="20"/>
                <w:szCs w:val="20"/>
              </w:rPr>
              <w:t>Targets</w:t>
            </w:r>
          </w:p>
        </w:tc>
        <w:tc>
          <w:tcPr>
            <w:tcW w:w="1800" w:type="dxa"/>
          </w:tcPr>
          <w:p w14:paraId="066E8DEF" w14:textId="77777777" w:rsidR="00CC302A" w:rsidRPr="003F5071"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3F5071">
              <w:rPr>
                <w:rFonts w:ascii="Helv" w:hAnsi="Helv" w:cs="Helv"/>
                <w:sz w:val="20"/>
                <w:szCs w:val="20"/>
              </w:rPr>
              <w:t>Collection Mechanism</w:t>
            </w:r>
          </w:p>
        </w:tc>
        <w:tc>
          <w:tcPr>
            <w:tcW w:w="1530" w:type="dxa"/>
          </w:tcPr>
          <w:p w14:paraId="5A47D0DB" w14:textId="77777777" w:rsidR="00CC302A" w:rsidRPr="003F5071"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3F5071">
              <w:rPr>
                <w:rFonts w:ascii="Helv" w:hAnsi="Helv" w:cs="Helv"/>
                <w:sz w:val="20"/>
                <w:szCs w:val="20"/>
              </w:rPr>
              <w:t>Frequency Analysis</w:t>
            </w:r>
          </w:p>
        </w:tc>
        <w:tc>
          <w:tcPr>
            <w:tcW w:w="1800" w:type="dxa"/>
          </w:tcPr>
          <w:p w14:paraId="102442E5" w14:textId="77777777" w:rsidR="00CC302A" w:rsidRPr="003F5071"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3F5071">
              <w:rPr>
                <w:rFonts w:ascii="Helv" w:hAnsi="Helv" w:cs="Helv"/>
                <w:sz w:val="20"/>
                <w:szCs w:val="20"/>
              </w:rPr>
              <w:t>Analysis Method Project level</w:t>
            </w:r>
          </w:p>
        </w:tc>
      </w:tr>
      <w:tr w:rsidR="00CC302A" w14:paraId="47FF702C" w14:textId="77777777" w:rsidTr="00CC302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4BCDB07"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End Customer feedback process</w:t>
            </w:r>
          </w:p>
        </w:tc>
        <w:tc>
          <w:tcPr>
            <w:tcW w:w="1800" w:type="dxa"/>
            <w:vAlign w:val="center"/>
          </w:tcPr>
          <w:p w14:paraId="7C2B68DE"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End-Customer CSAT</w:t>
            </w:r>
          </w:p>
        </w:tc>
        <w:tc>
          <w:tcPr>
            <w:tcW w:w="900" w:type="dxa"/>
          </w:tcPr>
          <w:p w14:paraId="2862F7D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Number</w:t>
            </w:r>
          </w:p>
        </w:tc>
        <w:tc>
          <w:tcPr>
            <w:tcW w:w="990" w:type="dxa"/>
          </w:tcPr>
          <w:p w14:paraId="77CBFD2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c>
          <w:tcPr>
            <w:tcW w:w="1800" w:type="dxa"/>
          </w:tcPr>
          <w:p w14:paraId="67BBA485"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PWB</w:t>
            </w:r>
          </w:p>
        </w:tc>
        <w:tc>
          <w:tcPr>
            <w:tcW w:w="1530" w:type="dxa"/>
          </w:tcPr>
          <w:p w14:paraId="24A37D20"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Quarterly</w:t>
            </w:r>
          </w:p>
        </w:tc>
        <w:tc>
          <w:tcPr>
            <w:tcW w:w="1800" w:type="dxa"/>
          </w:tcPr>
          <w:p w14:paraId="2F04034D"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w:t>
            </w:r>
          </w:p>
        </w:tc>
      </w:tr>
      <w:tr w:rsidR="00CC302A" w14:paraId="47FF702C" w14:textId="77777777" w:rsidTr="00CC302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4BCDB07"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End Customer feedback process</w:t>
            </w:r>
          </w:p>
        </w:tc>
        <w:tc>
          <w:tcPr>
            <w:tcW w:w="1800" w:type="dxa"/>
            <w:vAlign w:val="center"/>
          </w:tcPr>
          <w:p w14:paraId="7C2B68DE"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End-Customer NPS</w:t>
            </w:r>
          </w:p>
        </w:tc>
        <w:tc>
          <w:tcPr>
            <w:tcW w:w="900" w:type="dxa"/>
          </w:tcPr>
          <w:p w14:paraId="2862F7D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Number</w:t>
            </w:r>
          </w:p>
        </w:tc>
        <w:tc>
          <w:tcPr>
            <w:tcW w:w="990" w:type="dxa"/>
          </w:tcPr>
          <w:p w14:paraId="77CBFD2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c>
          <w:tcPr>
            <w:tcW w:w="1800" w:type="dxa"/>
          </w:tcPr>
          <w:p w14:paraId="67BBA485"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PWB</w:t>
            </w:r>
          </w:p>
        </w:tc>
        <w:tc>
          <w:tcPr>
            <w:tcW w:w="1530" w:type="dxa"/>
          </w:tcPr>
          <w:p w14:paraId="24A37D20"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Quarterly</w:t>
            </w:r>
          </w:p>
        </w:tc>
        <w:tc>
          <w:tcPr>
            <w:tcW w:w="1800" w:type="dxa"/>
          </w:tcPr>
          <w:p w14:paraId="2F04034D"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w:t>
            </w:r>
          </w:p>
        </w:tc>
      </w:tr>
      <w:tr w:rsidR="00CC302A" w14:paraId="47FF702C" w14:textId="77777777" w:rsidTr="00CC302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4BCDB07"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Business Sub Process</w:t>
            </w:r>
          </w:p>
        </w:tc>
        <w:tc>
          <w:tcPr>
            <w:tcW w:w="1800" w:type="dxa"/>
            <w:vAlign w:val="center"/>
          </w:tcPr>
          <w:p w14:paraId="7C2B68DE"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Relevant Business Transaction Volume</w:t>
            </w:r>
          </w:p>
        </w:tc>
        <w:tc>
          <w:tcPr>
            <w:tcW w:w="900" w:type="dxa"/>
          </w:tcPr>
          <w:p w14:paraId="2862F7D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Number</w:t>
            </w:r>
          </w:p>
        </w:tc>
        <w:tc>
          <w:tcPr>
            <w:tcW w:w="990" w:type="dxa"/>
          </w:tcPr>
          <w:p w14:paraId="77CBFD2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c>
          <w:tcPr>
            <w:tcW w:w="1800" w:type="dxa"/>
          </w:tcPr>
          <w:p w14:paraId="67BBA485"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PWB</w:t>
            </w:r>
          </w:p>
        </w:tc>
        <w:tc>
          <w:tcPr>
            <w:tcW w:w="1530" w:type="dxa"/>
          </w:tcPr>
          <w:p w14:paraId="24A37D20"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Quarterly</w:t>
            </w:r>
          </w:p>
        </w:tc>
        <w:tc>
          <w:tcPr>
            <w:tcW w:w="1800" w:type="dxa"/>
          </w:tcPr>
          <w:p w14:paraId="2F04034D"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w:t>
            </w:r>
          </w:p>
        </w:tc>
      </w:tr>
      <w:tr w:rsidR="00CC302A" w14:paraId="47FF702C" w14:textId="77777777" w:rsidTr="00CC302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4BCDB07"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Release Execution</w:t>
            </w:r>
          </w:p>
        </w:tc>
        <w:tc>
          <w:tcPr>
            <w:tcW w:w="1800" w:type="dxa"/>
            <w:vAlign w:val="center"/>
          </w:tcPr>
          <w:p w14:paraId="7C2B68DE"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Time to Market</w:t>
            </w:r>
          </w:p>
        </w:tc>
        <w:tc>
          <w:tcPr>
            <w:tcW w:w="900" w:type="dxa"/>
          </w:tcPr>
          <w:p w14:paraId="2862F7D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Days</w:t>
            </w:r>
          </w:p>
        </w:tc>
        <w:tc>
          <w:tcPr>
            <w:tcW w:w="990" w:type="dxa"/>
          </w:tcPr>
          <w:p w14:paraId="77CBFD2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c>
          <w:tcPr>
            <w:tcW w:w="1800" w:type="dxa"/>
          </w:tcPr>
          <w:p w14:paraId="67BBA485"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PWB</w:t>
            </w:r>
          </w:p>
        </w:tc>
        <w:tc>
          <w:tcPr>
            <w:tcW w:w="1530" w:type="dxa"/>
          </w:tcPr>
          <w:p w14:paraId="24A37D20"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Quarterly</w:t>
            </w:r>
          </w:p>
        </w:tc>
        <w:tc>
          <w:tcPr>
            <w:tcW w:w="1800" w:type="dxa"/>
          </w:tcPr>
          <w:p w14:paraId="2F04034D"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w:t>
            </w:r>
          </w:p>
        </w:tc>
      </w:tr>
    </w:tbl>
    <w:p w14:paraId="2D7F219A" w14:textId="77777777" w:rsidR="00B32604" w:rsidRDefault="00B32604" w:rsidP="00B32604">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p w14:paraId="0138CDB7" w14:textId="77777777" w:rsidR="00BB691B" w:rsidRDefault="00BB691B"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7B38A4DE" w14:textId="77777777" w:rsidR="00AB579F" w:rsidRDefault="00AB579F"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4719CC1D" w14:textId="77777777" w:rsidR="00BB691B" w:rsidRPr="00F245CC" w:rsidRDefault="00BB691B" w:rsidP="00F245CC">
      <w:pPr>
        <w:pStyle w:val="Heading2"/>
        <w:numPr>
          <w:ilvl w:val="1"/>
          <w:numId w:val="8"/>
        </w:numPr>
        <w:rPr>
          <w:b/>
          <w:sz w:val="28"/>
          <w:u w:val="single"/>
        </w:rPr>
      </w:pPr>
      <w:bookmarkStart w:id="27" w:name="_Toc51065168"/>
      <w:r w:rsidRPr="00F245CC">
        <w:rPr>
          <w:b/>
          <w:sz w:val="28"/>
          <w:u w:val="single"/>
        </w:rPr>
        <w:t>TCS Internal</w:t>
      </w:r>
      <w:bookmarkEnd w:id="27"/>
    </w:p>
    <w:p w14:paraId="43B85677" w14:textId="77777777" w:rsidR="00F65558" w:rsidRPr="00BB691B" w:rsidRDefault="00F6555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u w:val="single"/>
        </w:rPr>
      </w:pPr>
    </w:p>
    <w:tbl>
      <w:tblPr>
        <w:tblStyle w:val="GridTable41"/>
        <w:tblW w:w="10530" w:type="dxa"/>
        <w:tblInd w:w="-522" w:type="dxa"/>
        <w:tblLayout w:type="fixed"/>
        <w:tblLook w:val="04A0" w:firstRow="1" w:lastRow="0" w:firstColumn="1" w:lastColumn="0" w:noHBand="0" w:noVBand="1"/>
      </w:tblPr>
      <w:tblGrid>
        <w:gridCol w:w="1620"/>
        <w:gridCol w:w="1890"/>
        <w:gridCol w:w="900"/>
        <w:gridCol w:w="990"/>
        <w:gridCol w:w="1800"/>
        <w:gridCol w:w="1530"/>
        <w:gridCol w:w="1800"/>
      </w:tblGrid>
      <w:tr w:rsidR="00CC302A" w:rsidRPr="00A31E06" w14:paraId="2DA600F7" w14:textId="77777777" w:rsidTr="00CC302A">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11D9FC95" w14:textId="77777777" w:rsidR="00CC302A" w:rsidRPr="00B32604"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sz w:val="20"/>
                <w:szCs w:val="20"/>
              </w:rPr>
            </w:pPr>
            <w:r w:rsidRPr="00B32604">
              <w:rPr>
                <w:rFonts w:ascii="Helv" w:hAnsi="Helv" w:cs="Helv"/>
                <w:sz w:val="20"/>
                <w:szCs w:val="20"/>
              </w:rPr>
              <w:t>SubProcess</w:t>
            </w:r>
          </w:p>
        </w:tc>
        <w:tc>
          <w:tcPr>
            <w:tcW w:w="1890" w:type="dxa"/>
            <w:vAlign w:val="center"/>
          </w:tcPr>
          <w:p w14:paraId="72BBA270" w14:textId="77777777" w:rsidR="00CC302A" w:rsidRPr="00B32604"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B32604">
              <w:rPr>
                <w:rFonts w:ascii="Helv" w:hAnsi="Helv" w:cs="Helv"/>
                <w:sz w:val="20"/>
                <w:szCs w:val="20"/>
              </w:rPr>
              <w:t>Metrics</w:t>
            </w:r>
          </w:p>
        </w:tc>
        <w:tc>
          <w:tcPr>
            <w:tcW w:w="900" w:type="dxa"/>
          </w:tcPr>
          <w:p w14:paraId="23539960" w14:textId="77777777" w:rsidR="00CC302A" w:rsidRPr="00F902BF"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F902BF">
              <w:rPr>
                <w:rFonts w:ascii="Helv" w:hAnsi="Helv" w:cs="Helv"/>
                <w:sz w:val="20"/>
                <w:szCs w:val="20"/>
              </w:rPr>
              <w:t>Unit</w:t>
            </w:r>
          </w:p>
        </w:tc>
        <w:tc>
          <w:tcPr>
            <w:tcW w:w="990" w:type="dxa"/>
          </w:tcPr>
          <w:p w14:paraId="592FC6EC" w14:textId="77777777" w:rsidR="00CC302A" w:rsidRPr="00F902BF"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F902BF">
              <w:rPr>
                <w:rFonts w:ascii="Helv" w:hAnsi="Helv" w:cs="Helv"/>
                <w:sz w:val="20"/>
                <w:szCs w:val="20"/>
              </w:rPr>
              <w:t>Targets</w:t>
            </w:r>
          </w:p>
        </w:tc>
        <w:tc>
          <w:tcPr>
            <w:tcW w:w="1800" w:type="dxa"/>
          </w:tcPr>
          <w:p w14:paraId="18EF3DC7" w14:textId="77777777" w:rsidR="00CC302A" w:rsidRPr="00F902BF"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F902BF">
              <w:rPr>
                <w:rFonts w:ascii="Helv" w:hAnsi="Helv" w:cs="Helv"/>
                <w:sz w:val="20"/>
                <w:szCs w:val="20"/>
              </w:rPr>
              <w:t>Collection Mechanism</w:t>
            </w:r>
          </w:p>
        </w:tc>
        <w:tc>
          <w:tcPr>
            <w:tcW w:w="1530" w:type="dxa"/>
          </w:tcPr>
          <w:p w14:paraId="2D21C04E" w14:textId="77777777" w:rsidR="00CC302A" w:rsidRPr="00F902BF"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F902BF">
              <w:rPr>
                <w:rFonts w:ascii="Helv" w:hAnsi="Helv" w:cs="Helv"/>
                <w:sz w:val="20"/>
                <w:szCs w:val="20"/>
              </w:rPr>
              <w:t>Frequency Analysis</w:t>
            </w:r>
          </w:p>
        </w:tc>
        <w:tc>
          <w:tcPr>
            <w:tcW w:w="1800" w:type="dxa"/>
          </w:tcPr>
          <w:p w14:paraId="02DB2EFB" w14:textId="77777777" w:rsidR="00CC302A" w:rsidRPr="00F902BF"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F902BF">
              <w:rPr>
                <w:rFonts w:ascii="Helv" w:hAnsi="Helv" w:cs="Helv"/>
                <w:sz w:val="20"/>
                <w:szCs w:val="20"/>
              </w:rPr>
              <w:t>Analysis Method Project level</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Incident Resolution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Sev3 MTTR</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Ratio</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Specific</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Monthly</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Managing Product Quality</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Defect free deliveries (monthly)</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DU PCB</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 of delivery  (monthly)</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Analysis against RAG criteria/ Run chart for maintenace projects/ Control chart for agile projects</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Internal Verification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Total Defect Containment Effectiveness</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percentage</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PRIME</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 of release/iteration/project</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Analysis against RAG criteria</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Managing Product Quality</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Defect free deliveries (Cumulative)</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percentage</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PRIME</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Monthly</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Analysis against RAG criteria</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Incident Resolution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Sev4 MTTR</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Ratio</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Specific</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Monthly</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Incident Resolution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Sev1 MTTR</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Ratio</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Specific</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Monthly</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Managing Product Quality</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Total Defect Containment Effectiveness for CR</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PRIME</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After every CR acceptance</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Effort Estimation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Maintenance Effort Slippage</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DU PCB</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 of each phase / CR closure</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Control Chart</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Schedule Estimation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 Timeliness</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DU PCB</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Monthly for deliveries made</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Analysis against RAG criteria</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Managing Review Quality</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Code Review Effectiveness</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percentage</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DU PCB</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 of unit testing</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Control chart</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Cost Estimation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On Budget (project-end)</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percentage</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PRIME</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 of project</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Analysis against RAG criteria</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Managing Review Quality</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End-End Review Effectiveness</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percentage</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DU PCB</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 of release/iteration/project</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None</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Managing Product Quality</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Acceptance Defect Density</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Defects per Size</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Defect Prediction Model</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Monthly</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Analysis against targets</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Schedule Estimation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Maintenance Schedule Slippage</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DU PCB</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 of each phase or CR (calculated for every phase or CR for which estimation exists)</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Control Chart</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Cost Containment</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Cost of Quality Effort (Maintenance)</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percentage</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PRIME</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level -Monthly,  OU  level quarterly consolidation</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Cost Estimation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On Budget (milestones)</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percentage</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PRIME</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End of milestone/phase/CR Closure</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Managing Rework Cost</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Rework Effort (Maintenance)</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percentage</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PRIME</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level -Monthly,  OU  level quarterly consolidation</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Analysis against RAG criteria</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Incident Resolution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Sev2 MTTR</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Ratio</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Specific</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Monthly</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Managing Productivity</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Productivity-AO</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Ratio</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iEST-productivity baselines</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Monthly/ Quarterly</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analysis with respect to Organization level benchmark</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Incident Resolution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%Reopened Incidents</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DU PCB(if available)</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Monthly</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Analysis against client targets</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All Sub-Process under SLA</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SLA Parameters Met</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specific</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Monthly</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Trend chart</w:t>
            </w:r>
          </w:p>
        </w:tc>
      </w:tr>
      <w:tr w:rsidR="00CC302A" w14:paraId="4D6C0D41" w14:textId="77777777" w:rsidTr="00CC302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47FDCE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t>Schedule Estimation</w:t>
            </w:r>
          </w:p>
        </w:tc>
        <w:tc>
          <w:tcPr>
            <w:tcW w:w="1890" w:type="dxa"/>
            <w:vAlign w:val="center"/>
          </w:tcPr>
          <w:p w14:paraId="484A33E1"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On Time Delivery</w:t>
            </w:r>
          </w:p>
        </w:tc>
        <w:tc>
          <w:tcPr>
            <w:tcW w:w="900" w:type="dxa"/>
          </w:tcPr>
          <w:p w14:paraId="61B50DC9"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t>
            </w:r>
          </w:p>
        </w:tc>
        <w:tc>
          <w:tcPr>
            <w:tcW w:w="990" w:type="dxa"/>
          </w:tcPr>
          <w:p w14:paraId="79DECA0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DU PCB</w:t>
            </w:r>
          </w:p>
        </w:tc>
        <w:tc>
          <w:tcPr>
            <w:tcW w:w="1800" w:type="dxa"/>
          </w:tcPr>
          <w:p w14:paraId="72FA8CD2"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UMP</w:t>
            </w:r>
          </w:p>
        </w:tc>
        <w:tc>
          <w:tcPr>
            <w:tcW w:w="1530" w:type="dxa"/>
          </w:tcPr>
          <w:p w14:paraId="10F9395F"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Monthly, End of project</w:t>
            </w:r>
          </w:p>
        </w:tc>
        <w:tc>
          <w:tcPr>
            <w:tcW w:w="1800" w:type="dxa"/>
          </w:tcPr>
          <w:p w14:paraId="441AA656" w14:textId="77777777" w:rsidR="00CC302A" w:rsidRDefault="00CC302A"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Analysis against RAG criteria</w:t>
            </w:r>
          </w:p>
        </w:tc>
      </w:tr>
    </w:tbl>
    <w:p w14:paraId="4545528D"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0F7CC032"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3FE5F0E4"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7357338A" w14:textId="77777777" w:rsidR="00E054F8" w:rsidRPr="00F245CC" w:rsidRDefault="00E054F8" w:rsidP="00F245CC">
      <w:pPr>
        <w:pStyle w:val="Heading2"/>
        <w:numPr>
          <w:ilvl w:val="1"/>
          <w:numId w:val="8"/>
        </w:numPr>
        <w:rPr>
          <w:b/>
          <w:sz w:val="28"/>
          <w:u w:val="single"/>
        </w:rPr>
      </w:pPr>
      <w:bookmarkStart w:id="28" w:name="_Toc51065169"/>
      <w:r w:rsidRPr="00F245CC">
        <w:rPr>
          <w:b/>
          <w:sz w:val="28"/>
          <w:u w:val="single"/>
        </w:rPr>
        <w:t>Predictive Model</w:t>
      </w:r>
      <w:bookmarkEnd w:id="28"/>
    </w:p>
    <w:p w14:paraId="736137BB"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tbl>
      <w:tblPr>
        <w:tblStyle w:val="GridTable41"/>
        <w:tblW w:w="10530" w:type="dxa"/>
        <w:tblInd w:w="-522" w:type="dxa"/>
        <w:tblLayout w:type="fixed"/>
        <w:tblLook w:val="04A0" w:firstRow="1" w:lastRow="0" w:firstColumn="1" w:lastColumn="0" w:noHBand="0" w:noVBand="1"/>
      </w:tblPr>
      <w:tblGrid>
        <w:gridCol w:w="3960"/>
        <w:gridCol w:w="6570"/>
      </w:tblGrid>
      <w:tr w:rsidR="00E054F8" w:rsidRPr="00A31E06" w14:paraId="5E73C69A" w14:textId="77777777" w:rsidTr="00633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73A3F1D9" w14:textId="77777777" w:rsidR="00E054F8" w:rsidRPr="00764246" w:rsidRDefault="00E054F8" w:rsidP="004E7D1C">
            <w:pPr>
              <w:tabs>
                <w:tab w:val="left" w:pos="-720"/>
                <w:tab w:val="left" w:pos="0"/>
                <w:tab w:val="left" w:pos="720"/>
                <w:tab w:val="left" w:pos="1440"/>
                <w:tab w:val="left" w:pos="2160"/>
                <w:tab w:val="left" w:pos="2880"/>
                <w:tab w:val="left" w:pos="3600"/>
                <w:tab w:val="left" w:pos="4320"/>
              </w:tabs>
              <w:autoSpaceDE w:val="0"/>
              <w:autoSpaceDN w:val="0"/>
              <w:adjustRightInd w:val="0"/>
              <w:jc w:val="center"/>
              <w:rPr>
                <w:rFonts w:ascii="Helv" w:hAnsi="Helv" w:cs="Helv"/>
                <w:sz w:val="20"/>
                <w:szCs w:val="20"/>
              </w:rPr>
            </w:pPr>
            <w:r w:rsidRPr="00764246">
              <w:rPr>
                <w:rFonts w:ascii="Helv" w:hAnsi="Helv" w:cs="Helv"/>
                <w:sz w:val="20"/>
                <w:szCs w:val="20"/>
              </w:rPr>
              <w:t>Quality Objective</w:t>
            </w:r>
          </w:p>
        </w:tc>
        <w:tc>
          <w:tcPr>
            <w:tcW w:w="6570" w:type="dxa"/>
            <w:vAlign w:val="center"/>
          </w:tcPr>
          <w:p w14:paraId="738207D7" w14:textId="77777777" w:rsidR="00E054F8" w:rsidRPr="00764246" w:rsidRDefault="00E054F8" w:rsidP="004E7D1C">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764246">
              <w:rPr>
                <w:rFonts w:ascii="Helv" w:hAnsi="Helv" w:cs="Helv"/>
                <w:sz w:val="20"/>
                <w:szCs w:val="20"/>
              </w:rPr>
              <w:t>Predictive Model</w:t>
            </w:r>
          </w:p>
        </w:tc>
      </w:tr>
      <w:tr w:rsidR="00E054F8" w14:paraId="4C86F6F4" w14:textId="77777777" w:rsidTr="00633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1A96F9C2" w14:textId="77777777" w:rsidR="00E054F8" w:rsidRDefault="00E054F8" w:rsidP="004E7D1C">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E21628">
              <w:rPr>
                <w:rFonts w:ascii="Helv" w:hAnsi="Helv" w:cs="Helv"/>
                <w:color w:val="D0CECE" w:themeColor="background2" w:themeShade="E6"/>
                <w:sz w:val="20"/>
                <w:szCs w:val="20"/>
              </w:rPr>
              <w:t/>
            </w:r>
            <w:r w:rsidR="00072811" w:rsidRPr="00E21628">
              <w:rPr>
                <w:rFonts w:ascii="Helv" w:hAnsi="Helv" w:cs="Helv"/>
                <w:color w:val="D0CECE" w:themeColor="background2" w:themeShade="E6"/>
                <w:sz w:val="20"/>
                <w:szCs w:val="20"/>
              </w:rPr>
              <w:t/>
            </w:r>
            <w:r w:rsidRPr="00E21628">
              <w:rPr>
                <w:rFonts w:ascii="Helv" w:hAnsi="Helv" w:cs="Helv"/>
                <w:color w:val="D0CECE" w:themeColor="background2" w:themeShade="E6"/>
                <w:sz w:val="20"/>
                <w:szCs w:val="20"/>
              </w:rPr>
              <w:t/>
            </w:r>
            <w:r>
              <w:t>Deliver on time</w:t>
            </w:r>
          </w:p>
        </w:tc>
        <w:tc>
          <w:tcPr>
            <w:tcW w:w="6570" w:type="dxa"/>
            <w:vAlign w:val="center"/>
          </w:tcPr>
          <w:p w14:paraId="2CF84BF6" w14:textId="77777777" w:rsidR="00E054F8" w:rsidRDefault="00E054F8" w:rsidP="004E7D1C">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Incident Arrival Rate Prediction Model</w:t>
            </w:r>
          </w:p>
        </w:tc>
      </w:tr>
    </w:tbl>
    <w:p w14:paraId="70BCDFA1"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18DC2065"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4FD394BD"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02FDEC88"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6267D706"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44B0F52C"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53BA6A5B"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318F08F0"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5756BDE5"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35BFEACF"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1E9FE144"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7691ADEA"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4DC9DD66"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543F6167"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1E8893F9"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78A16BFB"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63B862AF"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33AEBFFF"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52086D1B" w14:textId="77777777" w:rsidR="00E054F8" w:rsidRDefault="00E054F8" w:rsidP="004C2CA3">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284E8BFD" w14:textId="77777777" w:rsidR="00FF5225" w:rsidRPr="00352548" w:rsidRDefault="00FF5225" w:rsidP="00352548">
      <w:pPr>
        <w:pStyle w:val="Heading1"/>
        <w:numPr>
          <w:ilvl w:val="0"/>
          <w:numId w:val="8"/>
        </w:numPr>
        <w:rPr>
          <w:b/>
          <w:color w:val="0070C0"/>
        </w:rPr>
      </w:pPr>
      <w:bookmarkStart w:id="29" w:name="_Toc51065170"/>
      <w:r w:rsidRPr="00352548">
        <w:rPr>
          <w:b/>
          <w:color w:val="0070C0"/>
        </w:rPr>
        <w:t>Communication</w:t>
      </w:r>
      <w:r w:rsidR="005D6D66" w:rsidRPr="00352548">
        <w:rPr>
          <w:b/>
          <w:color w:val="0070C0"/>
        </w:rPr>
        <w:t xml:space="preserve">, </w:t>
      </w:r>
      <w:r w:rsidRPr="00352548">
        <w:rPr>
          <w:b/>
          <w:color w:val="0070C0"/>
        </w:rPr>
        <w:t>Reporting</w:t>
      </w:r>
      <w:r w:rsidR="005D6D66" w:rsidRPr="00352548">
        <w:rPr>
          <w:b/>
          <w:color w:val="0070C0"/>
        </w:rPr>
        <w:t>, Review and Governance</w:t>
      </w:r>
      <w:bookmarkEnd w:id="29"/>
    </w:p>
    <w:p w14:paraId="685D20F4" w14:textId="77777777" w:rsidR="0004561D" w:rsidRDefault="0004561D" w:rsidP="0030007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b/>
          <w:bCs/>
          <w:color w:val="000000"/>
          <w:sz w:val="24"/>
          <w:szCs w:val="20"/>
          <w:u w:val="single"/>
        </w:rPr>
      </w:pPr>
    </w:p>
    <w:p w14:paraId="57C62BBF" w14:textId="77777777" w:rsidR="00724521" w:rsidRDefault="00CC26F3" w:rsidP="00456E85">
      <w:pPr>
        <w:pStyle w:val="Heading2"/>
        <w:numPr>
          <w:ilvl w:val="1"/>
          <w:numId w:val="8"/>
        </w:numPr>
        <w:rPr>
          <w:b/>
          <w:sz w:val="28"/>
          <w:u w:val="single"/>
        </w:rPr>
      </w:pPr>
      <w:bookmarkStart w:id="30" w:name="_Toc51065171"/>
      <w:r>
        <w:rPr>
          <w:b/>
          <w:sz w:val="28"/>
          <w:u w:val="single"/>
        </w:rPr>
        <w:t xml:space="preserve">Customer </w:t>
      </w:r>
      <w:r w:rsidR="00724521" w:rsidRPr="00456E85">
        <w:rPr>
          <w:b/>
          <w:sz w:val="28"/>
          <w:u w:val="single"/>
        </w:rPr>
        <w:t>Communication and Reporting</w:t>
      </w:r>
      <w:bookmarkEnd w:id="30"/>
    </w:p>
    <w:p w14:paraId="688928EF" w14:textId="77777777" w:rsidR="00372258" w:rsidRPr="00372258" w:rsidRDefault="00372258" w:rsidP="00372258"/>
    <w:tbl>
      <w:tblPr>
        <w:tblStyle w:val="GridTable41"/>
        <w:tblW w:w="9630" w:type="dxa"/>
        <w:tblInd w:w="-72" w:type="dxa"/>
        <w:tblLook w:val="04A0" w:firstRow="1" w:lastRow="0" w:firstColumn="1" w:lastColumn="0" w:noHBand="0" w:noVBand="1"/>
      </w:tblPr>
      <w:tblGrid>
        <w:gridCol w:w="2767"/>
        <w:gridCol w:w="1643"/>
        <w:gridCol w:w="1710"/>
        <w:gridCol w:w="1980"/>
        <w:gridCol w:w="1530"/>
      </w:tblGrid>
      <w:tr w:rsidR="00372258" w14:paraId="4A1AE86E" w14:textId="77777777" w:rsidTr="00657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70F43DE6" w14:textId="77777777" w:rsidR="00372258" w:rsidRPr="001B0D0B" w:rsidRDefault="00372258" w:rsidP="001F31C3">
            <w:pPr>
              <w:pStyle w:val="ListParagraph"/>
              <w:ind w:left="0"/>
              <w:jc w:val="center"/>
              <w:rPr>
                <w:rFonts w:ascii="Helv" w:hAnsi="Helv" w:cs="Helv"/>
                <w:sz w:val="20"/>
                <w:szCs w:val="20"/>
              </w:rPr>
            </w:pPr>
            <w:r w:rsidRPr="001B0D0B">
              <w:rPr>
                <w:rFonts w:ascii="Helv" w:hAnsi="Helv" w:cs="Helv"/>
                <w:color w:val="auto"/>
                <w:sz w:val="20"/>
                <w:szCs w:val="20"/>
              </w:rPr>
              <w:t>Name/ Type</w:t>
            </w:r>
          </w:p>
        </w:tc>
        <w:tc>
          <w:tcPr>
            <w:tcW w:w="1643" w:type="dxa"/>
          </w:tcPr>
          <w:p w14:paraId="64F7A207" w14:textId="77777777" w:rsidR="00372258" w:rsidRPr="001B0D0B" w:rsidRDefault="00372258" w:rsidP="001F31C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sidRPr="001B0D0B">
              <w:rPr>
                <w:rFonts w:ascii="Helv" w:hAnsi="Helv" w:cs="Helv"/>
                <w:color w:val="auto"/>
                <w:sz w:val="20"/>
                <w:szCs w:val="20"/>
              </w:rPr>
              <w:t>Mode</w:t>
            </w:r>
          </w:p>
        </w:tc>
        <w:tc>
          <w:tcPr>
            <w:tcW w:w="1710" w:type="dxa"/>
          </w:tcPr>
          <w:p w14:paraId="0B0FE1F4" w14:textId="77777777" w:rsidR="00372258" w:rsidRPr="001B0D0B" w:rsidRDefault="00372258" w:rsidP="001F31C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color w:val="000000"/>
                <w:sz w:val="20"/>
                <w:szCs w:val="20"/>
              </w:rPr>
            </w:pPr>
            <w:r w:rsidRPr="001B0D0B">
              <w:rPr>
                <w:rFonts w:ascii="Helv" w:hAnsi="Helv" w:cs="Helv"/>
                <w:color w:val="auto"/>
                <w:sz w:val="20"/>
                <w:szCs w:val="20"/>
              </w:rPr>
              <w:t>Frequency</w:t>
            </w:r>
          </w:p>
        </w:tc>
        <w:tc>
          <w:tcPr>
            <w:tcW w:w="1980" w:type="dxa"/>
          </w:tcPr>
          <w:p w14:paraId="7B5C0755" w14:textId="77777777" w:rsidR="00372258" w:rsidRPr="001B0D0B" w:rsidRDefault="00372258" w:rsidP="001F31C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B0D0B">
              <w:rPr>
                <w:rFonts w:ascii="Helv" w:hAnsi="Helv" w:cs="Helv"/>
                <w:sz w:val="20"/>
                <w:szCs w:val="20"/>
              </w:rPr>
              <w:t>Key Information</w:t>
            </w:r>
          </w:p>
        </w:tc>
        <w:tc>
          <w:tcPr>
            <w:tcW w:w="1530" w:type="dxa"/>
          </w:tcPr>
          <w:p w14:paraId="149242D7" w14:textId="77777777" w:rsidR="00372258" w:rsidRPr="001B0D0B" w:rsidRDefault="00372258" w:rsidP="001F31C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B0D0B">
              <w:rPr>
                <w:rFonts w:ascii="Helv" w:hAnsi="Helv" w:cs="Helv"/>
                <w:sz w:val="20"/>
                <w:szCs w:val="20"/>
              </w:rPr>
              <w:t>Recipients</w:t>
            </w:r>
          </w:p>
        </w:tc>
      </w:tr>
      <w:tr w:rsidR="00372258" w14:paraId="6709BD51" w14:textId="77777777" w:rsidTr="00657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055391E4" w14:textId="77777777" w:rsidR="00372258" w:rsidRPr="00DC0A7B" w:rsidRDefault="00372258" w:rsidP="001F31C3">
            <w:pPr>
              <w:pStyle w:val="ListParagraph"/>
              <w:ind w:left="0"/>
              <w:jc w:val="center"/>
              <w:rPr>
                <w:rFonts w:ascii="Helv" w:hAnsi="Helv" w:cs="Helv"/>
                <w:sz w:val="24"/>
                <w:szCs w:val="20"/>
              </w:rPr>
            </w:pPr>
            <w:r w:rsidRPr="00E21628">
              <w:rPr>
                <w:rFonts w:ascii="Helv" w:eastAsia="Calibri" w:hAnsi="Helv" w:cs="Calibri"/>
                <w:i/>
                <w:color w:val="D0CECE" w:themeColor="background2" w:themeShade="E6"/>
                <w:sz w:val="20"/>
                <w:szCs w:val="20"/>
                <w:lang w:bidi="en-US"/>
              </w:rPr>
              <w:t/>
            </w:r>
            <w:r>
              <w:t>Project Delivery Report</w:t>
            </w:r>
          </w:p>
        </w:tc>
        <w:tc>
          <w:tcPr>
            <w:tcW w:w="1643" w:type="dxa"/>
          </w:tcPr>
          <w:p w14:paraId="721087B4" w14:textId="77777777" w:rsidR="00372258" w:rsidRDefault="00372258" w:rsidP="001F31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Email</w:t>
            </w:r>
          </w:p>
        </w:tc>
        <w:tc>
          <w:tcPr>
            <w:tcW w:w="1710" w:type="dxa"/>
          </w:tcPr>
          <w:p w14:paraId="7F330736" w14:textId="77777777" w:rsidR="00372258" w:rsidRDefault="00372258" w:rsidP="001F31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sz w:val="24"/>
                <w:szCs w:val="20"/>
              </w:rPr>
            </w:pPr>
            <w:r>
              <w:t>Weekly</w:t>
            </w:r>
          </w:p>
        </w:tc>
        <w:tc>
          <w:tcPr>
            <w:tcW w:w="1980" w:type="dxa"/>
          </w:tcPr>
          <w:p w14:paraId="63A8A883" w14:textId="77777777" w:rsidR="00372258" w:rsidRDefault="00372258" w:rsidP="001F31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sz w:val="24"/>
                <w:szCs w:val="20"/>
              </w:rPr>
            </w:pPr>
            <w:r>
              <w:t>1.	ProjectsUser stories planned and delivered to UAT 2.	Requirements delivered to PROD 3.	INC metricsDefect metrics 4.	Achievements and appreciations – Can include critical deliveries, brown bang sessions conducted, POCs and new Technical initiatives proposed and implemented 5.	Risks 6.	RTO Metrics 7.	MLT completion statusExternal certification status 8.	Any other highlights</w:t>
            </w:r>
          </w:p>
        </w:tc>
        <w:tc>
          <w:tcPr>
            <w:tcW w:w="1530" w:type="dxa"/>
          </w:tcPr>
          <w:p w14:paraId="58559A35" w14:textId="77777777" w:rsidR="00372258" w:rsidRDefault="00372258" w:rsidP="001F31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sz w:val="24"/>
                <w:szCs w:val="20"/>
              </w:rPr>
            </w:pPr>
            <w:r>
              <w:t>Account Delivery Manager</w:t>
            </w:r>
          </w:p>
        </w:tc>
      </w:tr>
    </w:tbl>
    <w:p w14:paraId="7BB0B300" w14:textId="77777777" w:rsidR="00372258" w:rsidRDefault="00372258" w:rsidP="0016211C">
      <w:pPr>
        <w:rPr>
          <w:rFonts w:ascii="Helv" w:hAnsi="Helv"/>
          <w:i/>
          <w:color w:val="000099"/>
          <w:u w:val="single"/>
        </w:rPr>
      </w:pPr>
    </w:p>
    <w:p w14:paraId="44CFFA64" w14:textId="77777777" w:rsidR="00CC26F3" w:rsidRDefault="00456072" w:rsidP="00CC26F3">
      <w:pPr>
        <w:pStyle w:val="Heading2"/>
        <w:rPr>
          <w:b/>
          <w:sz w:val="28"/>
          <w:u w:val="single"/>
        </w:rPr>
      </w:pPr>
      <w:bookmarkStart w:id="31" w:name="_Toc51065172"/>
      <w:r>
        <w:rPr>
          <w:b/>
          <w:sz w:val="28"/>
          <w:u w:val="single"/>
        </w:rPr>
        <w:t>Escalation Channel - For C</w:t>
      </w:r>
      <w:r w:rsidR="00CC26F3" w:rsidRPr="00CC26F3">
        <w:rPr>
          <w:b/>
          <w:sz w:val="28"/>
          <w:u w:val="single"/>
        </w:rPr>
        <w:t>ustomers</w:t>
      </w:r>
      <w:bookmarkEnd w:id="31"/>
    </w:p>
    <w:p w14:paraId="79C59DAD" w14:textId="77777777" w:rsidR="00456072" w:rsidRDefault="00456072" w:rsidP="00456072"/>
    <w:tbl>
      <w:tblPr>
        <w:tblStyle w:val="GridTable41"/>
        <w:tblW w:w="9630" w:type="dxa"/>
        <w:tblInd w:w="-72" w:type="dxa"/>
        <w:tblLook w:val="04A0" w:firstRow="1" w:lastRow="0" w:firstColumn="1" w:lastColumn="0" w:noHBand="0" w:noVBand="1"/>
      </w:tblPr>
      <w:tblGrid>
        <w:gridCol w:w="1717"/>
        <w:gridCol w:w="1419"/>
        <w:gridCol w:w="1364"/>
        <w:gridCol w:w="1292"/>
        <w:gridCol w:w="1217"/>
        <w:gridCol w:w="1404"/>
        <w:gridCol w:w="1217"/>
      </w:tblGrid>
      <w:tr w:rsidR="00456072" w14:paraId="410F7C46" w14:textId="77777777" w:rsidTr="00657F5E">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717" w:type="dxa"/>
            <w:vMerge w:val="restart"/>
            <w:tcBorders>
              <w:top w:val="single" w:sz="4" w:space="0" w:color="auto"/>
              <w:left w:val="single" w:sz="4" w:space="0" w:color="auto"/>
              <w:bottom w:val="single" w:sz="4" w:space="0" w:color="auto"/>
              <w:right w:val="single" w:sz="4" w:space="0" w:color="auto"/>
            </w:tcBorders>
          </w:tcPr>
          <w:p w14:paraId="2D3EDD66" w14:textId="77777777" w:rsidR="00456072" w:rsidRPr="001B0D0B" w:rsidRDefault="00456072" w:rsidP="00CA7B4E">
            <w:pPr>
              <w:jc w:val="center"/>
              <w:rPr>
                <w:rFonts w:ascii="Helv" w:hAnsi="Helv" w:cs="Helv"/>
                <w:color w:val="auto"/>
                <w:sz w:val="20"/>
                <w:szCs w:val="20"/>
              </w:rPr>
            </w:pPr>
          </w:p>
          <w:p w14:paraId="5FC06D17" w14:textId="77777777" w:rsidR="00456072" w:rsidRPr="001B0D0B" w:rsidRDefault="00456072" w:rsidP="00CA7B4E">
            <w:pPr>
              <w:jc w:val="center"/>
              <w:rPr>
                <w:rFonts w:ascii="Helv" w:hAnsi="Helv" w:cs="Helv"/>
                <w:color w:val="auto"/>
                <w:sz w:val="20"/>
                <w:szCs w:val="20"/>
              </w:rPr>
            </w:pPr>
          </w:p>
          <w:p w14:paraId="7425FFCB" w14:textId="77777777" w:rsidR="00456072" w:rsidRPr="001B0D0B" w:rsidRDefault="00456072" w:rsidP="00CA7B4E">
            <w:pPr>
              <w:jc w:val="center"/>
              <w:rPr>
                <w:rFonts w:ascii="Helv" w:hAnsi="Helv"/>
                <w:b w:val="0"/>
                <w:bCs w:val="0"/>
                <w:i/>
                <w:color w:val="000099"/>
                <w:sz w:val="20"/>
                <w:szCs w:val="20"/>
              </w:rPr>
            </w:pPr>
            <w:r w:rsidRPr="001B0D0B">
              <w:rPr>
                <w:rFonts w:ascii="Helv" w:hAnsi="Helv" w:cs="Helv"/>
                <w:color w:val="auto"/>
                <w:sz w:val="20"/>
                <w:szCs w:val="20"/>
              </w:rPr>
              <w:t>Severity</w:t>
            </w:r>
          </w:p>
        </w:tc>
        <w:tc>
          <w:tcPr>
            <w:tcW w:w="2783" w:type="dxa"/>
            <w:gridSpan w:val="2"/>
            <w:tcBorders>
              <w:left w:val="single" w:sz="4" w:space="0" w:color="auto"/>
            </w:tcBorders>
          </w:tcPr>
          <w:p w14:paraId="70D2F2EC" w14:textId="77777777" w:rsidR="00456072" w:rsidRPr="006D5277" w:rsidRDefault="00456072" w:rsidP="00CA7B4E">
            <w:pPr>
              <w:jc w:val="center"/>
              <w:cnfStyle w:val="100000000000" w:firstRow="1" w:lastRow="0" w:firstColumn="0" w:lastColumn="0" w:oddVBand="0" w:evenVBand="0" w:oddHBand="0" w:evenHBand="0" w:firstRowFirstColumn="0" w:firstRowLastColumn="0" w:lastRowFirstColumn="0" w:lastRowLastColumn="0"/>
              <w:rPr>
                <w:rFonts w:ascii="Helv" w:hAnsi="Helv"/>
                <w:b w:val="0"/>
                <w:bCs w:val="0"/>
                <w:i/>
                <w:color w:val="000099"/>
                <w:sz w:val="20"/>
                <w:szCs w:val="20"/>
                <w:u w:val="single"/>
              </w:rPr>
            </w:pPr>
            <w:r w:rsidRPr="006D5277">
              <w:rPr>
                <w:rFonts w:ascii="Helv" w:hAnsi="Helv" w:cs="Helv"/>
                <w:color w:val="auto"/>
                <w:sz w:val="20"/>
                <w:szCs w:val="20"/>
                <w:u w:val="single"/>
              </w:rPr>
              <w:t>1st Escalation level</w:t>
            </w:r>
          </w:p>
        </w:tc>
        <w:tc>
          <w:tcPr>
            <w:tcW w:w="2509" w:type="dxa"/>
            <w:gridSpan w:val="2"/>
          </w:tcPr>
          <w:p w14:paraId="67BE4264" w14:textId="77777777" w:rsidR="00456072" w:rsidRPr="006D5277" w:rsidRDefault="00456072" w:rsidP="00CA7B4E">
            <w:pPr>
              <w:jc w:val="center"/>
              <w:cnfStyle w:val="100000000000" w:firstRow="1" w:lastRow="0" w:firstColumn="0" w:lastColumn="0" w:oddVBand="0" w:evenVBand="0" w:oddHBand="0" w:evenHBand="0" w:firstRowFirstColumn="0" w:firstRowLastColumn="0" w:lastRowFirstColumn="0" w:lastRowLastColumn="0"/>
              <w:rPr>
                <w:rFonts w:ascii="Helv" w:hAnsi="Helv"/>
                <w:b w:val="0"/>
                <w:bCs w:val="0"/>
                <w:i/>
                <w:color w:val="000099"/>
                <w:sz w:val="20"/>
                <w:szCs w:val="20"/>
                <w:u w:val="single"/>
              </w:rPr>
            </w:pPr>
            <w:r w:rsidRPr="006D5277">
              <w:rPr>
                <w:rFonts w:ascii="Helv" w:hAnsi="Helv" w:cs="Helv"/>
                <w:color w:val="auto"/>
                <w:sz w:val="20"/>
                <w:szCs w:val="20"/>
                <w:u w:val="single"/>
              </w:rPr>
              <w:t>2nd Escalation level</w:t>
            </w:r>
          </w:p>
        </w:tc>
        <w:tc>
          <w:tcPr>
            <w:tcW w:w="2621" w:type="dxa"/>
            <w:gridSpan w:val="2"/>
          </w:tcPr>
          <w:p w14:paraId="0905DD82" w14:textId="77777777" w:rsidR="00456072" w:rsidRPr="006D5277" w:rsidRDefault="00456072" w:rsidP="00CA7B4E">
            <w:pPr>
              <w:jc w:val="center"/>
              <w:cnfStyle w:val="100000000000" w:firstRow="1" w:lastRow="0" w:firstColumn="0" w:lastColumn="0" w:oddVBand="0" w:evenVBand="0" w:oddHBand="0" w:evenHBand="0" w:firstRowFirstColumn="0" w:firstRowLastColumn="0" w:lastRowFirstColumn="0" w:lastRowLastColumn="0"/>
              <w:rPr>
                <w:rFonts w:ascii="Helv" w:hAnsi="Helv"/>
                <w:i/>
                <w:color w:val="000099"/>
                <w:sz w:val="20"/>
                <w:szCs w:val="20"/>
                <w:u w:val="single"/>
              </w:rPr>
            </w:pPr>
            <w:r w:rsidRPr="006D5277">
              <w:rPr>
                <w:rFonts w:ascii="Helv" w:hAnsi="Helv" w:cs="Helv"/>
                <w:color w:val="auto"/>
                <w:sz w:val="20"/>
                <w:szCs w:val="20"/>
                <w:u w:val="single"/>
              </w:rPr>
              <w:t>3rd Escalation level</w:t>
            </w:r>
          </w:p>
        </w:tc>
      </w:tr>
      <w:tr w:rsidR="00657F5E" w14:paraId="241C85D1" w14:textId="77777777" w:rsidTr="00657F5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717" w:type="dxa"/>
            <w:vMerge/>
            <w:tcBorders>
              <w:top w:val="single" w:sz="4" w:space="0" w:color="auto"/>
              <w:left w:val="single" w:sz="4" w:space="0" w:color="auto"/>
              <w:bottom w:val="single" w:sz="4" w:space="0" w:color="auto"/>
              <w:right w:val="single" w:sz="4" w:space="0" w:color="auto"/>
            </w:tcBorders>
            <w:shd w:val="clear" w:color="auto" w:fill="000000" w:themeFill="text1"/>
          </w:tcPr>
          <w:p w14:paraId="0A1F5E2D" w14:textId="77777777" w:rsidR="00456072" w:rsidRPr="001B0D0B" w:rsidRDefault="00456072" w:rsidP="00CA7B4E">
            <w:pPr>
              <w:rPr>
                <w:rFonts w:ascii="Helv" w:hAnsi="Helv"/>
                <w:b w:val="0"/>
                <w:bCs w:val="0"/>
                <w:i/>
                <w:color w:val="000099"/>
                <w:sz w:val="20"/>
                <w:szCs w:val="20"/>
              </w:rPr>
            </w:pPr>
          </w:p>
        </w:tc>
        <w:tc>
          <w:tcPr>
            <w:tcW w:w="1419"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000000" w:themeFill="text1"/>
          </w:tcPr>
          <w:p w14:paraId="706CA888" w14:textId="77777777" w:rsidR="00456072" w:rsidRPr="001B0D0B" w:rsidRDefault="00456072" w:rsidP="00CA7B4E">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3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8A4E7D" w14:textId="77777777" w:rsidR="00456072" w:rsidRPr="001B0D0B" w:rsidRDefault="00456072" w:rsidP="00CA7B4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b/>
                <w:bCs/>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3BF1C63C" w14:textId="77777777" w:rsidR="00456072" w:rsidRPr="001B0D0B" w:rsidRDefault="00456072" w:rsidP="00CA7B4E">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54EC7CF" w14:textId="77777777" w:rsidR="00456072" w:rsidRPr="001B0D0B" w:rsidRDefault="00456072" w:rsidP="00CA7B4E">
            <w:pPr>
              <w:jc w:val="cente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c>
          <w:tcPr>
            <w:tcW w:w="14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A542C22" w14:textId="77777777" w:rsidR="00456072" w:rsidRPr="001B0D0B" w:rsidRDefault="00456072" w:rsidP="00CA7B4E">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A2E0FB0" w14:textId="77777777" w:rsidR="00456072" w:rsidRPr="001B0D0B" w:rsidRDefault="00456072" w:rsidP="00CA7B4E">
            <w:pPr>
              <w:jc w:val="center"/>
              <w:cnfStyle w:val="000000100000" w:firstRow="0" w:lastRow="0" w:firstColumn="0" w:lastColumn="0" w:oddVBand="0" w:evenVBand="0" w:oddHBand="1" w:evenHBand="0" w:firstRowFirstColumn="0" w:firstRowLastColumn="0" w:lastRowFirstColumn="0" w:lastRowLastColumn="0"/>
              <w:rPr>
                <w:rFonts w:ascii="Helv" w:hAnsi="Helv"/>
                <w:i/>
                <w:color w:val="000099"/>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r>
      <w:tr w:rsidR="00456072" w14:paraId="4BBDD19D" w14:textId="77777777" w:rsidTr="00657F5E">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tcBorders>
          </w:tcPr>
          <w:p w14:paraId="75466336" w14:textId="77777777" w:rsidR="00456072" w:rsidRDefault="00456072" w:rsidP="00CA7B4E">
            <w:pPr>
              <w:rPr>
                <w:rFonts w:ascii="Helv" w:hAnsi="Helv"/>
                <w:i/>
                <w:color w:val="000099"/>
                <w:sz w:val="20"/>
                <w:szCs w:val="20"/>
              </w:rPr>
            </w:pPr>
            <w:r w:rsidRPr="00E21628">
              <w:rPr>
                <w:rFonts w:ascii="Helv" w:eastAsia="Calibri" w:hAnsi="Helv" w:cs="Calibri"/>
                <w:i/>
                <w:color w:val="FFFFFF" w:themeColor="background1"/>
                <w:sz w:val="20"/>
                <w:szCs w:val="20"/>
                <w:lang w:bidi="en-US"/>
              </w:rPr>
              <w:t/>
            </w:r>
            <w:r>
              <w:t>Critical/Fatal/Severity 1</w:t>
            </w:r>
          </w:p>
        </w:tc>
        <w:tc>
          <w:tcPr>
            <w:tcW w:w="1419" w:type="dxa"/>
          </w:tcPr>
          <w:p w14:paraId="285908FA"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364" w:type="dxa"/>
          </w:tcPr>
          <w:p w14:paraId="7ABA2A1F"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6</w:t>
            </w:r>
          </w:p>
        </w:tc>
        <w:tc>
          <w:tcPr>
            <w:tcW w:w="1292" w:type="dxa"/>
          </w:tcPr>
          <w:p w14:paraId="52EED628"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17" w:type="dxa"/>
          </w:tcPr>
          <w:p w14:paraId="2F9A8FC7"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24</w:t>
            </w:r>
          </w:p>
        </w:tc>
        <w:tc>
          <w:tcPr>
            <w:tcW w:w="1404" w:type="dxa"/>
          </w:tcPr>
          <w:p w14:paraId="578A9790"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17" w:type="dxa"/>
          </w:tcPr>
          <w:p w14:paraId="7AE55A15"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48</w:t>
            </w:r>
          </w:p>
        </w:tc>
      </w:tr>
      <w:tr w:rsidR="00456072" w14:paraId="4BBDD19D" w14:textId="77777777" w:rsidTr="00657F5E">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tcBorders>
          </w:tcPr>
          <w:p w14:paraId="75466336" w14:textId="77777777" w:rsidR="00456072" w:rsidRDefault="00456072" w:rsidP="00CA7B4E">
            <w:pPr>
              <w:rPr>
                <w:rFonts w:ascii="Helv" w:hAnsi="Helv"/>
                <w:i/>
                <w:color w:val="000099"/>
                <w:sz w:val="20"/>
                <w:szCs w:val="20"/>
              </w:rPr>
            </w:pPr>
            <w:r w:rsidRPr="00E21628">
              <w:rPr>
                <w:rFonts w:ascii="Helv" w:eastAsia="Calibri" w:hAnsi="Helv" w:cs="Calibri"/>
                <w:i/>
                <w:color w:val="FFFFFF" w:themeColor="background1"/>
                <w:sz w:val="20"/>
                <w:szCs w:val="20"/>
                <w:lang w:bidi="en-US"/>
              </w:rPr>
              <w:t/>
            </w:r>
            <w:r>
              <w:t>Major/ Severity 2</w:t>
            </w:r>
          </w:p>
        </w:tc>
        <w:tc>
          <w:tcPr>
            <w:tcW w:w="1419" w:type="dxa"/>
          </w:tcPr>
          <w:p w14:paraId="285908FA"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364" w:type="dxa"/>
          </w:tcPr>
          <w:p w14:paraId="7ABA2A1F"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10</w:t>
            </w:r>
          </w:p>
        </w:tc>
        <w:tc>
          <w:tcPr>
            <w:tcW w:w="1292" w:type="dxa"/>
          </w:tcPr>
          <w:p w14:paraId="52EED628"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17" w:type="dxa"/>
          </w:tcPr>
          <w:p w14:paraId="2F9A8FC7"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38</w:t>
            </w:r>
          </w:p>
        </w:tc>
        <w:tc>
          <w:tcPr>
            <w:tcW w:w="1404" w:type="dxa"/>
          </w:tcPr>
          <w:p w14:paraId="578A9790"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17" w:type="dxa"/>
          </w:tcPr>
          <w:p w14:paraId="7AE55A15"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64</w:t>
            </w:r>
          </w:p>
        </w:tc>
      </w:tr>
      <w:tr w:rsidR="00456072" w14:paraId="4BBDD19D" w14:textId="77777777" w:rsidTr="00657F5E">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tcBorders>
          </w:tcPr>
          <w:p w14:paraId="75466336" w14:textId="77777777" w:rsidR="00456072" w:rsidRDefault="00456072" w:rsidP="00CA7B4E">
            <w:pPr>
              <w:rPr>
                <w:rFonts w:ascii="Helv" w:hAnsi="Helv"/>
                <w:i/>
                <w:color w:val="000099"/>
                <w:sz w:val="20"/>
                <w:szCs w:val="20"/>
              </w:rPr>
            </w:pPr>
            <w:r w:rsidRPr="00E21628">
              <w:rPr>
                <w:rFonts w:ascii="Helv" w:eastAsia="Calibri" w:hAnsi="Helv" w:cs="Calibri"/>
                <w:i/>
                <w:color w:val="FFFFFF" w:themeColor="background1"/>
                <w:sz w:val="20"/>
                <w:szCs w:val="20"/>
                <w:lang w:bidi="en-US"/>
              </w:rPr>
              <w:t/>
            </w:r>
            <w:r>
              <w:t>Severity 3</w:t>
            </w:r>
          </w:p>
        </w:tc>
        <w:tc>
          <w:tcPr>
            <w:tcW w:w="1419" w:type="dxa"/>
          </w:tcPr>
          <w:p w14:paraId="285908FA"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364" w:type="dxa"/>
          </w:tcPr>
          <w:p w14:paraId="7ABA2A1F"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24</w:t>
            </w:r>
          </w:p>
        </w:tc>
        <w:tc>
          <w:tcPr>
            <w:tcW w:w="1292" w:type="dxa"/>
          </w:tcPr>
          <w:p w14:paraId="52EED628"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17" w:type="dxa"/>
          </w:tcPr>
          <w:p w14:paraId="2F9A8FC7"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48</w:t>
            </w:r>
          </w:p>
        </w:tc>
        <w:tc>
          <w:tcPr>
            <w:tcW w:w="1404" w:type="dxa"/>
          </w:tcPr>
          <w:p w14:paraId="578A9790"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17" w:type="dxa"/>
          </w:tcPr>
          <w:p w14:paraId="7AE55A15" w14:textId="77777777" w:rsidR="00456072" w:rsidRDefault="00456072"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72</w:t>
            </w:r>
          </w:p>
        </w:tc>
      </w:tr>
    </w:tbl>
    <w:p w14:paraId="4C1F42C9" w14:textId="77777777" w:rsidR="00CC26F3" w:rsidRDefault="00CC26F3" w:rsidP="00DC0A7B">
      <w:pPr>
        <w:rPr>
          <w:lang w:bidi="en-US"/>
        </w:rPr>
      </w:pPr>
    </w:p>
    <w:p w14:paraId="6651EF2F" w14:textId="77777777" w:rsidR="00573D5C" w:rsidRDefault="00573D5C" w:rsidP="00573D5C">
      <w:pPr>
        <w:pStyle w:val="Heading2"/>
        <w:rPr>
          <w:b/>
          <w:sz w:val="28"/>
          <w:u w:val="single"/>
        </w:rPr>
      </w:pPr>
      <w:bookmarkStart w:id="32" w:name="_Toc51065173"/>
      <w:r>
        <w:rPr>
          <w:b/>
          <w:sz w:val="28"/>
          <w:u w:val="single"/>
        </w:rPr>
        <w:t>Escalation Channel - For TCS T</w:t>
      </w:r>
      <w:r w:rsidRPr="00CC26F3">
        <w:rPr>
          <w:b/>
          <w:sz w:val="28"/>
          <w:u w:val="single"/>
        </w:rPr>
        <w:t>eams</w:t>
      </w:r>
      <w:bookmarkEnd w:id="32"/>
    </w:p>
    <w:p w14:paraId="7051D9EE" w14:textId="77777777" w:rsidR="00573D5C" w:rsidRDefault="00573D5C" w:rsidP="00F11D3D">
      <w:pPr>
        <w:pStyle w:val="ListParagraph"/>
        <w:spacing w:after="0" w:line="240" w:lineRule="auto"/>
        <w:ind w:left="0"/>
      </w:pPr>
    </w:p>
    <w:tbl>
      <w:tblPr>
        <w:tblStyle w:val="GridTable41"/>
        <w:tblW w:w="9630" w:type="dxa"/>
        <w:tblInd w:w="-72" w:type="dxa"/>
        <w:tblLook w:val="04A0" w:firstRow="1" w:lastRow="0" w:firstColumn="1" w:lastColumn="0" w:noHBand="0" w:noVBand="1"/>
      </w:tblPr>
      <w:tblGrid>
        <w:gridCol w:w="1726"/>
        <w:gridCol w:w="1424"/>
        <w:gridCol w:w="1263"/>
        <w:gridCol w:w="1372"/>
        <w:gridCol w:w="1256"/>
        <w:gridCol w:w="1372"/>
        <w:gridCol w:w="1217"/>
      </w:tblGrid>
      <w:tr w:rsidR="00F11D3D" w14:paraId="553224B0" w14:textId="77777777" w:rsidTr="00657F5E">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726" w:type="dxa"/>
            <w:vMerge w:val="restart"/>
            <w:tcBorders>
              <w:top w:val="single" w:sz="4" w:space="0" w:color="auto"/>
              <w:left w:val="single" w:sz="4" w:space="0" w:color="auto"/>
              <w:bottom w:val="single" w:sz="4" w:space="0" w:color="auto"/>
              <w:right w:val="single" w:sz="4" w:space="0" w:color="auto"/>
            </w:tcBorders>
          </w:tcPr>
          <w:p w14:paraId="0F2262F8" w14:textId="77777777" w:rsidR="00F11D3D" w:rsidRPr="001B0D0B" w:rsidRDefault="00F11D3D" w:rsidP="00CA7B4E">
            <w:pPr>
              <w:jc w:val="center"/>
              <w:rPr>
                <w:rFonts w:ascii="Helv" w:hAnsi="Helv" w:cs="Helv"/>
                <w:color w:val="auto"/>
                <w:sz w:val="20"/>
                <w:szCs w:val="20"/>
              </w:rPr>
            </w:pPr>
          </w:p>
          <w:p w14:paraId="353B7FF6" w14:textId="77777777" w:rsidR="00F11D3D" w:rsidRPr="001B0D0B" w:rsidRDefault="00F11D3D" w:rsidP="00CA7B4E">
            <w:pPr>
              <w:jc w:val="center"/>
              <w:rPr>
                <w:rFonts w:ascii="Helv" w:hAnsi="Helv" w:cs="Helv"/>
                <w:color w:val="auto"/>
                <w:sz w:val="20"/>
                <w:szCs w:val="20"/>
              </w:rPr>
            </w:pPr>
          </w:p>
          <w:p w14:paraId="46A8DF3A" w14:textId="77777777" w:rsidR="00F11D3D" w:rsidRPr="001B0D0B" w:rsidRDefault="00F11D3D" w:rsidP="00CA7B4E">
            <w:pPr>
              <w:jc w:val="center"/>
              <w:rPr>
                <w:rFonts w:ascii="Helv" w:hAnsi="Helv"/>
                <w:b w:val="0"/>
                <w:bCs w:val="0"/>
                <w:i/>
                <w:color w:val="000099"/>
                <w:sz w:val="20"/>
                <w:szCs w:val="20"/>
              </w:rPr>
            </w:pPr>
            <w:r w:rsidRPr="001B0D0B">
              <w:rPr>
                <w:rFonts w:ascii="Helv" w:hAnsi="Helv" w:cs="Helv"/>
                <w:color w:val="auto"/>
                <w:sz w:val="20"/>
                <w:szCs w:val="20"/>
              </w:rPr>
              <w:t>Severity</w:t>
            </w:r>
          </w:p>
        </w:tc>
        <w:tc>
          <w:tcPr>
            <w:tcW w:w="2687" w:type="dxa"/>
            <w:gridSpan w:val="2"/>
            <w:tcBorders>
              <w:left w:val="single" w:sz="4" w:space="0" w:color="auto"/>
            </w:tcBorders>
          </w:tcPr>
          <w:p w14:paraId="57888C43" w14:textId="77777777" w:rsidR="00F11D3D" w:rsidRPr="006D5277" w:rsidRDefault="00F11D3D" w:rsidP="00CA7B4E">
            <w:pPr>
              <w:jc w:val="center"/>
              <w:cnfStyle w:val="100000000000" w:firstRow="1" w:lastRow="0" w:firstColumn="0" w:lastColumn="0" w:oddVBand="0" w:evenVBand="0" w:oddHBand="0" w:evenHBand="0" w:firstRowFirstColumn="0" w:firstRowLastColumn="0" w:lastRowFirstColumn="0" w:lastRowLastColumn="0"/>
              <w:rPr>
                <w:rFonts w:ascii="Helv" w:hAnsi="Helv"/>
                <w:b w:val="0"/>
                <w:bCs w:val="0"/>
                <w:i/>
                <w:color w:val="000099"/>
                <w:sz w:val="20"/>
                <w:szCs w:val="20"/>
                <w:u w:val="single"/>
              </w:rPr>
            </w:pPr>
            <w:r w:rsidRPr="006D5277">
              <w:rPr>
                <w:rFonts w:ascii="Helv" w:hAnsi="Helv" w:cs="Helv"/>
                <w:color w:val="auto"/>
                <w:sz w:val="20"/>
                <w:szCs w:val="20"/>
                <w:u w:val="single"/>
              </w:rPr>
              <w:t>1st Escalation level</w:t>
            </w:r>
          </w:p>
        </w:tc>
        <w:tc>
          <w:tcPr>
            <w:tcW w:w="2628" w:type="dxa"/>
            <w:gridSpan w:val="2"/>
          </w:tcPr>
          <w:p w14:paraId="2C79B82A" w14:textId="77777777" w:rsidR="00F11D3D" w:rsidRPr="006D5277" w:rsidRDefault="00F11D3D" w:rsidP="00CA7B4E">
            <w:pPr>
              <w:jc w:val="center"/>
              <w:cnfStyle w:val="100000000000" w:firstRow="1" w:lastRow="0" w:firstColumn="0" w:lastColumn="0" w:oddVBand="0" w:evenVBand="0" w:oddHBand="0" w:evenHBand="0" w:firstRowFirstColumn="0" w:firstRowLastColumn="0" w:lastRowFirstColumn="0" w:lastRowLastColumn="0"/>
              <w:rPr>
                <w:rFonts w:ascii="Helv" w:hAnsi="Helv"/>
                <w:b w:val="0"/>
                <w:bCs w:val="0"/>
                <w:i/>
                <w:color w:val="000099"/>
                <w:sz w:val="20"/>
                <w:szCs w:val="20"/>
                <w:u w:val="single"/>
              </w:rPr>
            </w:pPr>
            <w:r w:rsidRPr="006D5277">
              <w:rPr>
                <w:rFonts w:ascii="Helv" w:hAnsi="Helv" w:cs="Helv"/>
                <w:color w:val="auto"/>
                <w:sz w:val="20"/>
                <w:szCs w:val="20"/>
                <w:u w:val="single"/>
              </w:rPr>
              <w:t>2nd Escalation level</w:t>
            </w:r>
          </w:p>
        </w:tc>
        <w:tc>
          <w:tcPr>
            <w:tcW w:w="2589" w:type="dxa"/>
            <w:gridSpan w:val="2"/>
          </w:tcPr>
          <w:p w14:paraId="549AE438" w14:textId="77777777" w:rsidR="00F11D3D" w:rsidRPr="006D5277" w:rsidRDefault="00F11D3D" w:rsidP="00CA7B4E">
            <w:pPr>
              <w:jc w:val="center"/>
              <w:cnfStyle w:val="100000000000" w:firstRow="1" w:lastRow="0" w:firstColumn="0" w:lastColumn="0" w:oddVBand="0" w:evenVBand="0" w:oddHBand="0" w:evenHBand="0" w:firstRowFirstColumn="0" w:firstRowLastColumn="0" w:lastRowFirstColumn="0" w:lastRowLastColumn="0"/>
              <w:rPr>
                <w:rFonts w:ascii="Helv" w:hAnsi="Helv"/>
                <w:i/>
                <w:color w:val="000099"/>
                <w:sz w:val="20"/>
                <w:szCs w:val="20"/>
                <w:u w:val="single"/>
              </w:rPr>
            </w:pPr>
            <w:r w:rsidRPr="006D5277">
              <w:rPr>
                <w:rFonts w:ascii="Helv" w:hAnsi="Helv" w:cs="Helv"/>
                <w:color w:val="auto"/>
                <w:sz w:val="20"/>
                <w:szCs w:val="20"/>
                <w:u w:val="single"/>
              </w:rPr>
              <w:t>3rd Escalation level</w:t>
            </w:r>
          </w:p>
        </w:tc>
      </w:tr>
      <w:tr w:rsidR="00F11D3D" w14:paraId="3BB79E58" w14:textId="77777777" w:rsidTr="00657F5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726" w:type="dxa"/>
            <w:vMerge/>
            <w:tcBorders>
              <w:top w:val="single" w:sz="4" w:space="0" w:color="auto"/>
              <w:left w:val="single" w:sz="4" w:space="0" w:color="auto"/>
              <w:bottom w:val="single" w:sz="4" w:space="0" w:color="auto"/>
              <w:right w:val="single" w:sz="4" w:space="0" w:color="auto"/>
            </w:tcBorders>
            <w:shd w:val="clear" w:color="auto" w:fill="000000" w:themeFill="text1"/>
          </w:tcPr>
          <w:p w14:paraId="7FB666CD" w14:textId="77777777" w:rsidR="00F11D3D" w:rsidRPr="001B0D0B" w:rsidRDefault="00F11D3D" w:rsidP="00CA7B4E">
            <w:pPr>
              <w:rPr>
                <w:rFonts w:ascii="Helv" w:hAnsi="Helv"/>
                <w:b w:val="0"/>
                <w:bCs w:val="0"/>
                <w:i/>
                <w:color w:val="000099"/>
                <w:sz w:val="20"/>
                <w:szCs w:val="20"/>
              </w:rPr>
            </w:pPr>
          </w:p>
        </w:tc>
        <w:tc>
          <w:tcPr>
            <w:tcW w:w="1424"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000000" w:themeFill="text1"/>
          </w:tcPr>
          <w:p w14:paraId="1392B1C6" w14:textId="77777777" w:rsidR="00F11D3D" w:rsidRPr="001B0D0B" w:rsidRDefault="00F11D3D" w:rsidP="00CA7B4E">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DBAB099" w14:textId="77777777" w:rsidR="00F11D3D" w:rsidRPr="001B0D0B" w:rsidRDefault="00F11D3D" w:rsidP="00CA7B4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b/>
                <w:bCs/>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E15DC35" w14:textId="77777777" w:rsidR="00F11D3D" w:rsidRPr="001B0D0B" w:rsidRDefault="00F11D3D" w:rsidP="00CA7B4E">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7ADDC8F" w14:textId="77777777" w:rsidR="00F11D3D" w:rsidRPr="001B0D0B" w:rsidRDefault="00F11D3D" w:rsidP="00CA7B4E">
            <w:pPr>
              <w:jc w:val="cente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3F324CD" w14:textId="77777777" w:rsidR="00F11D3D" w:rsidRPr="001B0D0B" w:rsidRDefault="00F11D3D" w:rsidP="00CA7B4E">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31D7B7EC" w14:textId="77777777" w:rsidR="00F11D3D" w:rsidRPr="001B0D0B" w:rsidRDefault="00F11D3D" w:rsidP="00CA7B4E">
            <w:pPr>
              <w:jc w:val="center"/>
              <w:cnfStyle w:val="000000100000" w:firstRow="0" w:lastRow="0" w:firstColumn="0" w:lastColumn="0" w:oddVBand="0" w:evenVBand="0" w:oddHBand="1" w:evenHBand="0" w:firstRowFirstColumn="0" w:firstRowLastColumn="0" w:lastRowFirstColumn="0" w:lastRowLastColumn="0"/>
              <w:rPr>
                <w:rFonts w:ascii="Helv" w:hAnsi="Helv"/>
                <w:i/>
                <w:color w:val="000099"/>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r>
      <w:tr w:rsidR="00F11D3D" w14:paraId="2B5EBD76" w14:textId="77777777" w:rsidTr="00657F5E">
        <w:tc>
          <w:tcPr>
            <w:cnfStyle w:val="001000000000" w:firstRow="0" w:lastRow="0" w:firstColumn="1" w:lastColumn="0" w:oddVBand="0" w:evenVBand="0" w:oddHBand="0" w:evenHBand="0" w:firstRowFirstColumn="0" w:firstRowLastColumn="0" w:lastRowFirstColumn="0" w:lastRowLastColumn="0"/>
            <w:tcW w:w="1726" w:type="dxa"/>
            <w:tcBorders>
              <w:top w:val="single" w:sz="4" w:space="0" w:color="auto"/>
            </w:tcBorders>
          </w:tcPr>
          <w:p w14:paraId="0E4265FF" w14:textId="77777777" w:rsidR="00F11D3D" w:rsidRDefault="00F11D3D" w:rsidP="00CA7B4E">
            <w:pPr>
              <w:rPr>
                <w:rFonts w:ascii="Helv" w:hAnsi="Helv"/>
                <w:i/>
                <w:color w:val="000099"/>
                <w:sz w:val="20"/>
                <w:szCs w:val="20"/>
              </w:rPr>
            </w:pPr>
            <w:r w:rsidRPr="00E21628">
              <w:rPr>
                <w:rFonts w:ascii="Helv" w:hAnsi="Helv"/>
                <w:i/>
                <w:color w:val="FFFFFF" w:themeColor="background1"/>
                <w:sz w:val="20"/>
                <w:szCs w:val="20"/>
              </w:rPr>
              <w:t/>
            </w:r>
            <w:r>
              <w:t>Critical/Fatal/Severity 1</w:t>
            </w:r>
          </w:p>
        </w:tc>
        <w:tc>
          <w:tcPr>
            <w:tcW w:w="1424" w:type="dxa"/>
          </w:tcPr>
          <w:p w14:paraId="244F9AD1"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63" w:type="dxa"/>
          </w:tcPr>
          <w:p w14:paraId="1CF2F9BA"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6</w:t>
            </w:r>
          </w:p>
        </w:tc>
        <w:tc>
          <w:tcPr>
            <w:tcW w:w="1372" w:type="dxa"/>
          </w:tcPr>
          <w:p w14:paraId="30631815"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56" w:type="dxa"/>
          </w:tcPr>
          <w:p w14:paraId="649FAA5B"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24</w:t>
            </w:r>
          </w:p>
        </w:tc>
        <w:tc>
          <w:tcPr>
            <w:tcW w:w="1372" w:type="dxa"/>
          </w:tcPr>
          <w:p w14:paraId="5C573EE5"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17" w:type="dxa"/>
          </w:tcPr>
          <w:p w14:paraId="1A14CF3B"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48</w:t>
            </w:r>
          </w:p>
        </w:tc>
      </w:tr>
      <w:tr w:rsidR="00F11D3D" w14:paraId="2B5EBD76" w14:textId="77777777" w:rsidTr="00657F5E">
        <w:tc>
          <w:tcPr>
            <w:cnfStyle w:val="001000000000" w:firstRow="0" w:lastRow="0" w:firstColumn="1" w:lastColumn="0" w:oddVBand="0" w:evenVBand="0" w:oddHBand="0" w:evenHBand="0" w:firstRowFirstColumn="0" w:firstRowLastColumn="0" w:lastRowFirstColumn="0" w:lastRowLastColumn="0"/>
            <w:tcW w:w="1726" w:type="dxa"/>
            <w:tcBorders>
              <w:top w:val="single" w:sz="4" w:space="0" w:color="auto"/>
            </w:tcBorders>
          </w:tcPr>
          <w:p w14:paraId="0E4265FF" w14:textId="77777777" w:rsidR="00F11D3D" w:rsidRDefault="00F11D3D" w:rsidP="00CA7B4E">
            <w:pPr>
              <w:rPr>
                <w:rFonts w:ascii="Helv" w:hAnsi="Helv"/>
                <w:i/>
                <w:color w:val="000099"/>
                <w:sz w:val="20"/>
                <w:szCs w:val="20"/>
              </w:rPr>
            </w:pPr>
            <w:r w:rsidRPr="00E21628">
              <w:rPr>
                <w:rFonts w:ascii="Helv" w:hAnsi="Helv"/>
                <w:i/>
                <w:color w:val="FFFFFF" w:themeColor="background1"/>
                <w:sz w:val="20"/>
                <w:szCs w:val="20"/>
              </w:rPr>
              <w:t/>
            </w:r>
            <w:r>
              <w:t>Major/ Severity 2</w:t>
            </w:r>
          </w:p>
        </w:tc>
        <w:tc>
          <w:tcPr>
            <w:tcW w:w="1424" w:type="dxa"/>
          </w:tcPr>
          <w:p w14:paraId="244F9AD1"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63" w:type="dxa"/>
          </w:tcPr>
          <w:p w14:paraId="1CF2F9BA"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10</w:t>
            </w:r>
          </w:p>
        </w:tc>
        <w:tc>
          <w:tcPr>
            <w:tcW w:w="1372" w:type="dxa"/>
          </w:tcPr>
          <w:p w14:paraId="30631815"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56" w:type="dxa"/>
          </w:tcPr>
          <w:p w14:paraId="649FAA5B"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38</w:t>
            </w:r>
          </w:p>
        </w:tc>
        <w:tc>
          <w:tcPr>
            <w:tcW w:w="1372" w:type="dxa"/>
          </w:tcPr>
          <w:p w14:paraId="5C573EE5"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17" w:type="dxa"/>
          </w:tcPr>
          <w:p w14:paraId="1A14CF3B"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64</w:t>
            </w:r>
          </w:p>
        </w:tc>
      </w:tr>
      <w:tr w:rsidR="00F11D3D" w14:paraId="2B5EBD76" w14:textId="77777777" w:rsidTr="00657F5E">
        <w:tc>
          <w:tcPr>
            <w:cnfStyle w:val="001000000000" w:firstRow="0" w:lastRow="0" w:firstColumn="1" w:lastColumn="0" w:oddVBand="0" w:evenVBand="0" w:oddHBand="0" w:evenHBand="0" w:firstRowFirstColumn="0" w:firstRowLastColumn="0" w:lastRowFirstColumn="0" w:lastRowLastColumn="0"/>
            <w:tcW w:w="1726" w:type="dxa"/>
            <w:tcBorders>
              <w:top w:val="single" w:sz="4" w:space="0" w:color="auto"/>
            </w:tcBorders>
          </w:tcPr>
          <w:p w14:paraId="0E4265FF" w14:textId="77777777" w:rsidR="00F11D3D" w:rsidRDefault="00F11D3D" w:rsidP="00CA7B4E">
            <w:pPr>
              <w:rPr>
                <w:rFonts w:ascii="Helv" w:hAnsi="Helv"/>
                <w:i/>
                <w:color w:val="000099"/>
                <w:sz w:val="20"/>
                <w:szCs w:val="20"/>
              </w:rPr>
            </w:pPr>
            <w:r w:rsidRPr="00E21628">
              <w:rPr>
                <w:rFonts w:ascii="Helv" w:hAnsi="Helv"/>
                <w:i/>
                <w:color w:val="FFFFFF" w:themeColor="background1"/>
                <w:sz w:val="20"/>
                <w:szCs w:val="20"/>
              </w:rPr>
              <w:t/>
            </w:r>
            <w:r>
              <w:t>Severity 3</w:t>
            </w:r>
          </w:p>
        </w:tc>
        <w:tc>
          <w:tcPr>
            <w:tcW w:w="1424" w:type="dxa"/>
          </w:tcPr>
          <w:p w14:paraId="244F9AD1"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63" w:type="dxa"/>
          </w:tcPr>
          <w:p w14:paraId="1CF2F9BA"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24</w:t>
            </w:r>
          </w:p>
        </w:tc>
        <w:tc>
          <w:tcPr>
            <w:tcW w:w="1372" w:type="dxa"/>
          </w:tcPr>
          <w:p w14:paraId="30631815"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56" w:type="dxa"/>
          </w:tcPr>
          <w:p w14:paraId="649FAA5B"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48</w:t>
            </w:r>
          </w:p>
        </w:tc>
        <w:tc>
          <w:tcPr>
            <w:tcW w:w="1372" w:type="dxa"/>
          </w:tcPr>
          <w:p w14:paraId="5C573EE5"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XXXX</w:t>
            </w:r>
          </w:p>
        </w:tc>
        <w:tc>
          <w:tcPr>
            <w:tcW w:w="1217" w:type="dxa"/>
          </w:tcPr>
          <w:p w14:paraId="1A14CF3B" w14:textId="77777777" w:rsidR="00F11D3D" w:rsidRDefault="00F11D3D" w:rsidP="00CA7B4E">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r>
              <w:t>72</w:t>
            </w:r>
          </w:p>
        </w:tc>
      </w:tr>
    </w:tbl>
    <w:p w14:paraId="6C972617" w14:textId="77777777" w:rsidR="00F11D3D" w:rsidRPr="00CC26F3" w:rsidRDefault="00F11D3D" w:rsidP="00F11D3D">
      <w:pPr>
        <w:pStyle w:val="ListParagraph"/>
        <w:spacing w:after="0" w:line="240" w:lineRule="auto"/>
        <w:ind w:left="0"/>
      </w:pPr>
    </w:p>
    <w:p w14:paraId="7D9D3278" w14:textId="77777777" w:rsidR="00CC26F3" w:rsidRPr="001F31C3" w:rsidRDefault="00CC26F3" w:rsidP="00F11D3D">
      <w:pPr>
        <w:pStyle w:val="ListParagraph"/>
        <w:spacing w:after="0" w:line="240" w:lineRule="auto"/>
        <w:ind w:left="0"/>
        <w:rPr>
          <w:rFonts w:ascii="Helv" w:eastAsia="Calibri" w:hAnsi="Helv" w:cs="Calibri"/>
          <w:b/>
          <w:bCs/>
          <w:i/>
          <w:color w:val="000099"/>
          <w:sz w:val="20"/>
          <w:szCs w:val="20"/>
          <w:lang w:bidi="en-US"/>
        </w:rPr>
      </w:pPr>
    </w:p>
    <w:p w14:paraId="12A61803" w14:textId="77777777" w:rsidR="00724521" w:rsidRDefault="00724521" w:rsidP="00724521">
      <w:pPr>
        <w:pStyle w:val="Heading2"/>
        <w:numPr>
          <w:ilvl w:val="1"/>
          <w:numId w:val="8"/>
        </w:numPr>
        <w:rPr>
          <w:b/>
          <w:sz w:val="28"/>
          <w:u w:val="single"/>
        </w:rPr>
      </w:pPr>
      <w:bookmarkStart w:id="33" w:name="_Toc51065174"/>
      <w:r>
        <w:rPr>
          <w:b/>
          <w:sz w:val="28"/>
          <w:u w:val="single"/>
        </w:rPr>
        <w:t>Governance and Reviews</w:t>
      </w:r>
      <w:bookmarkEnd w:id="33"/>
    </w:p>
    <w:p w14:paraId="08F3ECA8" w14:textId="77777777" w:rsidR="002D00F3" w:rsidRPr="00D02749" w:rsidRDefault="002D00F3" w:rsidP="002D00F3">
      <w:pPr>
        <w:rPr>
          <w:b/>
        </w:rPr>
      </w:pPr>
    </w:p>
    <w:p w14:paraId="10CA9A0A" w14:textId="77777777" w:rsidR="002D00F3" w:rsidRPr="00D62C6B" w:rsidRDefault="002D00F3" w:rsidP="00D02749">
      <w:pPr>
        <w:pStyle w:val="Heading2"/>
        <w:rPr>
          <w:b/>
          <w:sz w:val="28"/>
          <w:u w:val="single"/>
        </w:rPr>
      </w:pPr>
      <w:bookmarkStart w:id="34" w:name="_Toc51065175"/>
      <w:r w:rsidRPr="00D62C6B">
        <w:rPr>
          <w:b/>
          <w:sz w:val="28"/>
          <w:u w:val="single"/>
        </w:rPr>
        <w:t>Project Monitoring &amp; Control Plan</w:t>
      </w:r>
      <w:bookmarkEnd w:id="34"/>
    </w:p>
    <w:p w14:paraId="47841D2B" w14:textId="77777777" w:rsidR="00D02749" w:rsidRDefault="00D02749" w:rsidP="002D00F3">
      <w:pPr>
        <w:rPr>
          <w:rFonts w:ascii="Helv" w:hAnsi="Helv" w:cs="Helv"/>
          <w:color w:val="000000"/>
          <w:sz w:val="20"/>
          <w:szCs w:val="20"/>
        </w:rPr>
      </w:pPr>
    </w:p>
    <w:p w14:paraId="325FC28E" w14:textId="77777777" w:rsidR="002D00F3" w:rsidRDefault="002D00F3" w:rsidP="002D00F3">
      <w:r w:rsidRPr="00A371E7">
        <w:rPr>
          <w:rFonts w:ascii="Helv" w:hAnsi="Helv" w:cs="Helv"/>
          <w:color w:val="000000"/>
          <w:sz w:val="20"/>
          <w:szCs w:val="20"/>
        </w:rPr>
        <w:t/>
      </w:r>
      <w:r>
        <w:rPr>
          <w:rStyle w:val="left"/>
          <w:rFonts w:ascii="Arial" w:hAnsi="Arial" w:cs="Arial"/>
          <w:color w:val="000000"/>
          <w:sz w:val="20"/>
          <w:szCs w:val="20"/>
        </w:rPr>
        <w:t>Project will monitor work and product (increment) progress on a real-time basis and will make the progress visible to all stakeholders using visual radiators like electronic wall, digital Kanban, SCRUM board, JIRA tool and so on. Project will use various practices like daily stand-ups, scrum of scrum, impediment log, burndown charts, velocity charts etc. to monitor progress and course correct. Project will have interim and regular demonstration of work increment to Product owners/ Users. The Project management review will be carried out by the IOU as per the PMR calendar.  In addition, the project will be audited as per the audit calendar.</w:t>
      </w:r>
      <w:r w:rsidRPr="00A371E7">
        <w:rPr>
          <w:rFonts w:ascii="Helv" w:hAnsi="Helv" w:cs="Helv"/>
          <w:color w:val="000000"/>
          <w:sz w:val="20"/>
          <w:szCs w:val="20"/>
        </w:rPr>
        <w:t/>
      </w:r>
    </w:p>
    <w:p w14:paraId="1EB78373" w14:textId="77777777" w:rsidR="002D00F3" w:rsidRDefault="002D00F3" w:rsidP="002D00F3"/>
    <w:p w14:paraId="013A9FA8" w14:textId="77777777" w:rsidR="006834A5" w:rsidRPr="00D62C6B" w:rsidRDefault="006834A5" w:rsidP="00AE6925">
      <w:pPr>
        <w:pStyle w:val="Heading2"/>
        <w:rPr>
          <w:b/>
          <w:sz w:val="28"/>
          <w:u w:val="single"/>
        </w:rPr>
      </w:pPr>
      <w:bookmarkStart w:id="35" w:name="_Toc51065176"/>
      <w:r w:rsidRPr="00D62C6B">
        <w:rPr>
          <w:b/>
          <w:sz w:val="28"/>
          <w:u w:val="single"/>
        </w:rPr>
        <w:t>Project Review, Audit &amp; Governance</w:t>
      </w:r>
      <w:bookmarkEnd w:id="35"/>
    </w:p>
    <w:p w14:paraId="410BB172" w14:textId="77777777" w:rsidR="00724521" w:rsidRPr="00932DE3" w:rsidRDefault="00724521" w:rsidP="00724521">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35"/>
        <w:rPr>
          <w:rFonts w:ascii="Helv" w:hAnsi="Helv" w:cs="Helv"/>
          <w:b/>
          <w:bCs/>
          <w:color w:val="000000"/>
          <w:sz w:val="24"/>
          <w:szCs w:val="20"/>
          <w:u w:val="single"/>
        </w:rPr>
      </w:pPr>
    </w:p>
    <w:tbl>
      <w:tblPr>
        <w:tblStyle w:val="GridTable41"/>
        <w:tblW w:w="9918" w:type="dxa"/>
        <w:tblLook w:val="04A0" w:firstRow="1" w:lastRow="0" w:firstColumn="1" w:lastColumn="0" w:noHBand="0" w:noVBand="1"/>
      </w:tblPr>
      <w:tblGrid>
        <w:gridCol w:w="2062"/>
        <w:gridCol w:w="2120"/>
        <w:gridCol w:w="3126"/>
        <w:gridCol w:w="2610"/>
      </w:tblGrid>
      <w:tr w:rsidR="00F16295" w14:paraId="587A5820" w14:textId="77777777" w:rsidTr="00446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vAlign w:val="center"/>
          </w:tcPr>
          <w:p w14:paraId="78A32BD8" w14:textId="77777777" w:rsidR="00FC3765" w:rsidRPr="00945CEB" w:rsidRDefault="00FC3765" w:rsidP="00D571DC">
            <w:pPr>
              <w:tabs>
                <w:tab w:val="left" w:pos="-720"/>
                <w:tab w:val="left" w:pos="0"/>
                <w:tab w:val="left" w:pos="720"/>
                <w:tab w:val="left" w:pos="1440"/>
                <w:tab w:val="left" w:pos="2160"/>
                <w:tab w:val="left" w:pos="2880"/>
                <w:tab w:val="left" w:pos="3600"/>
                <w:tab w:val="left" w:pos="4320"/>
              </w:tabs>
              <w:autoSpaceDE w:val="0"/>
              <w:autoSpaceDN w:val="0"/>
              <w:adjustRightInd w:val="0"/>
              <w:jc w:val="center"/>
              <w:rPr>
                <w:rFonts w:ascii="Helv" w:hAnsi="Helv" w:cs="Helv"/>
                <w:sz w:val="20"/>
                <w:szCs w:val="20"/>
              </w:rPr>
            </w:pPr>
            <w:r>
              <w:rPr>
                <w:rFonts w:ascii="Helv" w:hAnsi="Helv" w:cs="Helv"/>
                <w:color w:val="auto"/>
                <w:sz w:val="20"/>
                <w:szCs w:val="20"/>
              </w:rPr>
              <w:t>Review Organization</w:t>
            </w:r>
          </w:p>
        </w:tc>
        <w:tc>
          <w:tcPr>
            <w:tcW w:w="2120" w:type="dxa"/>
            <w:vAlign w:val="center"/>
          </w:tcPr>
          <w:p w14:paraId="26D5E313" w14:textId="77777777" w:rsidR="00FC3765" w:rsidRPr="00945CEB" w:rsidRDefault="00FC3765" w:rsidP="00D571DC">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color w:val="auto"/>
                <w:sz w:val="20"/>
                <w:szCs w:val="20"/>
              </w:rPr>
              <w:t>Periodicity</w:t>
            </w:r>
          </w:p>
        </w:tc>
        <w:tc>
          <w:tcPr>
            <w:tcW w:w="3126" w:type="dxa"/>
            <w:vAlign w:val="center"/>
          </w:tcPr>
          <w:p w14:paraId="76750F10" w14:textId="77777777" w:rsidR="00FC3765" w:rsidRPr="00945CEB" w:rsidRDefault="00FC3765" w:rsidP="00D571DC">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color w:val="auto"/>
                <w:sz w:val="20"/>
                <w:szCs w:val="20"/>
              </w:rPr>
              <w:t>Review Objective</w:t>
            </w:r>
          </w:p>
        </w:tc>
        <w:tc>
          <w:tcPr>
            <w:tcW w:w="2610" w:type="dxa"/>
            <w:vAlign w:val="center"/>
          </w:tcPr>
          <w:p w14:paraId="03CFDDBD" w14:textId="77777777" w:rsidR="00FC3765" w:rsidRPr="00945CEB" w:rsidRDefault="00FC3765" w:rsidP="00D571DC">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945CEB">
              <w:rPr>
                <w:rFonts w:ascii="Helv" w:hAnsi="Helv" w:cs="Helv"/>
                <w:color w:val="auto"/>
                <w:sz w:val="20"/>
                <w:szCs w:val="20"/>
              </w:rPr>
              <w:t>Participants</w:t>
            </w:r>
          </w:p>
        </w:tc>
      </w:tr>
      <w:tr w:rsidR="00F16295" w14:paraId="356E492E" w14:textId="77777777" w:rsidTr="00446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vAlign w:val="center"/>
          </w:tcPr>
          <w:p w14:paraId="6893B3DE" w14:textId="77777777" w:rsidR="00FC3765" w:rsidRPr="00945CEB" w:rsidRDefault="00A530EC" w:rsidP="000259B3">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sidRPr="00E21628">
              <w:rPr>
                <w:rFonts w:ascii="Helv" w:hAnsi="Helv" w:cs="Helv"/>
                <w:color w:val="D0CECE" w:themeColor="background2" w:themeShade="E6"/>
                <w:sz w:val="20"/>
                <w:szCs w:val="20"/>
              </w:rPr>
              <w:t/>
            </w:r>
            <w:r w:rsidR="00F16295" w:rsidRPr="00E21628">
              <w:rPr>
                <w:rStyle w:val="left"/>
                <w:rFonts w:ascii="Arial" w:hAnsi="Arial" w:cs="Arial"/>
                <w:color w:val="D0CECE" w:themeColor="background2" w:themeShade="E6"/>
                <w:sz w:val="20"/>
                <w:szCs w:val="20"/>
              </w:rPr>
              <w:t/>
            </w:r>
            <w:r w:rsidRPr="00E21628">
              <w:rPr>
                <w:rFonts w:ascii="Helv" w:hAnsi="Helv" w:cs="Helv"/>
                <w:color w:val="D0CECE" w:themeColor="background2" w:themeShade="E6"/>
                <w:sz w:val="20"/>
                <w:szCs w:val="20"/>
              </w:rPr>
              <w:t/>
            </w:r>
            <w:r>
              <w:t>PMR by TCS management</w:t>
            </w:r>
          </w:p>
        </w:tc>
        <w:tc>
          <w:tcPr>
            <w:tcW w:w="2120" w:type="dxa"/>
            <w:vAlign w:val="center"/>
          </w:tcPr>
          <w:p w14:paraId="0568293D" w14:textId="77777777" w:rsidR="00FC3765" w:rsidRPr="0016211C" w:rsidRDefault="00FC3765" w:rsidP="0016211C">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Half Yearly</w:t>
            </w:r>
          </w:p>
        </w:tc>
        <w:tc>
          <w:tcPr>
            <w:tcW w:w="3126" w:type="dxa"/>
            <w:vAlign w:val="center"/>
          </w:tcPr>
          <w:p w14:paraId="0802B79F" w14:textId="77777777" w:rsidR="00FC3765" w:rsidRDefault="00FC3765" w:rsidP="000259B3">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performance, issues, risks, escalations, plan for next quarter etc</w:t>
            </w:r>
          </w:p>
        </w:tc>
        <w:tc>
          <w:tcPr>
            <w:tcW w:w="2610" w:type="dxa"/>
            <w:vAlign w:val="center"/>
          </w:tcPr>
          <w:p w14:paraId="6B4AF38D" w14:textId="77777777" w:rsidR="00FC3765" w:rsidRDefault="00FC3765" w:rsidP="000259B3">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r>
      <w:tr w:rsidR="00F16295" w14:paraId="356E492E" w14:textId="77777777" w:rsidTr="00446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vAlign w:val="center"/>
          </w:tcPr>
          <w:p w14:paraId="6893B3DE" w14:textId="77777777" w:rsidR="00FC3765" w:rsidRPr="00945CEB" w:rsidRDefault="00A530EC" w:rsidP="000259B3">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sidRPr="00E21628">
              <w:rPr>
                <w:rFonts w:ascii="Helv" w:hAnsi="Helv" w:cs="Helv"/>
                <w:color w:val="D0CECE" w:themeColor="background2" w:themeShade="E6"/>
                <w:sz w:val="20"/>
                <w:szCs w:val="20"/>
              </w:rPr>
              <w:t/>
            </w:r>
            <w:r w:rsidR="00F16295" w:rsidRPr="00E21628">
              <w:rPr>
                <w:rStyle w:val="left"/>
                <w:rFonts w:ascii="Arial" w:hAnsi="Arial" w:cs="Arial"/>
                <w:color w:val="D0CECE" w:themeColor="background2" w:themeShade="E6"/>
                <w:sz w:val="20"/>
                <w:szCs w:val="20"/>
              </w:rPr>
              <w:t/>
            </w:r>
            <w:r w:rsidRPr="00E21628">
              <w:rPr>
                <w:rFonts w:ascii="Helv" w:hAnsi="Helv" w:cs="Helv"/>
                <w:color w:val="D0CECE" w:themeColor="background2" w:themeShade="E6"/>
                <w:sz w:val="20"/>
                <w:szCs w:val="20"/>
              </w:rPr>
              <w:t/>
            </w:r>
            <w:r>
              <w:t>Audit by Internal Auditors</w:t>
            </w:r>
          </w:p>
        </w:tc>
        <w:tc>
          <w:tcPr>
            <w:tcW w:w="2120" w:type="dxa"/>
            <w:vAlign w:val="center"/>
          </w:tcPr>
          <w:p w14:paraId="0568293D" w14:textId="77777777" w:rsidR="00FC3765" w:rsidRPr="0016211C" w:rsidRDefault="00FC3765" w:rsidP="0016211C">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Helv" w:eastAsia="Calibri" w:hAnsi="Helv" w:cs="Calibri"/>
                <w:i/>
                <w:color w:val="000099"/>
                <w:sz w:val="20"/>
                <w:szCs w:val="20"/>
                <w:lang w:bidi="en-US"/>
              </w:rPr>
            </w:pPr>
            <w:r>
              <w:t>Half Yearly</w:t>
            </w:r>
          </w:p>
        </w:tc>
        <w:tc>
          <w:tcPr>
            <w:tcW w:w="3126" w:type="dxa"/>
            <w:vAlign w:val="center"/>
          </w:tcPr>
          <w:p w14:paraId="0802B79F" w14:textId="77777777" w:rsidR="00FC3765" w:rsidRDefault="00FC3765" w:rsidP="000259B3">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Process compliance</w:t>
            </w:r>
          </w:p>
        </w:tc>
        <w:tc>
          <w:tcPr>
            <w:tcW w:w="2610" w:type="dxa"/>
            <w:vAlign w:val="center"/>
          </w:tcPr>
          <w:p w14:paraId="6B4AF38D" w14:textId="77777777" w:rsidR="00FC3765" w:rsidRDefault="00FC3765" w:rsidP="000259B3">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r>
    </w:tbl>
    <w:p w14:paraId="62FA4559" w14:textId="77777777" w:rsidR="00724521" w:rsidRDefault="00724521" w:rsidP="005D6D66">
      <w:pPr>
        <w:rPr>
          <w:rFonts w:ascii="Helv" w:hAnsi="Helv"/>
          <w:i/>
          <w:color w:val="000099"/>
          <w:u w:val="single"/>
        </w:rPr>
      </w:pPr>
    </w:p>
    <w:p w14:paraId="364346CB" w14:textId="77777777" w:rsidR="002655F7" w:rsidRPr="00352548" w:rsidRDefault="00D62C6B" w:rsidP="00F245CC">
      <w:pPr>
        <w:pStyle w:val="Heading1"/>
        <w:numPr>
          <w:ilvl w:val="0"/>
          <w:numId w:val="8"/>
        </w:numPr>
        <w:rPr>
          <w:b/>
          <w:color w:val="0070C0"/>
        </w:rPr>
      </w:pPr>
      <w:r>
        <w:rPr>
          <w:b/>
          <w:color w:val="0070C0"/>
          <w:highlight w:val="lightGray"/>
        </w:rPr>
        <w:br w:type="page"/>
      </w:r>
      <w:bookmarkStart w:id="36" w:name="_Toc51065177"/>
      <w:r w:rsidR="00D930BF" w:rsidRPr="00F245CC">
        <w:rPr>
          <w:b/>
          <w:color w:val="0070C0"/>
        </w:rPr>
        <w:t>Risk M</w:t>
      </w:r>
      <w:r w:rsidR="002655F7" w:rsidRPr="00F245CC">
        <w:rPr>
          <w:b/>
          <w:color w:val="0070C0"/>
        </w:rPr>
        <w:t>anagement</w:t>
      </w:r>
      <w:bookmarkEnd w:id="36"/>
    </w:p>
    <w:p w14:paraId="4DFF9CF5" w14:textId="77777777" w:rsidR="009A26A9" w:rsidRDefault="009A26A9">
      <w:pPr>
        <w:rPr>
          <w:b/>
          <w:color w:val="0070C0"/>
        </w:rPr>
      </w:pPr>
    </w:p>
    <w:tbl>
      <w:tblPr>
        <w:tblStyle w:val="GridTable41"/>
        <w:tblW w:w="0" w:type="auto"/>
        <w:tblLook w:val="04A0" w:firstRow="1" w:lastRow="0" w:firstColumn="1" w:lastColumn="0" w:noHBand="0" w:noVBand="1"/>
      </w:tblPr>
      <w:tblGrid>
        <w:gridCol w:w="9576"/>
      </w:tblGrid>
      <w:tr w:rsidR="007F4FA8" w14:paraId="2F0760AB" w14:textId="77777777" w:rsidTr="007F4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2353A38" w14:textId="77777777" w:rsidR="007F4FA8" w:rsidRDefault="007F4FA8">
            <w:pPr>
              <w:rPr>
                <w:b w:val="0"/>
                <w:color w:val="0070C0"/>
              </w:rPr>
            </w:pPr>
            <w:r w:rsidRPr="00CA32D5">
              <w:rPr>
                <w:rFonts w:ascii="Helv" w:hAnsi="Helv" w:cs="Helv"/>
                <w:color w:val="auto"/>
                <w:sz w:val="20"/>
                <w:szCs w:val="20"/>
              </w:rPr>
              <w:t>Assumptions</w:t>
            </w:r>
          </w:p>
        </w:tc>
      </w:tr>
      <w:tr w:rsidR="007F4FA8" w14:paraId="2B5934B9" w14:textId="77777777" w:rsidTr="007F4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914504B" w14:textId="77777777" w:rsidR="007F4FA8" w:rsidRDefault="007F4FA8">
            <w:pPr>
              <w:rPr>
                <w:b w:val="0"/>
                <w:color w:val="0070C0"/>
              </w:rPr>
            </w:pPr>
            <w:r w:rsidRPr="007F4FA8">
              <w:rPr>
                <w:rFonts w:ascii="Helv" w:hAnsi="Helv" w:cs="Helv"/>
                <w:color w:val="D0CECE" w:themeColor="background2" w:themeShade="E6"/>
                <w:sz w:val="20"/>
                <w:szCs w:val="20"/>
              </w:rPr>
              <w:t/>
            </w:r>
            <w:r>
              <w:t>a) Adequate hardware and software resources will be available</w:t>
            </w:r>
          </w:p>
        </w:tc>
      </w:tr>
      <w:tr w:rsidR="007F4FA8" w14:paraId="2B5934B9" w14:textId="77777777" w:rsidTr="007F4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914504B" w14:textId="77777777" w:rsidR="007F4FA8" w:rsidRDefault="007F4FA8">
            <w:pPr>
              <w:rPr>
                <w:b w:val="0"/>
                <w:color w:val="0070C0"/>
              </w:rPr>
            </w:pPr>
            <w:r w:rsidRPr="007F4FA8">
              <w:rPr>
                <w:rFonts w:ascii="Helv" w:hAnsi="Helv" w:cs="Helv"/>
                <w:color w:val="D0CECE" w:themeColor="background2" w:themeShade="E6"/>
                <w:sz w:val="20"/>
                <w:szCs w:val="20"/>
              </w:rPr>
              <w:t/>
            </w:r>
            <w:r>
              <w:t>b) Resource requirement will be met in time as per required expertise</w:t>
            </w:r>
          </w:p>
        </w:tc>
      </w:tr>
      <w:tr w:rsidR="007F4FA8" w14:paraId="2B5934B9" w14:textId="77777777" w:rsidTr="007F4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914504B" w14:textId="77777777" w:rsidR="007F4FA8" w:rsidRDefault="007F4FA8">
            <w:pPr>
              <w:rPr>
                <w:b w:val="0"/>
                <w:color w:val="0070C0"/>
              </w:rPr>
            </w:pPr>
            <w:r w:rsidRPr="007F4FA8">
              <w:rPr>
                <w:rFonts w:ascii="Helv" w:hAnsi="Helv" w:cs="Helv"/>
                <w:color w:val="D0CECE" w:themeColor="background2" w:themeShade="E6"/>
                <w:sz w:val="20"/>
                <w:szCs w:val="20"/>
              </w:rPr>
              <w:t/>
            </w:r>
            <w:r>
              <w:t>c) Link will be up during the support hours</w:t>
            </w:r>
          </w:p>
        </w:tc>
      </w:tr>
    </w:tbl>
    <w:p w14:paraId="18487121" w14:textId="77777777" w:rsidR="007F4FA8" w:rsidRDefault="007F4FA8">
      <w:pPr>
        <w:rPr>
          <w:b/>
          <w:color w:val="0070C0"/>
        </w:rPr>
      </w:pPr>
    </w:p>
    <w:tbl>
      <w:tblPr>
        <w:tblStyle w:val="GridTable41"/>
        <w:tblW w:w="9558" w:type="dxa"/>
        <w:tblLayout w:type="fixed"/>
        <w:tblLook w:val="04A0" w:firstRow="1" w:lastRow="0" w:firstColumn="1" w:lastColumn="0" w:noHBand="0" w:noVBand="1"/>
      </w:tblPr>
      <w:tblGrid>
        <w:gridCol w:w="9558"/>
      </w:tblGrid>
      <w:tr w:rsidR="00951D46" w:rsidRPr="00A31E06" w14:paraId="6CD733EE" w14:textId="77777777" w:rsidTr="000E2F0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558" w:type="dxa"/>
            <w:vAlign w:val="center"/>
          </w:tcPr>
          <w:p w14:paraId="2E28C340" w14:textId="77777777" w:rsidR="00951D46" w:rsidRPr="00CA32D5" w:rsidRDefault="00951D46" w:rsidP="005A0E0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sz w:val="20"/>
                <w:szCs w:val="20"/>
              </w:rPr>
            </w:pPr>
            <w:r w:rsidRPr="00CA32D5">
              <w:rPr>
                <w:rFonts w:ascii="Helv" w:hAnsi="Helv" w:cs="Helv"/>
                <w:color w:val="auto"/>
                <w:sz w:val="20"/>
                <w:szCs w:val="20"/>
              </w:rPr>
              <w:t>Dependencies</w:t>
            </w:r>
          </w:p>
        </w:tc>
      </w:tr>
      <w:tr w:rsidR="00951D46" w14:paraId="1740DD6C" w14:textId="77777777" w:rsidTr="000E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vAlign w:val="center"/>
          </w:tcPr>
          <w:p w14:paraId="16F02ED2" w14:textId="77777777" w:rsidR="00951D46" w:rsidRDefault="00951D46" w:rsidP="005A0E0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7F4FA8">
              <w:rPr>
                <w:rFonts w:ascii="Helv" w:hAnsi="Helv" w:cs="Helv"/>
                <w:color w:val="D0CECE" w:themeColor="background2" w:themeShade="E6"/>
                <w:sz w:val="20"/>
                <w:szCs w:val="20"/>
              </w:rPr>
              <w:t/>
            </w:r>
            <w:r w:rsidR="00753A4E" w:rsidRPr="007F4FA8">
              <w:rPr>
                <w:rStyle w:val="left"/>
                <w:rFonts w:ascii="Arial" w:hAnsi="Arial" w:cs="Arial"/>
                <w:color w:val="D0CECE" w:themeColor="background2" w:themeShade="E6"/>
                <w:sz w:val="20"/>
                <w:szCs w:val="20"/>
              </w:rPr>
              <w:t/>
            </w:r>
            <w:r w:rsidRPr="007F4FA8">
              <w:rPr>
                <w:rFonts w:ascii="Helv" w:hAnsi="Helv" w:cs="Helv"/>
                <w:color w:val="D0CECE" w:themeColor="background2" w:themeShade="E6"/>
                <w:sz w:val="20"/>
                <w:szCs w:val="20"/>
              </w:rPr>
              <w:t/>
            </w:r>
            <w:r>
              <w:t>a) Availability of the communication link for delivery transmissions, otherwise this will impact the Schedule</w:t>
            </w:r>
          </w:p>
        </w:tc>
      </w:tr>
      <w:tr w:rsidR="00951D46" w14:paraId="1740DD6C" w14:textId="77777777" w:rsidTr="000E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vAlign w:val="center"/>
          </w:tcPr>
          <w:p w14:paraId="16F02ED2" w14:textId="77777777" w:rsidR="00951D46" w:rsidRDefault="00951D46" w:rsidP="005A0E0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7F4FA8">
              <w:rPr>
                <w:rFonts w:ascii="Helv" w:hAnsi="Helv" w:cs="Helv"/>
                <w:color w:val="D0CECE" w:themeColor="background2" w:themeShade="E6"/>
                <w:sz w:val="20"/>
                <w:szCs w:val="20"/>
              </w:rPr>
              <w:t/>
            </w:r>
            <w:r w:rsidR="00753A4E" w:rsidRPr="007F4FA8">
              <w:rPr>
                <w:rStyle w:val="left"/>
                <w:rFonts w:ascii="Arial" w:hAnsi="Arial" w:cs="Arial"/>
                <w:color w:val="D0CECE" w:themeColor="background2" w:themeShade="E6"/>
                <w:sz w:val="20"/>
                <w:szCs w:val="20"/>
              </w:rPr>
              <w:t/>
            </w:r>
            <w:r w:rsidRPr="007F4FA8">
              <w:rPr>
                <w:rFonts w:ascii="Helv" w:hAnsi="Helv" w:cs="Helv"/>
                <w:color w:val="D0CECE" w:themeColor="background2" w:themeShade="E6"/>
                <w:sz w:val="20"/>
                <w:szCs w:val="20"/>
              </w:rPr>
              <w:t/>
            </w:r>
            <w:r>
              <w:t>b) To meet the technology expertise, availability of proper resources</w:t>
            </w:r>
          </w:p>
        </w:tc>
      </w:tr>
      <w:tr w:rsidR="00951D46" w14:paraId="1740DD6C" w14:textId="77777777" w:rsidTr="000E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vAlign w:val="center"/>
          </w:tcPr>
          <w:p w14:paraId="16F02ED2" w14:textId="77777777" w:rsidR="00951D46" w:rsidRDefault="00951D46" w:rsidP="005A0E0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7F4FA8">
              <w:rPr>
                <w:rFonts w:ascii="Helv" w:hAnsi="Helv" w:cs="Helv"/>
                <w:color w:val="D0CECE" w:themeColor="background2" w:themeShade="E6"/>
                <w:sz w:val="20"/>
                <w:szCs w:val="20"/>
              </w:rPr>
              <w:t/>
            </w:r>
            <w:r w:rsidR="00753A4E" w:rsidRPr="007F4FA8">
              <w:rPr>
                <w:rStyle w:val="left"/>
                <w:rFonts w:ascii="Arial" w:hAnsi="Arial" w:cs="Arial"/>
                <w:color w:val="D0CECE" w:themeColor="background2" w:themeShade="E6"/>
                <w:sz w:val="20"/>
                <w:szCs w:val="20"/>
              </w:rPr>
              <w:t/>
            </w:r>
            <w:r w:rsidRPr="007F4FA8">
              <w:rPr>
                <w:rFonts w:ascii="Helv" w:hAnsi="Helv" w:cs="Helv"/>
                <w:color w:val="D0CECE" w:themeColor="background2" w:themeShade="E6"/>
                <w:sz w:val="20"/>
                <w:szCs w:val="20"/>
              </w:rPr>
              <w:t/>
            </w:r>
            <w:r>
              <w:t>c) Communication between different Stakeholders to get work done</w:t>
            </w:r>
          </w:p>
        </w:tc>
      </w:tr>
    </w:tbl>
    <w:p w14:paraId="2E7B3561" w14:textId="77777777" w:rsidR="00951D46" w:rsidRDefault="00951D46" w:rsidP="00951D46">
      <w:pPr>
        <w:rPr>
          <w:b/>
          <w:color w:val="0070C0"/>
        </w:rPr>
      </w:pPr>
    </w:p>
    <w:tbl>
      <w:tblPr>
        <w:tblStyle w:val="GridTable41"/>
        <w:tblW w:w="9558" w:type="dxa"/>
        <w:tblLayout w:type="fixed"/>
        <w:tblLook w:val="04A0" w:firstRow="1" w:lastRow="0" w:firstColumn="1" w:lastColumn="0" w:noHBand="0" w:noVBand="1"/>
      </w:tblPr>
      <w:tblGrid>
        <w:gridCol w:w="9558"/>
      </w:tblGrid>
      <w:tr w:rsidR="00951D46" w:rsidRPr="00A31E06" w14:paraId="001498AC" w14:textId="77777777" w:rsidTr="000E2F09">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558" w:type="dxa"/>
            <w:vAlign w:val="center"/>
          </w:tcPr>
          <w:p w14:paraId="47BB861B" w14:textId="77777777" w:rsidR="00951D46" w:rsidRPr="00E21628" w:rsidRDefault="00951D46" w:rsidP="005A0E0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D0CECE" w:themeColor="background2" w:themeShade="E6"/>
                <w:sz w:val="20"/>
                <w:szCs w:val="20"/>
              </w:rPr>
            </w:pPr>
            <w:r w:rsidRPr="00E21628">
              <w:rPr>
                <w:rFonts w:ascii="Helv" w:hAnsi="Helv" w:cs="Helv"/>
                <w:color w:val="D0CECE" w:themeColor="background2" w:themeShade="E6"/>
                <w:sz w:val="20"/>
                <w:szCs w:val="20"/>
              </w:rPr>
              <w:t>Constraints</w:t>
            </w:r>
          </w:p>
        </w:tc>
      </w:tr>
      <w:tr w:rsidR="00951D46" w14:paraId="5A45BEE2" w14:textId="77777777" w:rsidTr="000E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vAlign w:val="center"/>
          </w:tcPr>
          <w:p w14:paraId="3131B050" w14:textId="77777777" w:rsidR="00951D46" w:rsidRPr="00E21628" w:rsidRDefault="00951D46" w:rsidP="005A0E0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D0CECE" w:themeColor="background2" w:themeShade="E6"/>
                <w:sz w:val="24"/>
                <w:szCs w:val="20"/>
              </w:rPr>
            </w:pPr>
            <w:r w:rsidRPr="00E21628">
              <w:rPr>
                <w:rFonts w:ascii="Helv" w:hAnsi="Helv" w:cs="Helv"/>
                <w:color w:val="D0CECE" w:themeColor="background2" w:themeShade="E6"/>
                <w:sz w:val="20"/>
                <w:szCs w:val="20"/>
              </w:rPr>
              <w:t/>
            </w:r>
            <w:r w:rsidR="00B01785" w:rsidRPr="00E21628">
              <w:rPr>
                <w:rStyle w:val="left"/>
                <w:rFonts w:ascii="Arial" w:hAnsi="Arial" w:cs="Arial"/>
                <w:color w:val="D0CECE" w:themeColor="background2" w:themeShade="E6"/>
                <w:sz w:val="20"/>
                <w:szCs w:val="20"/>
              </w:rPr>
              <w:t/>
            </w:r>
            <w:r w:rsidRPr="00E21628">
              <w:rPr>
                <w:rFonts w:ascii="Helv" w:hAnsi="Helv" w:cs="Helv"/>
                <w:color w:val="D0CECE" w:themeColor="background2" w:themeShade="E6"/>
                <w:sz w:val="20"/>
                <w:szCs w:val="20"/>
              </w:rPr>
              <w:t/>
            </w:r>
            <w:r>
              <w:t>a) Resourcing attrition is a constraint for new Tools and technologies implementation.</w:t>
            </w:r>
          </w:p>
        </w:tc>
      </w:tr>
    </w:tbl>
    <w:p w14:paraId="40B8D911" w14:textId="77777777" w:rsidR="00F140FF" w:rsidRDefault="00F140FF" w:rsidP="00951D46">
      <w:pPr>
        <w:rPr>
          <w:b/>
          <w:color w:val="0070C0"/>
        </w:rPr>
      </w:pPr>
    </w:p>
    <w:p w14:paraId="0E6C2969" w14:textId="77777777" w:rsidR="00E43E67" w:rsidRPr="0067781D" w:rsidRDefault="00EF2AF2" w:rsidP="0067781D">
      <w:pPr>
        <w:pStyle w:val="Heading2"/>
        <w:numPr>
          <w:ilvl w:val="1"/>
          <w:numId w:val="8"/>
        </w:numPr>
        <w:rPr>
          <w:b/>
          <w:sz w:val="28"/>
          <w:u w:val="single"/>
        </w:rPr>
      </w:pPr>
      <w:bookmarkStart w:id="37" w:name="_Toc51065178"/>
      <w:r w:rsidRPr="0067781D">
        <w:rPr>
          <w:b/>
          <w:sz w:val="28"/>
          <w:u w:val="single"/>
        </w:rPr>
        <w:t>Risk &amp; Opportunity Management Plan</w:t>
      </w:r>
      <w:bookmarkEnd w:id="37"/>
    </w:p>
    <w:p w14:paraId="667D5884" w14:textId="77777777" w:rsidR="000F00CF" w:rsidRDefault="000F00CF" w:rsidP="000F00CF"/>
    <w:p w14:paraId="71B9A2B5" w14:textId="77777777" w:rsidR="00E43E67" w:rsidRDefault="00085690" w:rsidP="00F140F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r w:rsidRPr="00606D94">
        <w:rPr>
          <w:rFonts w:asciiTheme="majorHAnsi" w:eastAsiaTheme="majorEastAsia" w:hAnsiTheme="majorHAnsi" w:cstheme="majorBidi"/>
          <w:b/>
          <w:color w:val="0070C0"/>
          <w:sz w:val="28"/>
          <w:szCs w:val="28"/>
        </w:rPr>
        <w:t>Risk &amp; Opportunity Register</w:t>
      </w:r>
    </w:p>
    <w:p w14:paraId="79A3E306" w14:textId="77777777" w:rsidR="00E43E67" w:rsidRDefault="00E43E67" w:rsidP="00F140F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p w14:paraId="1F496554" w14:textId="77777777" w:rsidR="009B0EEC" w:rsidRDefault="009B0EEC" w:rsidP="00F140F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tbl>
      <w:tblPr>
        <w:tblStyle w:val="TableGrid"/>
        <w:tblW w:w="0" w:type="auto"/>
        <w:tblLook w:val="04A0" w:firstRow="1" w:lastRow="0" w:firstColumn="1" w:lastColumn="0" w:noHBand="0" w:noVBand="1"/>
      </w:tblPr>
      <w:tblGrid>
        <w:gridCol w:w="4518"/>
        <w:gridCol w:w="5058"/>
      </w:tblGrid>
      <w:tr w:rsidR="001333C7" w14:paraId="1F363DE7" w14:textId="77777777" w:rsidTr="00024EEB">
        <w:tc>
          <w:tcPr>
            <w:tcW w:w="4518" w:type="dxa"/>
          </w:tcPr>
          <w:p w14:paraId="5DC0FCA3" w14:textId="77777777" w:rsidR="001333C7" w:rsidRPr="00143F83" w:rsidRDefault="005F2C88" w:rsidP="00024EEB">
            <w:pPr>
              <w:rPr>
                <w:b/>
                <w:color w:val="0070C0"/>
              </w:rPr>
            </w:pPr>
            <w:r>
              <w:rPr>
                <w:rFonts w:ascii="Helv" w:hAnsi="Helv" w:cs="Helv"/>
                <w:b/>
                <w:color w:val="000000"/>
                <w:sz w:val="20"/>
                <w:szCs w:val="20"/>
              </w:rPr>
              <w:t>Risk and Opportunity Identification and Tracking are done in Prime</w:t>
            </w:r>
            <w:r w:rsidR="003E28F1">
              <w:rPr>
                <w:rFonts w:ascii="Helv" w:hAnsi="Helv" w:cs="Helv"/>
                <w:b/>
                <w:color w:val="000000"/>
                <w:sz w:val="20"/>
                <w:szCs w:val="20"/>
              </w:rPr>
              <w:t xml:space="preserve"> (Y/N)</w:t>
            </w:r>
          </w:p>
        </w:tc>
        <w:tc>
          <w:tcPr>
            <w:tcW w:w="5058" w:type="dxa"/>
          </w:tcPr>
          <w:p w14:paraId="4FA8F119" w14:textId="77777777" w:rsidR="001333C7" w:rsidRPr="00AD7980" w:rsidRDefault="00BA6414" w:rsidP="00AD7980">
            <w:pPr>
              <w:spacing w:after="160" w:line="259" w:lineRule="auto"/>
              <w:rPr>
                <w:b/>
                <w:color w:val="0070C0"/>
              </w:rPr>
            </w:pPr>
            <w:r w:rsidRPr="00AD7980">
              <w:rPr>
                <w:lang w:val="en-IN"/>
              </w:rPr>
              <w:t>Y</w:t>
            </w:r>
          </w:p>
        </w:tc>
      </w:tr>
      <w:tr w:rsidR="005F2C88" w14:paraId="30C49A2C" w14:textId="77777777" w:rsidTr="00024EEB">
        <w:tc>
          <w:tcPr>
            <w:tcW w:w="4518" w:type="dxa"/>
          </w:tcPr>
          <w:p w14:paraId="7EF17705" w14:textId="77777777" w:rsidR="005F2C88" w:rsidRDefault="005F2C88" w:rsidP="00024EEB">
            <w:pPr>
              <w:rPr>
                <w:rFonts w:ascii="Helv" w:hAnsi="Helv" w:cs="Helv"/>
                <w:b/>
                <w:color w:val="000000"/>
                <w:sz w:val="20"/>
                <w:szCs w:val="20"/>
              </w:rPr>
            </w:pPr>
            <w:r>
              <w:rPr>
                <w:rFonts w:ascii="Helv" w:hAnsi="Helv" w:cs="Helv"/>
                <w:b/>
                <w:color w:val="000000"/>
                <w:sz w:val="20"/>
                <w:szCs w:val="20"/>
              </w:rPr>
              <w:t>The location/path of the project Risk register  if maintained offline</w:t>
            </w:r>
          </w:p>
        </w:tc>
        <w:tc>
          <w:tcPr>
            <w:tcW w:w="5058" w:type="dxa"/>
          </w:tcPr>
          <w:p w14:paraId="106FEC30" w14:textId="77777777" w:rsidR="005F2C88" w:rsidRPr="00AD7980" w:rsidRDefault="00C740FA" w:rsidP="00AD7980">
            <w:pPr>
              <w:spacing w:after="160" w:line="259" w:lineRule="auto"/>
              <w:rPr>
                <w:b/>
                <w:color w:val="0070C0"/>
              </w:rPr>
            </w:pPr>
            <w:r w:rsidRPr="00AD7980">
              <w:rPr>
                <w:lang w:val="en-IN"/>
              </w:rPr>
              <w:t/>
            </w:r>
            <w:r w:rsidR="006206CF" w:rsidRPr="00AD7980">
              <w:rPr>
                <w:lang w:val="en-IN"/>
              </w:rPr>
              <w:t/>
            </w:r>
            <w:r w:rsidRPr="00AD7980">
              <w:rPr>
                <w:lang w:val="en-IN"/>
              </w:rPr>
              <w:t/>
            </w:r>
          </w:p>
        </w:tc>
      </w:tr>
      <w:tr w:rsidR="005F2C88" w14:paraId="57C4FDEC" w14:textId="77777777" w:rsidTr="00024EEB">
        <w:tc>
          <w:tcPr>
            <w:tcW w:w="4518" w:type="dxa"/>
          </w:tcPr>
          <w:p w14:paraId="015B4E53" w14:textId="77777777" w:rsidR="005F2C88" w:rsidRDefault="005F2C88" w:rsidP="00024EEB">
            <w:pPr>
              <w:rPr>
                <w:rFonts w:ascii="Helv" w:hAnsi="Helv" w:cs="Helv"/>
                <w:b/>
                <w:color w:val="000000"/>
                <w:sz w:val="20"/>
                <w:szCs w:val="20"/>
              </w:rPr>
            </w:pPr>
            <w:r>
              <w:rPr>
                <w:rFonts w:ascii="Helv" w:hAnsi="Helv" w:cs="Helv"/>
                <w:b/>
                <w:color w:val="000000"/>
                <w:sz w:val="20"/>
                <w:szCs w:val="20"/>
              </w:rPr>
              <w:t>The location/path of the Project opportunity register if maintained offline</w:t>
            </w:r>
          </w:p>
        </w:tc>
        <w:tc>
          <w:tcPr>
            <w:tcW w:w="5058" w:type="dxa"/>
          </w:tcPr>
          <w:p w14:paraId="26D86C71" w14:textId="77777777" w:rsidR="005F2C88" w:rsidRPr="00AD7980" w:rsidRDefault="00C740FA" w:rsidP="00AD7980">
            <w:pPr>
              <w:spacing w:after="160" w:line="259" w:lineRule="auto"/>
              <w:rPr>
                <w:b/>
                <w:color w:val="0070C0"/>
              </w:rPr>
            </w:pPr>
            <w:r w:rsidRPr="00AD7980">
              <w:rPr>
                <w:lang w:val="en-IN"/>
              </w:rPr>
              <w:t/>
            </w:r>
            <w:r w:rsidR="006206CF" w:rsidRPr="00AD7980">
              <w:rPr>
                <w:lang w:val="en-IN"/>
              </w:rPr>
              <w:t/>
            </w:r>
            <w:r w:rsidRPr="00AD7980">
              <w:rPr>
                <w:lang w:val="en-IN"/>
              </w:rPr>
              <w:t/>
            </w:r>
          </w:p>
        </w:tc>
      </w:tr>
    </w:tbl>
    <w:p w14:paraId="3B4E2808" w14:textId="77777777" w:rsidR="00E43E67" w:rsidRDefault="00E43E67" w:rsidP="00F140F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p w14:paraId="40627C3E" w14:textId="77777777" w:rsidR="00E43E67" w:rsidRPr="0067781D" w:rsidRDefault="008C2E2A" w:rsidP="0067781D">
      <w:pPr>
        <w:pStyle w:val="Heading2"/>
        <w:numPr>
          <w:ilvl w:val="1"/>
          <w:numId w:val="8"/>
        </w:numPr>
        <w:rPr>
          <w:b/>
          <w:sz w:val="28"/>
          <w:u w:val="single"/>
        </w:rPr>
      </w:pPr>
      <w:bookmarkStart w:id="38" w:name="_Toc51065179"/>
      <w:r w:rsidRPr="0067781D">
        <w:rPr>
          <w:b/>
          <w:sz w:val="28"/>
          <w:u w:val="single"/>
        </w:rPr>
        <w:t>Business Continuity Plan</w:t>
      </w:r>
      <w:bookmarkEnd w:id="38"/>
    </w:p>
    <w:p w14:paraId="1D453F5A" w14:textId="77777777" w:rsidR="00951D46" w:rsidRDefault="00951D46" w:rsidP="00176F77">
      <w:pPr>
        <w:tabs>
          <w:tab w:val="left" w:pos="5445"/>
        </w:tabs>
        <w:rPr>
          <w:b/>
          <w:color w:val="0070C0"/>
        </w:rPr>
      </w:pPr>
    </w:p>
    <w:tbl>
      <w:tblPr>
        <w:tblStyle w:val="TableGrid"/>
        <w:tblW w:w="0" w:type="auto"/>
        <w:tblLook w:val="04A0" w:firstRow="1" w:lastRow="0" w:firstColumn="1" w:lastColumn="0" w:noHBand="0" w:noVBand="1"/>
      </w:tblPr>
      <w:tblGrid>
        <w:gridCol w:w="4518"/>
        <w:gridCol w:w="5058"/>
      </w:tblGrid>
      <w:tr w:rsidR="00222E41" w14:paraId="42957DF8" w14:textId="77777777" w:rsidTr="00222E41">
        <w:tc>
          <w:tcPr>
            <w:tcW w:w="4518" w:type="dxa"/>
          </w:tcPr>
          <w:p w14:paraId="049C1799" w14:textId="77777777" w:rsidR="00222E41" w:rsidRPr="00113331" w:rsidRDefault="00222E41" w:rsidP="00951D46">
            <w:pPr>
              <w:rPr>
                <w:b/>
                <w:color w:val="0070C0"/>
              </w:rPr>
            </w:pPr>
            <w:r w:rsidRPr="00113331">
              <w:rPr>
                <w:rFonts w:ascii="Helv" w:hAnsi="Helv" w:cs="Helv"/>
                <w:b/>
                <w:color w:val="FFFFFF" w:themeColor="background1"/>
                <w:sz w:val="20"/>
                <w:szCs w:val="20"/>
              </w:rPr>
              <w:t/>
            </w:r>
            <w:r w:rsidRPr="00113331">
              <w:rPr>
                <w:rStyle w:val="left"/>
                <w:rFonts w:ascii="Arial" w:hAnsi="Arial" w:cs="Arial"/>
                <w:b/>
                <w:color w:val="FFFFFF" w:themeColor="background1"/>
                <w:sz w:val="20"/>
                <w:szCs w:val="20"/>
              </w:rPr>
              <w:t/>
            </w:r>
            <w:r w:rsidRPr="00113331">
              <w:rPr>
                <w:rFonts w:ascii="Helv" w:hAnsi="Helv" w:cs="Helv"/>
                <w:b/>
                <w:color w:val="FFFFFF" w:themeColor="background1"/>
                <w:sz w:val="20"/>
                <w:szCs w:val="20"/>
              </w:rPr>
              <w:t/>
            </w:r>
            <w:r>
              <w:t>Business Continuity Plan</w:t>
            </w:r>
          </w:p>
        </w:tc>
        <w:tc>
          <w:tcPr>
            <w:tcW w:w="5058" w:type="dxa"/>
          </w:tcPr>
          <w:p w14:paraId="7341E906" w14:textId="77777777" w:rsidR="00222E41" w:rsidRDefault="00222E41" w:rsidP="00951D46">
            <w:pPr>
              <w:rPr>
                <w:b/>
                <w:color w:val="0070C0"/>
              </w:rPr>
            </w:pPr>
            <w:r>
              <w:t>The Business Continuity Plan will be prepared at the Relationship level, covering all projects of the Relationship,as per the Business Continuity Management process TCS-SE-010 (Refer Enterprise Process Web) and will be under Document Control. 
The relationship level BCP can be referred at &lt;server/location&gt;</w:t>
            </w:r>
          </w:p>
        </w:tc>
      </w:tr>
      <w:tr w:rsidR="00222E41" w14:paraId="42957DF8" w14:textId="77777777" w:rsidTr="00222E41">
        <w:tc>
          <w:tcPr>
            <w:tcW w:w="4518" w:type="dxa"/>
          </w:tcPr>
          <w:p w14:paraId="049C1799" w14:textId="77777777" w:rsidR="00222E41" w:rsidRPr="00113331" w:rsidRDefault="00222E41" w:rsidP="00951D46">
            <w:pPr>
              <w:rPr>
                <w:b/>
                <w:color w:val="0070C0"/>
              </w:rPr>
            </w:pPr>
            <w:r w:rsidRPr="00113331">
              <w:rPr>
                <w:rFonts w:ascii="Helv" w:hAnsi="Helv" w:cs="Helv"/>
                <w:b/>
                <w:color w:val="FFFFFF" w:themeColor="background1"/>
                <w:sz w:val="20"/>
                <w:szCs w:val="20"/>
              </w:rPr>
              <w:t/>
            </w:r>
            <w:r w:rsidRPr="00113331">
              <w:rPr>
                <w:rStyle w:val="left"/>
                <w:rFonts w:ascii="Arial" w:hAnsi="Arial" w:cs="Arial"/>
                <w:b/>
                <w:color w:val="FFFFFF" w:themeColor="background1"/>
                <w:sz w:val="20"/>
                <w:szCs w:val="20"/>
              </w:rPr>
              <w:t/>
            </w:r>
            <w:r w:rsidRPr="00113331">
              <w:rPr>
                <w:rFonts w:ascii="Helv" w:hAnsi="Helv" w:cs="Helv"/>
                <w:b/>
                <w:color w:val="FFFFFF" w:themeColor="background1"/>
                <w:sz w:val="20"/>
                <w:szCs w:val="20"/>
              </w:rPr>
              <w:t/>
            </w:r>
            <w:r>
              <w:t>BCP of project covered in the Relationship BCP ?  &lt;Answer Yes or No&gt;</w:t>
            </w:r>
          </w:p>
        </w:tc>
        <w:tc>
          <w:tcPr>
            <w:tcW w:w="5058" w:type="dxa"/>
          </w:tcPr>
          <w:p w14:paraId="7341E906" w14:textId="77777777" w:rsidR="00222E41" w:rsidRDefault="00222E41" w:rsidP="00951D46">
            <w:pPr>
              <w:rPr>
                <w:b/>
                <w:color w:val="0070C0"/>
              </w:rPr>
            </w:pPr>
            <w:r>
              <w:t>Yes</w:t>
            </w:r>
          </w:p>
        </w:tc>
      </w:tr>
      <w:tr w:rsidR="00222E41" w14:paraId="42957DF8" w14:textId="77777777" w:rsidTr="00222E41">
        <w:tc>
          <w:tcPr>
            <w:tcW w:w="4518" w:type="dxa"/>
          </w:tcPr>
          <w:p w14:paraId="049C1799" w14:textId="77777777" w:rsidR="00222E41" w:rsidRPr="00113331" w:rsidRDefault="00222E41" w:rsidP="00951D46">
            <w:pPr>
              <w:rPr>
                <w:b/>
                <w:color w:val="0070C0"/>
              </w:rPr>
            </w:pPr>
            <w:r w:rsidRPr="00113331">
              <w:rPr>
                <w:rFonts w:ascii="Helv" w:hAnsi="Helv" w:cs="Helv"/>
                <w:b/>
                <w:color w:val="FFFFFF" w:themeColor="background1"/>
                <w:sz w:val="20"/>
                <w:szCs w:val="20"/>
              </w:rPr>
              <w:t/>
            </w:r>
            <w:r w:rsidRPr="00113331">
              <w:rPr>
                <w:rStyle w:val="left"/>
                <w:rFonts w:ascii="Arial" w:hAnsi="Arial" w:cs="Arial"/>
                <w:b/>
                <w:color w:val="FFFFFF" w:themeColor="background1"/>
                <w:sz w:val="20"/>
                <w:szCs w:val="20"/>
              </w:rPr>
              <w:t/>
            </w:r>
            <w:r w:rsidRPr="00113331">
              <w:rPr>
                <w:rFonts w:ascii="Helv" w:hAnsi="Helv" w:cs="Helv"/>
                <w:b/>
                <w:color w:val="FFFFFF" w:themeColor="background1"/>
                <w:sz w:val="20"/>
                <w:szCs w:val="20"/>
              </w:rPr>
              <w:t/>
            </w:r>
            <w:r>
              <w:t>If "Yes", provide the Service/Sub-service(s) name and corresponding RTO(s) for this project (from Relationship BCP):</w:t>
            </w:r>
          </w:p>
        </w:tc>
        <w:tc>
          <w:tcPr>
            <w:tcW w:w="5058" w:type="dxa"/>
          </w:tcPr>
          <w:p w14:paraId="7341E906" w14:textId="77777777" w:rsidR="00222E41" w:rsidRDefault="00222E41" w:rsidP="00951D46">
            <w:pPr>
              <w:rPr>
                <w:b/>
                <w:color w:val="0070C0"/>
              </w:rPr>
            </w:pPr>
            <w:r>
              <w:t>Production Supp - Trading, RTO- 30 days. 
No risk identified from earlier drills. the contract in compliant with Account level BCP as well as DOA and Call tree drills.</w:t>
            </w:r>
          </w:p>
        </w:tc>
      </w:tr>
      <w:tr w:rsidR="00222E41" w14:paraId="42957DF8" w14:textId="77777777" w:rsidTr="00222E41">
        <w:tc>
          <w:tcPr>
            <w:tcW w:w="4518" w:type="dxa"/>
          </w:tcPr>
          <w:p w14:paraId="049C1799" w14:textId="77777777" w:rsidR="00222E41" w:rsidRPr="00113331" w:rsidRDefault="00222E41" w:rsidP="00951D46">
            <w:pPr>
              <w:rPr>
                <w:b/>
                <w:color w:val="0070C0"/>
              </w:rPr>
            </w:pPr>
            <w:r w:rsidRPr="00113331">
              <w:rPr>
                <w:rFonts w:ascii="Helv" w:hAnsi="Helv" w:cs="Helv"/>
                <w:b/>
                <w:color w:val="FFFFFF" w:themeColor="background1"/>
                <w:sz w:val="20"/>
                <w:szCs w:val="20"/>
              </w:rPr>
              <w:t/>
            </w:r>
            <w:r w:rsidRPr="00113331">
              <w:rPr>
                <w:rStyle w:val="left"/>
                <w:rFonts w:ascii="Arial" w:hAnsi="Arial" w:cs="Arial"/>
                <w:b/>
                <w:color w:val="FFFFFF" w:themeColor="background1"/>
                <w:sz w:val="20"/>
                <w:szCs w:val="20"/>
              </w:rPr>
              <w:t/>
            </w:r>
            <w:r w:rsidRPr="00113331">
              <w:rPr>
                <w:rFonts w:ascii="Helv" w:hAnsi="Helv" w:cs="Helv"/>
                <w:b/>
                <w:color w:val="FFFFFF" w:themeColor="background1"/>
                <w:sz w:val="20"/>
                <w:szCs w:val="20"/>
              </w:rPr>
              <w:t/>
            </w:r>
            <w:r>
              <w:t>If "No", project is required to use the Rplanner tool for preparing project specific separate BCP plan. If it is not applicable/required, provide justification:</w:t>
            </w:r>
          </w:p>
        </w:tc>
        <w:tc>
          <w:tcPr>
            <w:tcW w:w="5058" w:type="dxa"/>
          </w:tcPr>
          <w:p w14:paraId="7341E906" w14:textId="77777777" w:rsidR="00222E41" w:rsidRDefault="00222E41" w:rsidP="00951D46">
            <w:pPr>
              <w:rPr>
                <w:b/>
                <w:color w:val="0070C0"/>
              </w:rPr>
            </w:pPr>
            <w:r>
              <w:t/>
            </w:r>
          </w:p>
        </w:tc>
      </w:tr>
      <w:tr w:rsidR="00222E41" w14:paraId="42957DF8" w14:textId="77777777" w:rsidTr="00222E41">
        <w:tc>
          <w:tcPr>
            <w:tcW w:w="4518" w:type="dxa"/>
          </w:tcPr>
          <w:p w14:paraId="049C1799" w14:textId="77777777" w:rsidR="00222E41" w:rsidRPr="00113331" w:rsidRDefault="00222E41" w:rsidP="00951D46">
            <w:pPr>
              <w:rPr>
                <w:b/>
                <w:color w:val="0070C0"/>
              </w:rPr>
            </w:pPr>
            <w:r w:rsidRPr="00113331">
              <w:rPr>
                <w:rFonts w:ascii="Helv" w:hAnsi="Helv" w:cs="Helv"/>
                <w:b/>
                <w:color w:val="FFFFFF" w:themeColor="background1"/>
                <w:sz w:val="20"/>
                <w:szCs w:val="20"/>
              </w:rPr>
              <w:t/>
            </w:r>
            <w:r w:rsidRPr="00113331">
              <w:rPr>
                <w:rStyle w:val="left"/>
                <w:rFonts w:ascii="Arial" w:hAnsi="Arial" w:cs="Arial"/>
                <w:b/>
                <w:color w:val="FFFFFF" w:themeColor="background1"/>
                <w:sz w:val="20"/>
                <w:szCs w:val="20"/>
              </w:rPr>
              <w:t/>
            </w:r>
            <w:r w:rsidRPr="00113331">
              <w:rPr>
                <w:rFonts w:ascii="Helv" w:hAnsi="Helv" w:cs="Helv"/>
                <w:b/>
                <w:color w:val="FFFFFF" w:themeColor="background1"/>
                <w:sz w:val="20"/>
                <w:szCs w:val="20"/>
              </w:rPr>
              <w:t/>
            </w:r>
            <w:r>
              <w:t>Number of seats required at alternate site (if any)</w:t>
            </w:r>
          </w:p>
        </w:tc>
        <w:tc>
          <w:tcPr>
            <w:tcW w:w="5058" w:type="dxa"/>
          </w:tcPr>
          <w:p w14:paraId="7341E906" w14:textId="77777777" w:rsidR="00222E41" w:rsidRDefault="00222E41" w:rsidP="00951D46">
            <w:pPr>
              <w:rPr>
                <w:b/>
                <w:color w:val="0070C0"/>
              </w:rPr>
            </w:pPr>
            <w:r>
              <w:t>2</w:t>
            </w:r>
          </w:p>
        </w:tc>
      </w:tr>
    </w:tbl>
    <w:p w14:paraId="7C0E776B" w14:textId="77777777" w:rsidR="00CC4B9F" w:rsidRDefault="00CC4B9F" w:rsidP="00951D46">
      <w:pPr>
        <w:rPr>
          <w:b/>
          <w:color w:val="0070C0"/>
        </w:rPr>
      </w:pPr>
    </w:p>
    <w:p w14:paraId="52084C64" w14:textId="77777777" w:rsidR="00DA1C7C" w:rsidRPr="00C472E3" w:rsidRDefault="00DA1C7C" w:rsidP="00C472E3">
      <w:pPr>
        <w:pStyle w:val="Heading1"/>
        <w:numPr>
          <w:ilvl w:val="0"/>
          <w:numId w:val="8"/>
        </w:numPr>
        <w:rPr>
          <w:b/>
          <w:color w:val="0070C0"/>
        </w:rPr>
      </w:pPr>
      <w:bookmarkStart w:id="39" w:name="_Toc51065180"/>
      <w:r w:rsidRPr="00C472E3">
        <w:rPr>
          <w:b/>
          <w:color w:val="0070C0"/>
        </w:rPr>
        <w:t>Estimation</w:t>
      </w:r>
      <w:bookmarkEnd w:id="39"/>
    </w:p>
    <w:p w14:paraId="2367705F" w14:textId="77777777" w:rsidR="006C4030" w:rsidRDefault="006C4030" w:rsidP="00DA1C7C">
      <w:pPr>
        <w:rPr>
          <w:rFonts w:ascii="Helv" w:hAnsi="Helv" w:cs="Helv"/>
          <w:color w:val="000000"/>
          <w:sz w:val="24"/>
          <w:szCs w:val="20"/>
        </w:rPr>
      </w:pPr>
    </w:p>
    <w:p w14:paraId="524EB065" w14:textId="77777777" w:rsidR="00E221F2" w:rsidRPr="00E21628" w:rsidRDefault="008609AD" w:rsidP="00DA1C7C">
      <w:pPr>
        <w:rPr>
          <w:sz w:val="24"/>
          <w:szCs w:val="24"/>
          <w:lang w:val="en-IN"/>
        </w:rPr>
      </w:pPr>
      <w:r w:rsidRPr="00E21628">
        <w:rPr>
          <w:sz w:val="24"/>
          <w:szCs w:val="24"/>
          <w:lang w:val="en-IN"/>
        </w:rPr>
        <w:t>User Story based Estimation following Customer review. No specific tool is in use for estimation.</w:t>
      </w:r>
    </w:p>
    <w:p w14:paraId="2FD20243" w14:textId="77777777" w:rsidR="00D31C4E" w:rsidRDefault="002D16D2" w:rsidP="00DA1C7C">
      <w:pPr>
        <w:rPr>
          <w:rFonts w:ascii="Helv" w:hAnsi="Helv"/>
          <w:i/>
          <w:color w:val="000099"/>
        </w:rPr>
      </w:pPr>
      <w:r w:rsidRPr="00547622">
        <w:rPr>
          <w:b/>
        </w:rPr>
        <w:t>ESTIMATIONIMG</w:t>
      </w:r>
    </w:p>
    <w:p w14:paraId="26AD8993" w14:textId="77777777" w:rsidR="00687D89" w:rsidRPr="00C472E3" w:rsidRDefault="00687D89" w:rsidP="00C472E3">
      <w:pPr>
        <w:pStyle w:val="Heading1"/>
        <w:numPr>
          <w:ilvl w:val="0"/>
          <w:numId w:val="8"/>
        </w:numPr>
        <w:rPr>
          <w:b/>
          <w:color w:val="0070C0"/>
        </w:rPr>
      </w:pPr>
      <w:bookmarkStart w:id="40" w:name="_Toc51065181"/>
      <w:r w:rsidRPr="00C472E3">
        <w:rPr>
          <w:b/>
          <w:color w:val="0070C0"/>
        </w:rPr>
        <w:t>Architecture Strategy and Roadmap</w:t>
      </w:r>
      <w:bookmarkEnd w:id="40"/>
    </w:p>
    <w:p w14:paraId="6A839FF2" w14:textId="77777777" w:rsidR="00687D89" w:rsidRDefault="00687D89" w:rsidP="00687D89"/>
    <w:tbl>
      <w:tblPr>
        <w:tblStyle w:val="GridTable41"/>
        <w:tblW w:w="9535" w:type="dxa"/>
        <w:tblLook w:val="04A0" w:firstRow="1" w:lastRow="0" w:firstColumn="1" w:lastColumn="0" w:noHBand="0" w:noVBand="1"/>
      </w:tblPr>
      <w:tblGrid>
        <w:gridCol w:w="4698"/>
        <w:gridCol w:w="4837"/>
      </w:tblGrid>
      <w:tr w:rsidR="005E3C92" w14:paraId="1CAF99C8" w14:textId="77777777" w:rsidTr="003F27B7">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tcPr>
          <w:p w14:paraId="569BF50F" w14:textId="77777777" w:rsidR="005E3C92" w:rsidRPr="00397C72" w:rsidRDefault="005E3C92" w:rsidP="005E3C92">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sz w:val="20"/>
                <w:szCs w:val="20"/>
              </w:rPr>
            </w:pPr>
            <w:r w:rsidRPr="00397C72">
              <w:rPr>
                <w:rFonts w:ascii="Helv" w:hAnsi="Helv"/>
                <w:sz w:val="20"/>
                <w:szCs w:val="20"/>
              </w:rPr>
              <w:t>Architectural expectations</w:t>
            </w:r>
          </w:p>
        </w:tc>
        <w:tc>
          <w:tcPr>
            <w:tcW w:w="4837" w:type="dxa"/>
          </w:tcPr>
          <w:p w14:paraId="38151ABD" w14:textId="77777777" w:rsidR="005E3C92" w:rsidRPr="00397C72" w:rsidRDefault="005E3C92" w:rsidP="005E3C92">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b w:val="0"/>
                <w:bCs w:val="0"/>
                <w:sz w:val="20"/>
                <w:szCs w:val="20"/>
              </w:rPr>
            </w:pPr>
            <w:r w:rsidRPr="00397C72">
              <w:rPr>
                <w:rFonts w:ascii="Helv" w:hAnsi="Helv"/>
                <w:sz w:val="20"/>
                <w:szCs w:val="20"/>
              </w:rPr>
              <w:t>How engagement plans to implement respective controls</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What architecture and design principles/ patterns will be used?</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As discussed with CITI Architects</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What the initial (baseline) architecture will cover and how it will then be evolved as evolutionary architecture during iteration planning and execution?</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NA</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What initial/ just enough design will be done and how rest of the design with emerge during iteration planning and execution?</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Based on User Story Grooming</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How architecture will support selection of tech stack and tools?</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Will be decided based on discussion with Architecture team</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How architecture will support DevOps implementation and product deployment in live environment?</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Will be decided based on discussion with Architecture team</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How data architecture/ data model will evolve?</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Will be decided based on discussion with Architecture team</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How architecture will support all required data ingestion and processing/ manipulation?</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Will be decided based on discussion with Architecture team</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How architecture will fulfil NFR expectations (including performance, security, regulatory, BCP/ DR and cross cutting concerns?</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Will be decided based on discussion with Architecture team</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What modelling tools (domain model, class diagram, sequence diagram, state diagram, wireframe etc.) will be used and when to support architecture and design evolution?</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Will be decided based on discussion with Architecture team</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What are the possible candidates for continuous prototyping (UI, navigations etc.)?</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Will be decided based on discussion with Architecture team</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How it will co-exist and communicate with other system/ sub-systems/ products and interfaces?</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Will be decided based on discussion with Architecture team</w:t>
            </w:r>
          </w:p>
        </w:tc>
      </w:tr>
      <w:tr w:rsidR="005E3C92" w14:paraId="6D2797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17AB4E52" w14:textId="77777777" w:rsidR="005E3C92" w:rsidRDefault="00BF4D24" w:rsidP="00945FF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color w:val="000000"/>
                <w:sz w:val="24"/>
                <w:szCs w:val="20"/>
              </w:rPr>
            </w:pPr>
            <w:r w:rsidRPr="00C45ADB">
              <w:rPr>
                <w:rFonts w:ascii="Helv" w:hAnsi="Helv"/>
                <w:color w:val="D0CECE" w:themeColor="background2" w:themeShade="E6"/>
                <w:sz w:val="20"/>
                <w:szCs w:val="20"/>
              </w:rPr>
              <w:t/>
            </w:r>
            <w:r w:rsidR="005E3C92" w:rsidRPr="00C45ADB">
              <w:rPr>
                <w:rFonts w:ascii="Helv" w:hAnsi="Helv"/>
                <w:color w:val="D0CECE" w:themeColor="background2" w:themeShade="E6"/>
                <w:sz w:val="20"/>
                <w:szCs w:val="20"/>
              </w:rPr>
              <w:t/>
            </w:r>
            <w:r w:rsidRPr="00C45ADB">
              <w:rPr>
                <w:rFonts w:ascii="Helv" w:hAnsi="Helv"/>
                <w:color w:val="D0CECE" w:themeColor="background2" w:themeShade="E6"/>
                <w:sz w:val="20"/>
                <w:szCs w:val="20"/>
              </w:rPr>
              <w:t/>
            </w:r>
            <w:r>
              <w:t>What security controls will be enabled to make it a secured architecture during its evolution?</w:t>
            </w:r>
          </w:p>
        </w:tc>
        <w:tc>
          <w:tcPr>
            <w:tcW w:w="4837" w:type="dxa"/>
            <w:vAlign w:val="center"/>
          </w:tcPr>
          <w:p w14:paraId="21E87044" w14:textId="77777777" w:rsidR="005E3C92" w:rsidRDefault="005E3C92"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Will be decided based on discussion with Architecture team</w:t>
            </w:r>
          </w:p>
        </w:tc>
      </w:tr>
    </w:tbl>
    <w:p w14:paraId="22E534F4" w14:textId="77777777" w:rsidR="00CF7091" w:rsidRPr="00547622" w:rsidRDefault="00CF7091" w:rsidP="00DA1C7C">
      <w:pPr>
        <w:rPr>
          <w:rFonts w:ascii="Helv" w:hAnsi="Helv"/>
          <w:i/>
        </w:rPr>
      </w:pPr>
    </w:p>
    <w:p w14:paraId="4E2D3A66" w14:textId="77777777" w:rsidR="00CF7091" w:rsidRPr="00547622" w:rsidRDefault="00736449" w:rsidP="00DA1C7C">
      <w:pPr>
        <w:rPr>
          <w:b/>
        </w:rPr>
      </w:pPr>
      <w:r w:rsidRPr="00547622">
        <w:rPr>
          <w:b/>
        </w:rPr>
        <w:t>ARCHROADMAPIMG</w:t>
      </w:r>
    </w:p>
    <w:p w14:paraId="38263904" w14:textId="77777777" w:rsidR="00CF7091" w:rsidRDefault="00CF7091" w:rsidP="00DA1C7C">
      <w:pPr>
        <w:rPr>
          <w:rFonts w:ascii="Helv" w:hAnsi="Helv"/>
          <w:i/>
          <w:color w:val="000099"/>
        </w:rPr>
      </w:pPr>
    </w:p>
    <w:p w14:paraId="2D661FC0" w14:textId="77777777" w:rsidR="00F14C59" w:rsidRPr="00C472E3" w:rsidRDefault="00F14C59" w:rsidP="00C472E3">
      <w:pPr>
        <w:pStyle w:val="Heading1"/>
        <w:numPr>
          <w:ilvl w:val="0"/>
          <w:numId w:val="8"/>
        </w:numPr>
        <w:rPr>
          <w:b/>
          <w:color w:val="0070C0"/>
        </w:rPr>
      </w:pPr>
      <w:bookmarkStart w:id="41" w:name="_Toc51065182"/>
      <w:r w:rsidRPr="00C472E3">
        <w:rPr>
          <w:b/>
          <w:color w:val="0070C0"/>
        </w:rPr>
        <w:t>Traceability</w:t>
      </w:r>
      <w:bookmarkEnd w:id="41"/>
    </w:p>
    <w:p w14:paraId="41DCE5A9" w14:textId="77777777" w:rsidR="00F14C59" w:rsidRPr="00397C72" w:rsidRDefault="00F14C59" w:rsidP="00F14C59">
      <w:pPr>
        <w:rPr>
          <w:rFonts w:ascii="Helv" w:hAnsi="Helv" w:cs="Calibri Light"/>
          <w:b/>
          <w:sz w:val="20"/>
          <w:szCs w:val="20"/>
        </w:rPr>
      </w:pPr>
    </w:p>
    <w:tbl>
      <w:tblPr>
        <w:tblStyle w:val="GridTable41"/>
        <w:tblW w:w="9535" w:type="dxa"/>
        <w:tblLook w:val="04A0" w:firstRow="1" w:lastRow="0" w:firstColumn="1" w:lastColumn="0" w:noHBand="0" w:noVBand="1"/>
      </w:tblPr>
      <w:tblGrid>
        <w:gridCol w:w="2898"/>
        <w:gridCol w:w="6637"/>
      </w:tblGrid>
      <w:tr w:rsidR="00E20E1E" w:rsidRPr="00397C72" w14:paraId="0E3178DE" w14:textId="77777777" w:rsidTr="003F27B7">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898" w:type="dxa"/>
          </w:tcPr>
          <w:p w14:paraId="52636739" w14:textId="77777777" w:rsidR="00E20E1E" w:rsidRPr="00C45ADB" w:rsidRDefault="00E20E1E"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color w:val="D0CECE" w:themeColor="background2" w:themeShade="E6"/>
                <w:sz w:val="20"/>
                <w:szCs w:val="20"/>
              </w:rPr>
            </w:pPr>
            <w:r w:rsidRPr="00C45ADB">
              <w:rPr>
                <w:rFonts w:ascii="Helv" w:hAnsi="Helv"/>
                <w:color w:val="D0CECE" w:themeColor="background2" w:themeShade="E6"/>
                <w:sz w:val="20"/>
                <w:szCs w:val="20"/>
              </w:rPr>
              <w:t>Type of Traceability</w:t>
            </w:r>
          </w:p>
        </w:tc>
        <w:tc>
          <w:tcPr>
            <w:tcW w:w="6637" w:type="dxa"/>
          </w:tcPr>
          <w:p w14:paraId="4A7BE5F3" w14:textId="77777777" w:rsidR="00E20E1E" w:rsidRPr="00397C72" w:rsidRDefault="00E20E1E"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b w:val="0"/>
                <w:bCs w:val="0"/>
                <w:sz w:val="20"/>
                <w:szCs w:val="20"/>
              </w:rPr>
            </w:pPr>
            <w:r w:rsidRPr="00397C72">
              <w:rPr>
                <w:rFonts w:ascii="Helv" w:hAnsi="Helv"/>
                <w:sz w:val="20"/>
                <w:szCs w:val="20"/>
              </w:rPr>
              <w:t>How engagement plans to implement (including tools) and maintain the traceability</w:t>
            </w:r>
          </w:p>
        </w:tc>
      </w:tr>
      <w:tr w:rsidR="00547622" w:rsidRPr="00547622" w14:paraId="55459F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1AF68B1B" w14:textId="77777777" w:rsidR="00E20E1E" w:rsidRPr="00547622" w:rsidRDefault="00F502A7"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sz w:val="20"/>
                <w:szCs w:val="20"/>
              </w:rPr>
            </w:pPr>
            <w:r w:rsidRPr="00547622">
              <w:rPr>
                <w:rFonts w:ascii="Helv" w:hAnsi="Helv" w:cs="Calibri Light"/>
                <w:sz w:val="20"/>
                <w:szCs w:val="20"/>
              </w:rPr>
              <w:t/>
            </w:r>
            <w:r w:rsidR="004D35DB" w:rsidRPr="00547622">
              <w:rPr>
                <w:rFonts w:ascii="Helv" w:hAnsi="Helv" w:cs="Calibri Light"/>
                <w:sz w:val="20"/>
                <w:szCs w:val="20"/>
              </w:rPr>
              <w:t/>
            </w:r>
            <w:r w:rsidRPr="00547622">
              <w:rPr>
                <w:rFonts w:ascii="Helv" w:hAnsi="Helv" w:cs="Calibri Light"/>
                <w:sz w:val="20"/>
                <w:szCs w:val="20"/>
              </w:rPr>
              <w:t/>
            </w:r>
            <w:r>
              <w:t>Vertical Traceability</w:t>
            </w:r>
          </w:p>
        </w:tc>
        <w:tc>
          <w:tcPr>
            <w:tcW w:w="6637" w:type="dxa"/>
            <w:vAlign w:val="center"/>
          </w:tcPr>
          <w:p w14:paraId="7F4355F5" w14:textId="77777777" w:rsidR="00E20E1E" w:rsidRPr="00547622" w:rsidRDefault="00E20E1E"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sz w:val="24"/>
                <w:szCs w:val="20"/>
              </w:rPr>
            </w:pPr>
            <w:r>
              <w:t>Each tool has its own documentation saved in Client Share point location for readily accessibility</w:t>
            </w:r>
          </w:p>
        </w:tc>
      </w:tr>
      <w:tr w:rsidR="00547622" w:rsidRPr="00547622" w14:paraId="55459F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1AF68B1B" w14:textId="77777777" w:rsidR="00E20E1E" w:rsidRPr="00547622" w:rsidRDefault="00F502A7"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sz w:val="20"/>
                <w:szCs w:val="20"/>
              </w:rPr>
            </w:pPr>
            <w:r w:rsidRPr="00547622">
              <w:rPr>
                <w:rFonts w:ascii="Helv" w:hAnsi="Helv" w:cs="Calibri Light"/>
                <w:sz w:val="20"/>
                <w:szCs w:val="20"/>
              </w:rPr>
              <w:t/>
            </w:r>
            <w:r w:rsidR="004D35DB" w:rsidRPr="00547622">
              <w:rPr>
                <w:rFonts w:ascii="Helv" w:hAnsi="Helv" w:cs="Calibri Light"/>
                <w:sz w:val="20"/>
                <w:szCs w:val="20"/>
              </w:rPr>
              <w:t/>
            </w:r>
            <w:r w:rsidRPr="00547622">
              <w:rPr>
                <w:rFonts w:ascii="Helv" w:hAnsi="Helv" w:cs="Calibri Light"/>
                <w:sz w:val="20"/>
                <w:szCs w:val="20"/>
              </w:rPr>
              <w:t/>
            </w:r>
            <w:r>
              <w:t>Horizontal Traceability</w:t>
            </w:r>
          </w:p>
        </w:tc>
        <w:tc>
          <w:tcPr>
            <w:tcW w:w="6637" w:type="dxa"/>
            <w:vAlign w:val="center"/>
          </w:tcPr>
          <w:p w14:paraId="7F4355F5" w14:textId="77777777" w:rsidR="00E20E1E" w:rsidRPr="00547622" w:rsidRDefault="00E20E1E"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sz w:val="24"/>
                <w:szCs w:val="20"/>
              </w:rPr>
            </w:pPr>
            <w:r>
              <w:t>NA</w:t>
            </w:r>
          </w:p>
        </w:tc>
      </w:tr>
      <w:tr w:rsidR="00547622" w:rsidRPr="00547622" w14:paraId="55459F53" w14:textId="77777777" w:rsidTr="003F27B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898" w:type="dxa"/>
            <w:vAlign w:val="center"/>
          </w:tcPr>
          <w:p w14:paraId="1AF68B1B" w14:textId="77777777" w:rsidR="00E20E1E" w:rsidRPr="00547622" w:rsidRDefault="00F502A7"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 w:val="0"/>
                <w:bCs w:val="0"/>
                <w:sz w:val="20"/>
                <w:szCs w:val="20"/>
              </w:rPr>
            </w:pPr>
            <w:r w:rsidRPr="00547622">
              <w:rPr>
                <w:rFonts w:ascii="Helv" w:hAnsi="Helv" w:cs="Calibri Light"/>
                <w:sz w:val="20"/>
                <w:szCs w:val="20"/>
              </w:rPr>
              <w:t/>
            </w:r>
            <w:r w:rsidR="004D35DB" w:rsidRPr="00547622">
              <w:rPr>
                <w:rFonts w:ascii="Helv" w:hAnsi="Helv" w:cs="Calibri Light"/>
                <w:sz w:val="20"/>
                <w:szCs w:val="20"/>
              </w:rPr>
              <w:t/>
            </w:r>
            <w:r w:rsidRPr="00547622">
              <w:rPr>
                <w:rFonts w:ascii="Helv" w:hAnsi="Helv" w:cs="Calibri Light"/>
                <w:sz w:val="20"/>
                <w:szCs w:val="20"/>
              </w:rPr>
              <w:t/>
            </w:r>
            <w:r>
              <w:t>NFR Traceability</w:t>
            </w:r>
          </w:p>
        </w:tc>
        <w:tc>
          <w:tcPr>
            <w:tcW w:w="6637" w:type="dxa"/>
            <w:vAlign w:val="center"/>
          </w:tcPr>
          <w:p w14:paraId="7F4355F5" w14:textId="77777777" w:rsidR="00E20E1E" w:rsidRPr="00547622" w:rsidRDefault="00E20E1E" w:rsidP="001F31C3">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sz w:val="24"/>
                <w:szCs w:val="20"/>
              </w:rPr>
            </w:pPr>
            <w:r>
              <w:t>NA</w:t>
            </w:r>
          </w:p>
        </w:tc>
      </w:tr>
    </w:tbl>
    <w:p w14:paraId="6AFE0ECA" w14:textId="77777777" w:rsidR="00F14C59" w:rsidRPr="00547622" w:rsidRDefault="00F14C59" w:rsidP="00F14C59">
      <w:pPr>
        <w:rPr>
          <w:rFonts w:ascii="Helv" w:hAnsi="Helv" w:cs="Calibri Light"/>
          <w:b/>
        </w:rPr>
      </w:pPr>
    </w:p>
    <w:p w14:paraId="2F8A3AD8" w14:textId="77777777" w:rsidR="00687D89" w:rsidRPr="00547622" w:rsidRDefault="00B75451">
      <w:pPr>
        <w:rPr>
          <w:rFonts w:ascii="Helv" w:hAnsi="Helv" w:cs="Calibri Light"/>
          <w:b/>
        </w:rPr>
      </w:pPr>
      <w:r w:rsidRPr="00547622">
        <w:rPr>
          <w:b/>
        </w:rPr>
        <w:t>TRACEMGIMG</w:t>
      </w:r>
    </w:p>
    <w:p w14:paraId="650033D4" w14:textId="77777777" w:rsidR="008219CC" w:rsidRDefault="008219CC">
      <w:pPr>
        <w:rPr>
          <w:rFonts w:ascii="Helv" w:hAnsi="Helv" w:cs="Calibri Light"/>
          <w:b/>
        </w:rPr>
      </w:pPr>
    </w:p>
    <w:p w14:paraId="53D1312B" w14:textId="77777777" w:rsidR="00687D89" w:rsidRPr="00C472E3" w:rsidRDefault="00687D89" w:rsidP="00C472E3">
      <w:pPr>
        <w:pStyle w:val="Heading1"/>
        <w:numPr>
          <w:ilvl w:val="0"/>
          <w:numId w:val="8"/>
        </w:numPr>
        <w:rPr>
          <w:b/>
          <w:color w:val="0070C0"/>
        </w:rPr>
      </w:pPr>
      <w:bookmarkStart w:id="42" w:name="_Toc51065183"/>
      <w:r w:rsidRPr="00C472E3">
        <w:rPr>
          <w:b/>
          <w:color w:val="0070C0"/>
        </w:rPr>
        <w:t>Configuration Management</w:t>
      </w:r>
      <w:bookmarkEnd w:id="42"/>
    </w:p>
    <w:p w14:paraId="1B5820B4" w14:textId="77777777" w:rsidR="003F510B" w:rsidRDefault="003F510B" w:rsidP="00687D89">
      <w:pPr>
        <w:pStyle w:val="NoSpacing"/>
        <w:rPr>
          <w:rFonts w:ascii="Helv" w:eastAsiaTheme="minorHAnsi" w:hAnsi="Helv" w:cs="Helv"/>
          <w:color w:val="000000"/>
          <w:szCs w:val="20"/>
          <w:lang w:bidi="ar-SA"/>
        </w:rPr>
      </w:pPr>
    </w:p>
    <w:p w14:paraId="1EEB6A51" w14:textId="77777777" w:rsidR="00785AB6" w:rsidRDefault="00785AB6" w:rsidP="00687D89">
      <w:pPr>
        <w:pStyle w:val="NoSpacing"/>
        <w:rPr>
          <w:rFonts w:ascii="Helv" w:eastAsiaTheme="minorHAnsi" w:hAnsi="Helv" w:cs="Helv"/>
          <w:color w:val="000000"/>
          <w:szCs w:val="20"/>
          <w:lang w:bidi="ar-SA"/>
        </w:rPr>
      </w:pPr>
    </w:p>
    <w:tbl>
      <w:tblPr>
        <w:tblStyle w:val="GridTable41"/>
        <w:tblW w:w="9535" w:type="dxa"/>
        <w:tblLook w:val="04A0" w:firstRow="1" w:lastRow="0" w:firstColumn="1" w:lastColumn="0" w:noHBand="0" w:noVBand="1"/>
      </w:tblPr>
      <w:tblGrid>
        <w:gridCol w:w="4608"/>
        <w:gridCol w:w="4927"/>
      </w:tblGrid>
      <w:tr w:rsidR="00785AB6" w:rsidRPr="005E3C92" w14:paraId="17F44BA0" w14:textId="77777777" w:rsidTr="0027517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08" w:type="dxa"/>
          </w:tcPr>
          <w:p w14:paraId="485A5F7F" w14:textId="77777777" w:rsidR="00785AB6" w:rsidRPr="00C45ADB"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color w:val="D0CECE" w:themeColor="background2" w:themeShade="E6"/>
                <w:sz w:val="20"/>
                <w:szCs w:val="20"/>
              </w:rPr>
            </w:pPr>
            <w:r w:rsidRPr="00C45ADB">
              <w:rPr>
                <w:rFonts w:ascii="Helv" w:hAnsi="Helv"/>
                <w:color w:val="D0CECE" w:themeColor="background2" w:themeShade="E6"/>
                <w:sz w:val="20"/>
                <w:szCs w:val="20"/>
              </w:rPr>
              <w:t>Configuration management expectations</w:t>
            </w:r>
          </w:p>
        </w:tc>
        <w:tc>
          <w:tcPr>
            <w:tcW w:w="4927" w:type="dxa"/>
          </w:tcPr>
          <w:p w14:paraId="4E0E5C35" w14:textId="77777777" w:rsidR="00785AB6" w:rsidRPr="00A87FFD"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b w:val="0"/>
                <w:bCs w:val="0"/>
                <w:sz w:val="20"/>
                <w:szCs w:val="20"/>
              </w:rPr>
            </w:pPr>
            <w:r w:rsidRPr="00A87FFD">
              <w:rPr>
                <w:rFonts w:ascii="Helv" w:hAnsi="Helv"/>
                <w:sz w:val="20"/>
                <w:szCs w:val="20"/>
              </w:rPr>
              <w:t>How are engagement plans going to implement (including tools) respective controls</w:t>
            </w:r>
          </w:p>
        </w:tc>
      </w:tr>
      <w:tr w:rsidR="00785AB6" w14:paraId="2972E6A1" w14:textId="77777777" w:rsidTr="0027517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120601F5" w14:textId="77777777" w:rsidR="00785AB6" w:rsidRPr="00C45ADB"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Cs w:val="0"/>
                <w:color w:val="D0CECE" w:themeColor="background2" w:themeShade="E6"/>
                <w:sz w:val="20"/>
                <w:szCs w:val="20"/>
              </w:rPr>
            </w:pPr>
            <w:r w:rsidRPr="00C45ADB">
              <w:rPr>
                <w:rFonts w:ascii="Helv" w:hAnsi="Helv" w:cs="Calibri Light"/>
                <w:color w:val="D0CECE" w:themeColor="background2" w:themeShade="E6"/>
                <w:sz w:val="20"/>
                <w:szCs w:val="20"/>
              </w:rPr>
              <w:t/>
            </w:r>
            <w:r>
              <w:t>List of configurable work items (PP2010) that will be SCM controlled
[Note: Team will maintain single current version (visible to all team/ associates) and will promote collective code/ artefact ownership via usage of suitable SCM tool (or equivalent control).
Access control for SCM tool will be applicable for Configurable items, as well]</w:t>
            </w:r>
          </w:p>
        </w:tc>
        <w:tc>
          <w:tcPr>
            <w:tcW w:w="4927" w:type="dxa"/>
            <w:vAlign w:val="center"/>
          </w:tcPr>
          <w:p w14:paraId="0B85DCC3" w14:textId="77777777" w:rsidR="00785AB6" w:rsidRPr="00A87FFD"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NA</w:t>
            </w:r>
          </w:p>
        </w:tc>
      </w:tr>
      <w:tr w:rsidR="00785AB6" w14:paraId="2972E6A1" w14:textId="77777777" w:rsidTr="0027517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120601F5" w14:textId="77777777" w:rsidR="00785AB6" w:rsidRPr="00C45ADB"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Cs w:val="0"/>
                <w:color w:val="D0CECE" w:themeColor="background2" w:themeShade="E6"/>
                <w:sz w:val="20"/>
                <w:szCs w:val="20"/>
              </w:rPr>
            </w:pPr>
            <w:r w:rsidRPr="00C45ADB">
              <w:rPr>
                <w:rFonts w:ascii="Helv" w:hAnsi="Helv" w:cs="Calibri Light"/>
                <w:color w:val="D0CECE" w:themeColor="background2" w:themeShade="E6"/>
                <w:sz w:val="20"/>
                <w:szCs w:val="20"/>
              </w:rPr>
              <w:t/>
            </w:r>
            <w:r>
              <w:t>What is the criteria for baselining (PP2010) configuration items including code base?
[Note: By default it will be end of each iteration]</w:t>
            </w:r>
          </w:p>
        </w:tc>
        <w:tc>
          <w:tcPr>
            <w:tcW w:w="4927" w:type="dxa"/>
            <w:vAlign w:val="center"/>
          </w:tcPr>
          <w:p w14:paraId="0B85DCC3" w14:textId="77777777" w:rsidR="00785AB6" w:rsidRPr="00A87FFD"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End of Each iteration</w:t>
            </w:r>
          </w:p>
        </w:tc>
      </w:tr>
      <w:tr w:rsidR="00785AB6" w14:paraId="2972E6A1" w14:textId="77777777" w:rsidTr="0027517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120601F5" w14:textId="77777777" w:rsidR="00785AB6" w:rsidRPr="00C45ADB"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Cs w:val="0"/>
                <w:color w:val="D0CECE" w:themeColor="background2" w:themeShade="E6"/>
                <w:sz w:val="20"/>
                <w:szCs w:val="20"/>
              </w:rPr>
            </w:pPr>
            <w:r w:rsidRPr="00C45ADB">
              <w:rPr>
                <w:rFonts w:ascii="Helv" w:hAnsi="Helv" w:cs="Calibri Light"/>
                <w:color w:val="D0CECE" w:themeColor="background2" w:themeShade="E6"/>
                <w:sz w:val="20"/>
                <w:szCs w:val="20"/>
              </w:rPr>
              <w:t/>
            </w:r>
            <w:r>
              <w:t>What branching (from mainline/ trunk) mechanism (release/ iteration/ feature etc.), project will follow?
What criteria will be fulfilled to merge changes to mainline/ trunk?
[Note: This has to cater to scenarios, when multiple teams working across locations]</w:t>
            </w:r>
          </w:p>
        </w:tc>
        <w:tc>
          <w:tcPr>
            <w:tcW w:w="4927" w:type="dxa"/>
            <w:vAlign w:val="center"/>
          </w:tcPr>
          <w:p w14:paraId="0B85DCC3" w14:textId="77777777" w:rsidR="00785AB6" w:rsidRPr="00A87FFD"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Iteration</w:t>
            </w:r>
          </w:p>
        </w:tc>
      </w:tr>
      <w:tr w:rsidR="00785AB6" w14:paraId="2972E6A1" w14:textId="77777777" w:rsidTr="0027517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120601F5" w14:textId="77777777" w:rsidR="00785AB6" w:rsidRPr="00C45ADB"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Cs w:val="0"/>
                <w:color w:val="D0CECE" w:themeColor="background2" w:themeShade="E6"/>
                <w:sz w:val="20"/>
                <w:szCs w:val="20"/>
              </w:rPr>
            </w:pPr>
            <w:r w:rsidRPr="00C45ADB">
              <w:rPr>
                <w:rFonts w:ascii="Helv" w:hAnsi="Helv" w:cs="Calibri Light"/>
                <w:color w:val="D0CECE" w:themeColor="background2" w:themeShade="E6"/>
                <w:sz w:val="20"/>
                <w:szCs w:val="20"/>
              </w:rPr>
              <w:t/>
            </w:r>
            <w:r>
              <w:t>How frequently, the branches would be reconciled/ refreshed with the mainline?
If there is any conflict (between the branch and mainline version), how that would be detected/ reported and resolved?
Who (role) will ensure this?
[Note: Integrity of CI will be maintained by having a single current version in SCM tool. Refer PP2030 for CI control and reporting]</w:t>
            </w:r>
          </w:p>
        </w:tc>
        <w:tc>
          <w:tcPr>
            <w:tcW w:w="4927" w:type="dxa"/>
            <w:vAlign w:val="center"/>
          </w:tcPr>
          <w:p w14:paraId="0B85DCC3" w14:textId="77777777" w:rsidR="00785AB6" w:rsidRPr="00A87FFD"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Developers will take care of this in every sprint</w:t>
            </w:r>
          </w:p>
        </w:tc>
      </w:tr>
      <w:tr w:rsidR="00785AB6" w14:paraId="2972E6A1" w14:textId="77777777" w:rsidTr="0027517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120601F5" w14:textId="77777777" w:rsidR="00785AB6" w:rsidRPr="00C45ADB"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Cs w:val="0"/>
                <w:color w:val="D0CECE" w:themeColor="background2" w:themeShade="E6"/>
                <w:sz w:val="20"/>
                <w:szCs w:val="20"/>
              </w:rPr>
            </w:pPr>
            <w:r w:rsidRPr="00C45ADB">
              <w:rPr>
                <w:rFonts w:ascii="Helv" w:hAnsi="Helv" w:cs="Calibri Light"/>
                <w:color w:val="D0CECE" w:themeColor="background2" w:themeShade="E6"/>
                <w:sz w:val="20"/>
                <w:szCs w:val="20"/>
              </w:rPr>
              <w:t/>
            </w:r>
            <w:r>
              <w:t>How configuration requirements of various environments (Development, Integration, QA/ Test, Staging/ Pre-Prod etc.) will be determined and baselined/ maintained</w:t>
            </w:r>
          </w:p>
        </w:tc>
        <w:tc>
          <w:tcPr>
            <w:tcW w:w="4927" w:type="dxa"/>
            <w:vAlign w:val="center"/>
          </w:tcPr>
          <w:p w14:paraId="0B85DCC3" w14:textId="77777777" w:rsidR="00785AB6" w:rsidRPr="00A87FFD"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Through Configuration Manager</w:t>
            </w:r>
          </w:p>
        </w:tc>
      </w:tr>
      <w:tr w:rsidR="00785AB6" w14:paraId="2972E6A1" w14:textId="77777777" w:rsidTr="0027517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120601F5" w14:textId="77777777" w:rsidR="00785AB6" w:rsidRPr="00C45ADB"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Cs w:val="0"/>
                <w:color w:val="D0CECE" w:themeColor="background2" w:themeShade="E6"/>
                <w:sz w:val="20"/>
                <w:szCs w:val="20"/>
              </w:rPr>
            </w:pPr>
            <w:r w:rsidRPr="00C45ADB">
              <w:rPr>
                <w:rFonts w:ascii="Helv" w:hAnsi="Helv" w:cs="Calibri Light"/>
                <w:color w:val="D0CECE" w:themeColor="background2" w:themeShade="E6"/>
                <w:sz w:val="20"/>
                <w:szCs w:val="20"/>
              </w:rPr>
              <w:t/>
            </w:r>
            <w:r>
              <w:t>Does Agile team maintain (custodian) any software/ tool etc.? If yes, please mention the library/ location of these</w:t>
            </w:r>
          </w:p>
        </w:tc>
        <w:tc>
          <w:tcPr>
            <w:tcW w:w="4927" w:type="dxa"/>
            <w:vAlign w:val="center"/>
          </w:tcPr>
          <w:p w14:paraId="0B85DCC3" w14:textId="77777777" w:rsidR="00785AB6" w:rsidRPr="00A87FFD"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JIRA</w:t>
            </w:r>
          </w:p>
        </w:tc>
      </w:tr>
      <w:tr w:rsidR="00785AB6" w14:paraId="2972E6A1" w14:textId="77777777" w:rsidTr="0027517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120601F5" w14:textId="77777777" w:rsidR="00785AB6" w:rsidRPr="00C45ADB"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Cs w:val="0"/>
                <w:color w:val="D0CECE" w:themeColor="background2" w:themeShade="E6"/>
                <w:sz w:val="20"/>
                <w:szCs w:val="20"/>
              </w:rPr>
            </w:pPr>
            <w:r w:rsidRPr="00C45ADB">
              <w:rPr>
                <w:rFonts w:ascii="Helv" w:hAnsi="Helv" w:cs="Calibri Light"/>
                <w:color w:val="D0CECE" w:themeColor="background2" w:themeShade="E6"/>
                <w:sz w:val="20"/>
                <w:szCs w:val="20"/>
              </w:rPr>
              <w:t/>
            </w:r>
            <w:r>
              <w:t>What is the Business Continuity expectation, as per contract and how will this be maintained?</w:t>
            </w:r>
          </w:p>
        </w:tc>
        <w:tc>
          <w:tcPr>
            <w:tcW w:w="4927" w:type="dxa"/>
            <w:vAlign w:val="center"/>
          </w:tcPr>
          <w:p w14:paraId="0B85DCC3" w14:textId="77777777" w:rsidR="00785AB6" w:rsidRPr="00A87FFD"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As per BCP policy agreed with Customer</w:t>
            </w:r>
          </w:p>
        </w:tc>
      </w:tr>
      <w:tr w:rsidR="00785AB6" w14:paraId="2972E6A1" w14:textId="77777777" w:rsidTr="00275173">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120601F5" w14:textId="77777777" w:rsidR="00785AB6" w:rsidRPr="00C45ADB"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Helv"/>
                <w:bCs w:val="0"/>
                <w:color w:val="D0CECE" w:themeColor="background2" w:themeShade="E6"/>
                <w:sz w:val="20"/>
                <w:szCs w:val="20"/>
              </w:rPr>
            </w:pPr>
            <w:r w:rsidRPr="00C45ADB">
              <w:rPr>
                <w:rFonts w:ascii="Helv" w:hAnsi="Helv" w:cs="Calibri Light"/>
                <w:color w:val="D0CECE" w:themeColor="background2" w:themeShade="E6"/>
                <w:sz w:val="20"/>
                <w:szCs w:val="20"/>
              </w:rPr>
              <w:t/>
            </w:r>
            <w:r>
              <w:t>What is the strategy for maintaining backup of all engagement information and artefacts that are not maintained in Customer environment? 
[Note: Refer, �Information Backup� section of Security Requirements (TCS-iQMS-007). This must support BCP/DR strategy, as well]</w:t>
            </w:r>
          </w:p>
        </w:tc>
        <w:tc>
          <w:tcPr>
            <w:tcW w:w="4927" w:type="dxa"/>
            <w:vAlign w:val="center"/>
          </w:tcPr>
          <w:p w14:paraId="0B85DCC3" w14:textId="77777777" w:rsidR="00785AB6" w:rsidRPr="00A87FFD" w:rsidRDefault="00785AB6" w:rsidP="00CB6BB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TCS Internal</w:t>
            </w:r>
          </w:p>
        </w:tc>
      </w:tr>
    </w:tbl>
    <w:p w14:paraId="38067466" w14:textId="77777777" w:rsidR="00F14C59" w:rsidRPr="00547622" w:rsidRDefault="00F14C59" w:rsidP="00DA1C7C">
      <w:pPr>
        <w:rPr>
          <w:rFonts w:ascii="Helv" w:hAnsi="Helv"/>
          <w:i/>
        </w:rPr>
      </w:pPr>
    </w:p>
    <w:p w14:paraId="6AAC3296" w14:textId="77777777" w:rsidR="008C7B9D" w:rsidRPr="00547622" w:rsidRDefault="008C7B9D" w:rsidP="008C7B9D">
      <w:pPr>
        <w:rPr>
          <w:rFonts w:ascii="Helv" w:hAnsi="Helv"/>
          <w:i/>
        </w:rPr>
      </w:pPr>
    </w:p>
    <w:p w14:paraId="6B1D93E9" w14:textId="77777777" w:rsidR="008C7B9D" w:rsidRPr="00547622" w:rsidRDefault="008C7B9D" w:rsidP="00DA1C7C">
      <w:pPr>
        <w:rPr>
          <w:b/>
        </w:rPr>
      </w:pPr>
      <w:r w:rsidRPr="00547622">
        <w:rPr>
          <w:b/>
        </w:rPr>
        <w:t>CONFMGMTIMG</w:t>
      </w:r>
    </w:p>
    <w:p w14:paraId="68C02F4E" w14:textId="77777777" w:rsidR="00687D89" w:rsidRDefault="00687D89">
      <w:pPr>
        <w:rPr>
          <w:rFonts w:asciiTheme="majorHAnsi" w:eastAsiaTheme="majorEastAsia" w:hAnsiTheme="majorHAnsi" w:cstheme="majorBidi"/>
          <w:b/>
          <w:color w:val="0070C0"/>
          <w:sz w:val="32"/>
          <w:szCs w:val="32"/>
        </w:rPr>
      </w:pPr>
    </w:p>
    <w:p w14:paraId="2FE39F46" w14:textId="77777777" w:rsidR="00DA1C7C" w:rsidRPr="00C472E3" w:rsidRDefault="002A4D1F" w:rsidP="00C472E3">
      <w:pPr>
        <w:pStyle w:val="Heading1"/>
        <w:numPr>
          <w:ilvl w:val="0"/>
          <w:numId w:val="8"/>
        </w:numPr>
        <w:rPr>
          <w:b/>
          <w:color w:val="0070C0"/>
        </w:rPr>
      </w:pPr>
      <w:bookmarkStart w:id="43" w:name="_Toc51065184"/>
      <w:r>
        <w:rPr>
          <w:b/>
          <w:color w:val="0070C0"/>
        </w:rPr>
        <w:t xml:space="preserve">Product </w:t>
      </w:r>
      <w:r w:rsidR="00DA1C7C" w:rsidRPr="00C472E3">
        <w:rPr>
          <w:b/>
          <w:color w:val="0070C0"/>
        </w:rPr>
        <w:t xml:space="preserve">Quality </w:t>
      </w:r>
      <w:r>
        <w:rPr>
          <w:b/>
          <w:color w:val="0070C0"/>
        </w:rPr>
        <w:t>and Security Management</w:t>
      </w:r>
      <w:bookmarkEnd w:id="43"/>
    </w:p>
    <w:p w14:paraId="4A621566" w14:textId="77777777" w:rsidR="00567625" w:rsidRDefault="00567625" w:rsidP="00DA1C7C"/>
    <w:p w14:paraId="2FDBC325" w14:textId="77777777" w:rsidR="00DA1C7C" w:rsidRDefault="00D26C80" w:rsidP="00E501CA">
      <w:pPr>
        <w:pStyle w:val="Heading2"/>
        <w:numPr>
          <w:ilvl w:val="1"/>
          <w:numId w:val="8"/>
        </w:numPr>
        <w:rPr>
          <w:b/>
          <w:sz w:val="28"/>
          <w:u w:val="single"/>
        </w:rPr>
      </w:pPr>
      <w:bookmarkStart w:id="44" w:name="_Toc51065185"/>
      <w:r w:rsidRPr="00E501CA">
        <w:rPr>
          <w:b/>
          <w:sz w:val="28"/>
          <w:u w:val="single"/>
        </w:rPr>
        <w:t>Review/ Inspection</w:t>
      </w:r>
      <w:bookmarkEnd w:id="44"/>
    </w:p>
    <w:p w14:paraId="1CDA3B29" w14:textId="77777777" w:rsidR="00E501CA" w:rsidRPr="00E501CA" w:rsidRDefault="00E501CA" w:rsidP="00E501CA"/>
    <w:tbl>
      <w:tblPr>
        <w:tblStyle w:val="GridTable41"/>
        <w:tblW w:w="9558" w:type="dxa"/>
        <w:tblLayout w:type="fixed"/>
        <w:tblLook w:val="04A0" w:firstRow="1" w:lastRow="0" w:firstColumn="1" w:lastColumn="0" w:noHBand="0" w:noVBand="1"/>
      </w:tblPr>
      <w:tblGrid>
        <w:gridCol w:w="2088"/>
        <w:gridCol w:w="1530"/>
        <w:gridCol w:w="1170"/>
        <w:gridCol w:w="1170"/>
        <w:gridCol w:w="1890"/>
        <w:gridCol w:w="1710"/>
      </w:tblGrid>
      <w:tr w:rsidR="00845DA3" w:rsidRPr="000676C1" w14:paraId="63C7E434" w14:textId="77777777" w:rsidTr="00611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1C49C4" w14:textId="77777777" w:rsidR="00845DA3" w:rsidRPr="001F0C5A" w:rsidRDefault="00845DA3" w:rsidP="000B4B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sz w:val="20"/>
                <w:szCs w:val="20"/>
              </w:rPr>
            </w:pPr>
            <w:r w:rsidRPr="004C27F2">
              <w:rPr>
                <w:rFonts w:ascii="Helv" w:hAnsi="Helv" w:cs="Helv"/>
                <w:sz w:val="20"/>
                <w:szCs w:val="20"/>
              </w:rPr>
              <w:t>TimeBox (TB)</w:t>
            </w:r>
          </w:p>
        </w:tc>
        <w:tc>
          <w:tcPr>
            <w:tcW w:w="1530" w:type="dxa"/>
            <w:vAlign w:val="center"/>
          </w:tcPr>
          <w:p w14:paraId="0746D50D" w14:textId="77777777" w:rsidR="00845DA3" w:rsidRPr="001F0C5A" w:rsidRDefault="00845DA3" w:rsidP="000B4B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color w:val="auto"/>
                <w:sz w:val="20"/>
                <w:szCs w:val="20"/>
              </w:rPr>
              <w:t>Artefact/Work Items</w:t>
            </w:r>
          </w:p>
        </w:tc>
        <w:tc>
          <w:tcPr>
            <w:tcW w:w="1170" w:type="dxa"/>
            <w:vAlign w:val="center"/>
          </w:tcPr>
          <w:p w14:paraId="4367F61D" w14:textId="77777777" w:rsidR="00845DA3" w:rsidRPr="001F0C5A" w:rsidRDefault="00845DA3" w:rsidP="000B4B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color w:val="auto"/>
                <w:sz w:val="20"/>
                <w:szCs w:val="20"/>
              </w:rPr>
              <w:t>Reviewer Type</w:t>
            </w:r>
          </w:p>
        </w:tc>
        <w:tc>
          <w:tcPr>
            <w:tcW w:w="1170" w:type="dxa"/>
            <w:vAlign w:val="center"/>
          </w:tcPr>
          <w:p w14:paraId="06599EB0" w14:textId="77777777" w:rsidR="00845DA3" w:rsidRPr="001F0C5A" w:rsidRDefault="00845DA3" w:rsidP="000B4B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F0C5A">
              <w:rPr>
                <w:rFonts w:ascii="Helv" w:hAnsi="Helv" w:cs="Helv"/>
                <w:color w:val="auto"/>
                <w:sz w:val="20"/>
                <w:szCs w:val="20"/>
              </w:rPr>
              <w:t>Review Objective/ scope</w:t>
            </w:r>
          </w:p>
        </w:tc>
        <w:tc>
          <w:tcPr>
            <w:tcW w:w="1890" w:type="dxa"/>
            <w:vAlign w:val="center"/>
          </w:tcPr>
          <w:p w14:paraId="37298BD9" w14:textId="77777777" w:rsidR="00845DA3" w:rsidRPr="001F0C5A" w:rsidRDefault="00845DA3" w:rsidP="000B4B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F0C5A">
              <w:rPr>
                <w:rFonts w:ascii="Helv" w:hAnsi="Helv" w:cs="Helv"/>
                <w:color w:val="auto"/>
                <w:sz w:val="20"/>
                <w:szCs w:val="20"/>
              </w:rPr>
              <w:t>Sampling criteria, if any</w:t>
            </w:r>
          </w:p>
        </w:tc>
        <w:tc>
          <w:tcPr>
            <w:tcW w:w="1710" w:type="dxa"/>
            <w:vAlign w:val="center"/>
          </w:tcPr>
          <w:p w14:paraId="4FE6C95D" w14:textId="77777777" w:rsidR="00845DA3" w:rsidRPr="001F0C5A" w:rsidRDefault="00845DA3" w:rsidP="000B4BB4">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F0C5A">
              <w:rPr>
                <w:rFonts w:ascii="Helv" w:hAnsi="Helv" w:cs="Helv"/>
                <w:color w:val="auto"/>
                <w:sz w:val="20"/>
                <w:szCs w:val="20"/>
              </w:rPr>
              <w:t>Coverage %</w:t>
            </w:r>
          </w:p>
        </w:tc>
      </w:tr>
      <w:tr w:rsidR="00845DA3" w14:paraId="13BA0A76" w14:textId="77777777" w:rsidTr="0061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68A7C8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C45ADB">
              <w:rPr>
                <w:rFonts w:ascii="Helv" w:hAnsi="Helv" w:cs="Calibri Light"/>
                <w:color w:val="D0CECE" w:themeColor="background2" w:themeShade="E6"/>
                <w:sz w:val="20"/>
                <w:szCs w:val="20"/>
              </w:rPr>
              <w:t/>
            </w:r>
            <w:r>
              <w:t>Steady State Maintenance/ Support</w:t>
            </w:r>
          </w:p>
        </w:tc>
        <w:tc>
          <w:tcPr>
            <w:tcW w:w="1530" w:type="dxa"/>
          </w:tcPr>
          <w:p w14:paraId="09D90903"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Support</w:t>
            </w:r>
          </w:p>
        </w:tc>
        <w:tc>
          <w:tcPr>
            <w:tcW w:w="1170" w:type="dxa"/>
          </w:tcPr>
          <w:p w14:paraId="663B7F1F"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Tech Comm</w:t>
            </w:r>
          </w:p>
        </w:tc>
        <w:tc>
          <w:tcPr>
            <w:tcW w:w="1170" w:type="dxa"/>
          </w:tcPr>
          <w:p w14:paraId="1388A999"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User Stories review and grooming in Scrum call</w:t>
            </w:r>
          </w:p>
        </w:tc>
        <w:tc>
          <w:tcPr>
            <w:tcW w:w="1890" w:type="dxa"/>
          </w:tcPr>
          <w:p w14:paraId="7CDF042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c>
          <w:tcPr>
            <w:tcW w:w="1710" w:type="dxa"/>
          </w:tcPr>
          <w:p w14:paraId="12B0625B"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100%</w:t>
            </w:r>
          </w:p>
        </w:tc>
      </w:tr>
      <w:tr w:rsidR="00845DA3" w14:paraId="13BA0A76" w14:textId="77777777" w:rsidTr="0061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68A7C8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C45ADB">
              <w:rPr>
                <w:rFonts w:ascii="Helv" w:hAnsi="Helv" w:cs="Calibri Light"/>
                <w:color w:val="D0CECE" w:themeColor="background2" w:themeShade="E6"/>
                <w:sz w:val="20"/>
                <w:szCs w:val="20"/>
              </w:rPr>
              <w:t/>
            </w:r>
            <w:r>
              <w:t>Project Startup</w:t>
            </w:r>
          </w:p>
        </w:tc>
        <w:tc>
          <w:tcPr>
            <w:tcW w:w="1530" w:type="dxa"/>
          </w:tcPr>
          <w:p w14:paraId="09D90903"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Unified Project Plan</w:t>
            </w:r>
          </w:p>
        </w:tc>
        <w:tc>
          <w:tcPr>
            <w:tcW w:w="1170" w:type="dxa"/>
          </w:tcPr>
          <w:p w14:paraId="663B7F1F"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IQA</w:t>
            </w:r>
          </w:p>
        </w:tc>
        <w:tc>
          <w:tcPr>
            <w:tcW w:w="1170" w:type="dxa"/>
          </w:tcPr>
          <w:p w14:paraId="1388A999"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UPP updation needed as part of contract amendment</w:t>
            </w:r>
          </w:p>
        </w:tc>
        <w:tc>
          <w:tcPr>
            <w:tcW w:w="1890" w:type="dxa"/>
          </w:tcPr>
          <w:p w14:paraId="7CDF042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c>
          <w:tcPr>
            <w:tcW w:w="1710" w:type="dxa"/>
          </w:tcPr>
          <w:p w14:paraId="12B0625B"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100%</w:t>
            </w:r>
          </w:p>
        </w:tc>
      </w:tr>
      <w:tr w:rsidR="00845DA3" w14:paraId="13BA0A76" w14:textId="77777777" w:rsidTr="0061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68A7C8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C45ADB">
              <w:rPr>
                <w:rFonts w:ascii="Helv" w:hAnsi="Helv" w:cs="Calibri Light"/>
                <w:color w:val="D0CECE" w:themeColor="background2" w:themeShade="E6"/>
                <w:sz w:val="20"/>
                <w:szCs w:val="20"/>
              </w:rPr>
              <w:t/>
            </w:r>
            <w:r>
              <w:t>Project Windup</w:t>
            </w:r>
          </w:p>
        </w:tc>
        <w:tc>
          <w:tcPr>
            <w:tcW w:w="1530" w:type="dxa"/>
          </w:tcPr>
          <w:p w14:paraId="09D90903"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Documents</w:t>
            </w:r>
          </w:p>
        </w:tc>
        <w:tc>
          <w:tcPr>
            <w:tcW w:w="1170" w:type="dxa"/>
          </w:tcPr>
          <w:p w14:paraId="663B7F1F"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IQA</w:t>
            </w:r>
          </w:p>
        </w:tc>
        <w:tc>
          <w:tcPr>
            <w:tcW w:w="1170" w:type="dxa"/>
          </w:tcPr>
          <w:p w14:paraId="1388A999"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Application decommission plan review and approval along with CSI retirement</w:t>
            </w:r>
          </w:p>
        </w:tc>
        <w:tc>
          <w:tcPr>
            <w:tcW w:w="1890" w:type="dxa"/>
          </w:tcPr>
          <w:p w14:paraId="7CDF042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c>
          <w:tcPr>
            <w:tcW w:w="1710" w:type="dxa"/>
          </w:tcPr>
          <w:p w14:paraId="12B0625B"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100%</w:t>
            </w:r>
          </w:p>
        </w:tc>
      </w:tr>
      <w:tr w:rsidR="00845DA3" w14:paraId="13BA0A76" w14:textId="77777777" w:rsidTr="0061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68A7C8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C45ADB">
              <w:rPr>
                <w:rFonts w:ascii="Helv" w:hAnsi="Helv" w:cs="Calibri Light"/>
                <w:color w:val="D0CECE" w:themeColor="background2" w:themeShade="E6"/>
                <w:sz w:val="20"/>
                <w:szCs w:val="20"/>
              </w:rPr>
              <w:t/>
            </w:r>
            <w:r>
              <w:t>Steady State Maintenance/ Support</w:t>
            </w:r>
          </w:p>
        </w:tc>
        <w:tc>
          <w:tcPr>
            <w:tcW w:w="1530" w:type="dxa"/>
          </w:tcPr>
          <w:p w14:paraId="09D90903"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Documents</w:t>
            </w:r>
          </w:p>
        </w:tc>
        <w:tc>
          <w:tcPr>
            <w:tcW w:w="1170" w:type="dxa"/>
          </w:tcPr>
          <w:p w14:paraId="663B7F1F"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IQA</w:t>
            </w:r>
          </w:p>
        </w:tc>
        <w:tc>
          <w:tcPr>
            <w:tcW w:w="1170" w:type="dxa"/>
          </w:tcPr>
          <w:p w14:paraId="1388A999"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Doucments review and upload in Customer provided location</w:t>
            </w:r>
          </w:p>
        </w:tc>
        <w:tc>
          <w:tcPr>
            <w:tcW w:w="1890" w:type="dxa"/>
          </w:tcPr>
          <w:p w14:paraId="7CDF042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c>
          <w:tcPr>
            <w:tcW w:w="1710" w:type="dxa"/>
          </w:tcPr>
          <w:p w14:paraId="12B0625B"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100%</w:t>
            </w:r>
          </w:p>
        </w:tc>
      </w:tr>
      <w:tr w:rsidR="00845DA3" w14:paraId="13BA0A76" w14:textId="77777777" w:rsidTr="0061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68A7C8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C45ADB">
              <w:rPr>
                <w:rFonts w:ascii="Helv" w:hAnsi="Helv" w:cs="Calibri Light"/>
                <w:color w:val="D0CECE" w:themeColor="background2" w:themeShade="E6"/>
                <w:sz w:val="20"/>
                <w:szCs w:val="20"/>
              </w:rPr>
              <w:t/>
            </w:r>
            <w:r>
              <w:t>Steady State Maintenance/ Support</w:t>
            </w:r>
          </w:p>
        </w:tc>
        <w:tc>
          <w:tcPr>
            <w:tcW w:w="1530" w:type="dxa"/>
          </w:tcPr>
          <w:p w14:paraId="09D90903"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Induction Manual</w:t>
            </w:r>
          </w:p>
        </w:tc>
        <w:tc>
          <w:tcPr>
            <w:tcW w:w="1170" w:type="dxa"/>
          </w:tcPr>
          <w:p w14:paraId="663B7F1F"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IQA</w:t>
            </w:r>
          </w:p>
        </w:tc>
        <w:tc>
          <w:tcPr>
            <w:tcW w:w="1170" w:type="dxa"/>
          </w:tcPr>
          <w:p w14:paraId="1388A999"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Initial induction and KT plan to new associates</w:t>
            </w:r>
          </w:p>
        </w:tc>
        <w:tc>
          <w:tcPr>
            <w:tcW w:w="1890" w:type="dxa"/>
          </w:tcPr>
          <w:p w14:paraId="7CDF042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c>
          <w:tcPr>
            <w:tcW w:w="1710" w:type="dxa"/>
          </w:tcPr>
          <w:p w14:paraId="12B0625B"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100%</w:t>
            </w:r>
          </w:p>
        </w:tc>
      </w:tr>
      <w:tr w:rsidR="00845DA3" w14:paraId="13BA0A76" w14:textId="77777777" w:rsidTr="0061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68A7C8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C45ADB">
              <w:rPr>
                <w:rFonts w:ascii="Helv" w:hAnsi="Helv" w:cs="Calibri Light"/>
                <w:color w:val="D0CECE" w:themeColor="background2" w:themeShade="E6"/>
                <w:sz w:val="20"/>
                <w:szCs w:val="20"/>
              </w:rPr>
              <w:t/>
            </w:r>
            <w:r>
              <w:t>Project Startup</w:t>
            </w:r>
          </w:p>
        </w:tc>
        <w:tc>
          <w:tcPr>
            <w:tcW w:w="1530" w:type="dxa"/>
          </w:tcPr>
          <w:p w14:paraId="09D90903"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c>
          <w:tcPr>
            <w:tcW w:w="1170" w:type="dxa"/>
          </w:tcPr>
          <w:p w14:paraId="663B7F1F"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IQA</w:t>
            </w:r>
          </w:p>
        </w:tc>
        <w:tc>
          <w:tcPr>
            <w:tcW w:w="1170" w:type="dxa"/>
          </w:tcPr>
          <w:p w14:paraId="1388A999"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Contract Set up and UPP update</w:t>
            </w:r>
          </w:p>
        </w:tc>
        <w:tc>
          <w:tcPr>
            <w:tcW w:w="1890" w:type="dxa"/>
          </w:tcPr>
          <w:p w14:paraId="7CDF042E"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
            </w:r>
          </w:p>
        </w:tc>
        <w:tc>
          <w:tcPr>
            <w:tcW w:w="1710" w:type="dxa"/>
          </w:tcPr>
          <w:p w14:paraId="12B0625B" w14:textId="77777777" w:rsidR="00845DA3" w:rsidRDefault="00845DA3" w:rsidP="000B4BB4">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100%</w:t>
            </w:r>
          </w:p>
        </w:tc>
      </w:tr>
    </w:tbl>
    <w:p w14:paraId="63301CB1" w14:textId="77777777" w:rsidR="00DA1C7C" w:rsidRDefault="00DA1C7C" w:rsidP="00DA1C7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p w14:paraId="47C9AB9C" w14:textId="77777777" w:rsidR="00F93D2A" w:rsidRDefault="00F93D2A" w:rsidP="00882A2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rPr>
      </w:pPr>
      <w:r w:rsidRPr="00882A21">
        <w:rPr>
          <w:rFonts w:asciiTheme="majorHAnsi" w:eastAsiaTheme="majorEastAsia" w:hAnsiTheme="majorHAnsi" w:cstheme="majorBidi"/>
          <w:b/>
          <w:color w:val="0070C0"/>
          <w:sz w:val="28"/>
          <w:szCs w:val="28"/>
        </w:rPr>
        <w:t>Final Inspection</w:t>
      </w:r>
    </w:p>
    <w:p w14:paraId="1EC95C6F" w14:textId="77777777" w:rsidR="00882A21" w:rsidRPr="00882A21" w:rsidRDefault="00882A21" w:rsidP="00882A2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rPr>
      </w:pPr>
    </w:p>
    <w:p w14:paraId="2DEBE338" w14:textId="77777777" w:rsidR="007A33F6" w:rsidRDefault="00703095" w:rsidP="00F93D2A">
      <w:pPr>
        <w:rPr>
          <w:rFonts w:ascii="Helv" w:eastAsia="Calibri" w:hAnsi="Helv"/>
          <w:b/>
          <w:i/>
          <w:color w:val="C45911"/>
        </w:rPr>
      </w:pPr>
      <w:r w:rsidRPr="00703095">
        <w:rPr>
          <w:sz w:val="24"/>
          <w:szCs w:val="24"/>
          <w:lang w:val="en-IN"/>
        </w:rPr>
        <w:t>Submitted every month based on BAU Incidents</w:t>
      </w:r>
    </w:p>
    <w:p w14:paraId="4D78AD77" w14:textId="77777777" w:rsidR="007A33F6" w:rsidRPr="00DC4B95" w:rsidRDefault="007A33F6" w:rsidP="00F93D2A">
      <w:pPr>
        <w:rPr>
          <w:rFonts w:ascii="Helv" w:eastAsia="Calibri" w:hAnsi="Helv"/>
          <w:b/>
          <w:i/>
          <w:color w:val="C45911"/>
        </w:rPr>
      </w:pPr>
    </w:p>
    <w:p w14:paraId="29A38B11" w14:textId="77777777" w:rsidR="00E6161C" w:rsidRDefault="00DA1C7C" w:rsidP="002D2538">
      <w:pPr>
        <w:pStyle w:val="Heading2"/>
        <w:numPr>
          <w:ilvl w:val="1"/>
          <w:numId w:val="8"/>
        </w:numPr>
        <w:rPr>
          <w:b/>
          <w:sz w:val="28"/>
          <w:u w:val="single"/>
        </w:rPr>
      </w:pPr>
      <w:bookmarkStart w:id="45" w:name="_Toc51065186"/>
      <w:r w:rsidRPr="002D2538">
        <w:rPr>
          <w:b/>
          <w:sz w:val="28"/>
          <w:u w:val="single"/>
        </w:rPr>
        <w:t>Test</w:t>
      </w:r>
      <w:r w:rsidR="00C87DBF" w:rsidRPr="002D2538">
        <w:rPr>
          <w:b/>
          <w:sz w:val="28"/>
          <w:u w:val="single"/>
        </w:rPr>
        <w:t xml:space="preserve"> Management</w:t>
      </w:r>
      <w:bookmarkEnd w:id="45"/>
    </w:p>
    <w:p w14:paraId="021AE70B" w14:textId="77777777" w:rsidR="002D2538" w:rsidRDefault="002D2538" w:rsidP="002D2538"/>
    <w:p w14:paraId="5D1E38A2" w14:textId="77777777" w:rsidR="00B0494B" w:rsidRPr="00B0494B" w:rsidRDefault="00B0494B" w:rsidP="00B0494B">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rPr>
      </w:pPr>
      <w:r w:rsidRPr="00B0494B">
        <w:rPr>
          <w:rFonts w:asciiTheme="majorHAnsi" w:eastAsiaTheme="majorEastAsia" w:hAnsiTheme="majorHAnsi" w:cstheme="majorBidi"/>
          <w:b/>
          <w:color w:val="0070C0"/>
          <w:sz w:val="28"/>
          <w:szCs w:val="28"/>
        </w:rPr>
        <w:t>Test Strategy</w:t>
      </w:r>
    </w:p>
    <w:p w14:paraId="6B6F7C10" w14:textId="77777777" w:rsidR="00B0494B" w:rsidRPr="002D2538" w:rsidRDefault="00B0494B" w:rsidP="002D2538"/>
    <w:tbl>
      <w:tblPr>
        <w:tblStyle w:val="GridTable41"/>
        <w:tblW w:w="9468" w:type="dxa"/>
        <w:tblLayout w:type="fixed"/>
        <w:tblLook w:val="04A0" w:firstRow="1" w:lastRow="0" w:firstColumn="1" w:lastColumn="0" w:noHBand="0" w:noVBand="1"/>
      </w:tblPr>
      <w:tblGrid>
        <w:gridCol w:w="1998"/>
        <w:gridCol w:w="1260"/>
        <w:gridCol w:w="1440"/>
        <w:gridCol w:w="945"/>
        <w:gridCol w:w="2205"/>
        <w:gridCol w:w="1620"/>
      </w:tblGrid>
      <w:tr w:rsidR="00241A6B" w:rsidRPr="007E6CC8" w14:paraId="1E440DB3" w14:textId="77777777" w:rsidTr="00AE7C86">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2EF76128" w14:textId="77777777" w:rsidR="00241A6B" w:rsidRPr="00E246BF" w:rsidRDefault="00241A6B" w:rsidP="005A0E09">
            <w:pPr>
              <w:pStyle w:val="NoSpacing"/>
              <w:rPr>
                <w:rFonts w:ascii="Helv" w:hAnsi="Helv"/>
                <w:color w:val="D0CECE" w:themeColor="background2" w:themeShade="E6"/>
                <w:sz w:val="20"/>
                <w:szCs w:val="20"/>
              </w:rPr>
            </w:pPr>
            <w:r w:rsidRPr="00E246BF">
              <w:rPr>
                <w:rFonts w:ascii="Helv" w:hAnsi="Helv"/>
                <w:color w:val="D0CECE" w:themeColor="background2" w:themeShade="E6"/>
                <w:sz w:val="20"/>
                <w:szCs w:val="20"/>
              </w:rPr>
              <w:t>Type of Testing</w:t>
            </w:r>
          </w:p>
        </w:tc>
        <w:tc>
          <w:tcPr>
            <w:tcW w:w="1260" w:type="dxa"/>
            <w:vAlign w:val="center"/>
          </w:tcPr>
          <w:p w14:paraId="6357125F" w14:textId="77777777" w:rsidR="00241A6B" w:rsidRPr="001F0C5A" w:rsidRDefault="00241A6B" w:rsidP="005A0E09">
            <w:pPr>
              <w:pStyle w:val="NoSpacing"/>
              <w:cnfStyle w:val="100000000000" w:firstRow="1" w:lastRow="0" w:firstColumn="0" w:lastColumn="0" w:oddVBand="0" w:evenVBand="0" w:oddHBand="0" w:evenHBand="0" w:firstRowFirstColumn="0" w:firstRowLastColumn="0" w:lastRowFirstColumn="0" w:lastRowLastColumn="0"/>
              <w:rPr>
                <w:rFonts w:ascii="Helv" w:hAnsi="Helv"/>
                <w:sz w:val="20"/>
                <w:szCs w:val="20"/>
              </w:rPr>
            </w:pPr>
            <w:r w:rsidRPr="001F0C5A">
              <w:rPr>
                <w:rFonts w:ascii="Helv" w:hAnsi="Helv"/>
                <w:color w:val="auto"/>
                <w:sz w:val="20"/>
                <w:szCs w:val="20"/>
              </w:rPr>
              <w:t>In-scope/ Applicable area</w:t>
            </w:r>
          </w:p>
        </w:tc>
        <w:tc>
          <w:tcPr>
            <w:tcW w:w="1440" w:type="dxa"/>
            <w:vAlign w:val="center"/>
          </w:tcPr>
          <w:p w14:paraId="1E68B45C" w14:textId="77777777" w:rsidR="00241A6B" w:rsidRPr="001F0C5A" w:rsidRDefault="00241A6B" w:rsidP="005A0E09">
            <w:pPr>
              <w:pStyle w:val="NoSpacing"/>
              <w:cnfStyle w:val="100000000000" w:firstRow="1" w:lastRow="0" w:firstColumn="0" w:lastColumn="0" w:oddVBand="0" w:evenVBand="0" w:oddHBand="0" w:evenHBand="0" w:firstRowFirstColumn="0" w:firstRowLastColumn="0" w:lastRowFirstColumn="0" w:lastRowLastColumn="0"/>
              <w:rPr>
                <w:rFonts w:ascii="Helv" w:hAnsi="Helv"/>
                <w:sz w:val="20"/>
                <w:szCs w:val="20"/>
              </w:rPr>
            </w:pPr>
            <w:r w:rsidRPr="001F0C5A">
              <w:rPr>
                <w:rFonts w:ascii="Helv" w:hAnsi="Helv"/>
                <w:color w:val="auto"/>
                <w:sz w:val="20"/>
                <w:szCs w:val="20"/>
              </w:rPr>
              <w:t>Automation opportunity</w:t>
            </w:r>
          </w:p>
        </w:tc>
        <w:tc>
          <w:tcPr>
            <w:tcW w:w="945" w:type="dxa"/>
            <w:vAlign w:val="center"/>
          </w:tcPr>
          <w:p w14:paraId="31DBEBD7" w14:textId="77777777" w:rsidR="00241A6B" w:rsidRPr="001F0C5A" w:rsidRDefault="00241A6B" w:rsidP="005A0E09">
            <w:pPr>
              <w:pStyle w:val="NoSpacing"/>
              <w:cnfStyle w:val="100000000000" w:firstRow="1" w:lastRow="0" w:firstColumn="0" w:lastColumn="0" w:oddVBand="0" w:evenVBand="0" w:oddHBand="0" w:evenHBand="0" w:firstRowFirstColumn="0" w:firstRowLastColumn="0" w:lastRowFirstColumn="0" w:lastRowLastColumn="0"/>
              <w:rPr>
                <w:rFonts w:ascii="Helv" w:hAnsi="Helv"/>
                <w:sz w:val="20"/>
                <w:szCs w:val="20"/>
              </w:rPr>
            </w:pPr>
            <w:r w:rsidRPr="001F0C5A">
              <w:rPr>
                <w:rFonts w:ascii="Helv" w:hAnsi="Helv"/>
                <w:color w:val="auto"/>
                <w:sz w:val="20"/>
                <w:szCs w:val="20"/>
              </w:rPr>
              <w:t>Tool  usage</w:t>
            </w:r>
          </w:p>
        </w:tc>
        <w:tc>
          <w:tcPr>
            <w:tcW w:w="2205" w:type="dxa"/>
            <w:vAlign w:val="center"/>
          </w:tcPr>
          <w:p w14:paraId="5CF35658" w14:textId="77777777" w:rsidR="00241A6B" w:rsidRPr="001F0C5A" w:rsidRDefault="00241A6B" w:rsidP="005A0E09">
            <w:pPr>
              <w:pStyle w:val="NoSpacing"/>
              <w:cnfStyle w:val="100000000000" w:firstRow="1" w:lastRow="0" w:firstColumn="0" w:lastColumn="0" w:oddVBand="0" w:evenVBand="0" w:oddHBand="0" w:evenHBand="0" w:firstRowFirstColumn="0" w:firstRowLastColumn="0" w:lastRowFirstColumn="0" w:lastRowLastColumn="0"/>
              <w:rPr>
                <w:rFonts w:ascii="Helv" w:hAnsi="Helv"/>
                <w:sz w:val="20"/>
                <w:szCs w:val="20"/>
              </w:rPr>
            </w:pPr>
            <w:r w:rsidRPr="001F0C5A">
              <w:rPr>
                <w:rFonts w:ascii="Helv" w:hAnsi="Helv"/>
                <w:color w:val="auto"/>
                <w:sz w:val="20"/>
                <w:szCs w:val="20"/>
              </w:rPr>
              <w:t>When in Build-CI-CD Pipeline?</w:t>
            </w:r>
          </w:p>
        </w:tc>
        <w:tc>
          <w:tcPr>
            <w:tcW w:w="1620" w:type="dxa"/>
            <w:vAlign w:val="center"/>
          </w:tcPr>
          <w:p w14:paraId="7E44537E" w14:textId="77777777" w:rsidR="00241A6B" w:rsidRPr="001F0C5A" w:rsidRDefault="002C4713" w:rsidP="005A0E09">
            <w:pPr>
              <w:pStyle w:val="NoSpacing"/>
              <w:cnfStyle w:val="100000000000" w:firstRow="1" w:lastRow="0" w:firstColumn="0" w:lastColumn="0" w:oddVBand="0" w:evenVBand="0" w:oddHBand="0" w:evenHBand="0" w:firstRowFirstColumn="0" w:firstRowLastColumn="0" w:lastRowFirstColumn="0" w:lastRowLastColumn="0"/>
              <w:rPr>
                <w:rFonts w:ascii="Helv" w:hAnsi="Helv"/>
                <w:sz w:val="20"/>
                <w:szCs w:val="20"/>
              </w:rPr>
            </w:pPr>
            <w:r>
              <w:rPr>
                <w:rFonts w:ascii="Helv" w:hAnsi="Helv"/>
                <w:color w:val="auto"/>
                <w:sz w:val="20"/>
                <w:szCs w:val="20"/>
              </w:rPr>
              <w:t>Environment</w:t>
            </w:r>
          </w:p>
        </w:tc>
      </w:tr>
      <w:tr w:rsidR="00241A6B" w:rsidRPr="007E6CC8" w14:paraId="4A4F1E61" w14:textId="77777777" w:rsidTr="00AE7C8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33CE487F" w14:textId="77777777" w:rsidR="00241A6B" w:rsidRPr="00E246BF" w:rsidRDefault="00241A6B" w:rsidP="005A0E09">
            <w:pPr>
              <w:pStyle w:val="NoSpacing"/>
              <w:rPr>
                <w:rFonts w:ascii="Helv" w:hAnsi="Helv"/>
                <w:b w:val="0"/>
                <w:color w:val="D0CECE" w:themeColor="background2" w:themeShade="E6"/>
                <w:sz w:val="20"/>
                <w:szCs w:val="20"/>
              </w:rPr>
            </w:pPr>
            <w:r w:rsidRPr="00E246BF">
              <w:rPr>
                <w:rFonts w:ascii="Helv" w:hAnsi="Helv" w:cs="Calibri Light"/>
                <w:color w:val="D0CECE" w:themeColor="background2" w:themeShade="E6"/>
                <w:sz w:val="20"/>
                <w:szCs w:val="20"/>
              </w:rPr>
              <w:t/>
            </w:r>
            <w:r>
              <w:t>Automation Testing</w:t>
            </w:r>
          </w:p>
        </w:tc>
        <w:tc>
          <w:tcPr>
            <w:tcW w:w="1260" w:type="dxa"/>
            <w:vAlign w:val="center"/>
          </w:tcPr>
          <w:p w14:paraId="0BBFFA05" w14:textId="77777777" w:rsidR="00241A6B" w:rsidRPr="007E6CC8" w:rsidRDefault="00241A6B"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Tools</w:t>
            </w:r>
          </w:p>
        </w:tc>
        <w:tc>
          <w:tcPr>
            <w:tcW w:w="1440" w:type="dxa"/>
            <w:vAlign w:val="center"/>
          </w:tcPr>
          <w:p w14:paraId="5EE74909" w14:textId="77777777" w:rsidR="00241A6B" w:rsidRPr="007E6CC8" w:rsidRDefault="00241A6B"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Yes</w:t>
            </w:r>
          </w:p>
        </w:tc>
        <w:tc>
          <w:tcPr>
            <w:tcW w:w="945" w:type="dxa"/>
            <w:vAlign w:val="center"/>
          </w:tcPr>
          <w:p w14:paraId="69E9D973" w14:textId="77777777" w:rsidR="00241A6B" w:rsidRPr="007E6CC8" w:rsidRDefault="00241A6B"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Jenkins</w:t>
            </w:r>
          </w:p>
        </w:tc>
        <w:tc>
          <w:tcPr>
            <w:tcW w:w="2205" w:type="dxa"/>
            <w:vAlign w:val="center"/>
          </w:tcPr>
          <w:p w14:paraId="4B48024B" w14:textId="77777777" w:rsidR="00241A6B" w:rsidRPr="007E6CC8" w:rsidRDefault="00241A6B"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NA</w:t>
            </w:r>
          </w:p>
        </w:tc>
        <w:tc>
          <w:tcPr>
            <w:tcW w:w="1620" w:type="dxa"/>
            <w:vAlign w:val="center"/>
          </w:tcPr>
          <w:p w14:paraId="248CD835" w14:textId="77777777" w:rsidR="00241A6B" w:rsidRPr="007E6CC8" w:rsidRDefault="00241A6B"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QA/ Test</w:t>
            </w:r>
          </w:p>
        </w:tc>
      </w:tr>
    </w:tbl>
    <w:p w14:paraId="584D40C2" w14:textId="77777777" w:rsidR="0099752B" w:rsidRDefault="0099752B" w:rsidP="00DA1C7C">
      <w:pPr>
        <w:pStyle w:val="NoSpacing"/>
        <w:rPr>
          <w:rFonts w:ascii="Helv" w:eastAsiaTheme="minorHAnsi" w:hAnsi="Helv" w:cs="Helv"/>
          <w:color w:val="000000"/>
          <w:szCs w:val="20"/>
          <w:lang w:bidi="ar-SA"/>
        </w:rPr>
      </w:pPr>
    </w:p>
    <w:p w14:paraId="26BA444B" w14:textId="77777777" w:rsidR="0099752B" w:rsidRPr="00B0494B" w:rsidRDefault="00B0494B" w:rsidP="00B0494B">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rPr>
      </w:pPr>
      <w:r w:rsidRPr="00B0494B">
        <w:rPr>
          <w:rFonts w:asciiTheme="majorHAnsi" w:eastAsiaTheme="majorEastAsia" w:hAnsiTheme="majorHAnsi" w:cstheme="majorBidi"/>
          <w:b/>
          <w:color w:val="0070C0"/>
          <w:sz w:val="28"/>
          <w:szCs w:val="28"/>
        </w:rPr>
        <w:t>Definition of Done (DoD)</w:t>
      </w:r>
    </w:p>
    <w:p w14:paraId="52DAC7B6" w14:textId="77777777" w:rsidR="00B0494B" w:rsidRDefault="00B0494B" w:rsidP="00DA1C7C">
      <w:pPr>
        <w:pStyle w:val="NoSpacing"/>
        <w:rPr>
          <w:rFonts w:ascii="Helv" w:eastAsiaTheme="minorHAnsi" w:hAnsi="Helv" w:cs="Helv"/>
          <w:color w:val="000000"/>
          <w:szCs w:val="20"/>
          <w:lang w:bidi="ar-SA"/>
        </w:rPr>
      </w:pPr>
    </w:p>
    <w:tbl>
      <w:tblPr>
        <w:tblStyle w:val="GridTable41"/>
        <w:tblW w:w="9468" w:type="dxa"/>
        <w:tblLayout w:type="fixed"/>
        <w:tblLook w:val="04A0" w:firstRow="1" w:lastRow="0" w:firstColumn="1" w:lastColumn="0" w:noHBand="0" w:noVBand="1"/>
      </w:tblPr>
      <w:tblGrid>
        <w:gridCol w:w="4248"/>
        <w:gridCol w:w="5220"/>
      </w:tblGrid>
      <w:tr w:rsidR="00F135F5" w:rsidRPr="007E6CC8" w14:paraId="39D449E8" w14:textId="77777777" w:rsidTr="00676EE2">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E2C827C" w14:textId="77777777" w:rsidR="00F135F5" w:rsidRPr="00E246BF" w:rsidRDefault="00F135F5" w:rsidP="005A0E09">
            <w:pPr>
              <w:pStyle w:val="NoSpacing"/>
              <w:rPr>
                <w:rFonts w:ascii="Helv" w:hAnsi="Helv"/>
                <w:color w:val="D0CECE" w:themeColor="background2" w:themeShade="E6"/>
                <w:sz w:val="20"/>
                <w:szCs w:val="20"/>
              </w:rPr>
            </w:pPr>
            <w:r w:rsidRPr="00E246BF">
              <w:rPr>
                <w:rFonts w:ascii="Helv" w:hAnsi="Helv"/>
                <w:color w:val="D0CECE" w:themeColor="background2" w:themeShade="E6"/>
                <w:sz w:val="20"/>
                <w:szCs w:val="20"/>
              </w:rPr>
              <w:t>DoD Control/ Check-point</w:t>
            </w:r>
          </w:p>
        </w:tc>
        <w:tc>
          <w:tcPr>
            <w:tcW w:w="5220" w:type="dxa"/>
            <w:vAlign w:val="center"/>
          </w:tcPr>
          <w:p w14:paraId="7C96A210" w14:textId="77777777" w:rsidR="00F135F5" w:rsidRPr="001F0C5A" w:rsidRDefault="00F135F5" w:rsidP="005A0E09">
            <w:pPr>
              <w:pStyle w:val="NoSpacing"/>
              <w:cnfStyle w:val="100000000000" w:firstRow="1" w:lastRow="0" w:firstColumn="0" w:lastColumn="0" w:oddVBand="0" w:evenVBand="0" w:oddHBand="0" w:evenHBand="0" w:firstRowFirstColumn="0" w:firstRowLastColumn="0" w:lastRowFirstColumn="0" w:lastRowLastColumn="0"/>
              <w:rPr>
                <w:rFonts w:ascii="Helv" w:hAnsi="Helv"/>
                <w:sz w:val="20"/>
                <w:szCs w:val="20"/>
              </w:rPr>
            </w:pPr>
            <w:r w:rsidRPr="00B17487">
              <w:rPr>
                <w:rFonts w:ascii="Helv" w:hAnsi="Helv"/>
                <w:color w:val="auto"/>
                <w:sz w:val="20"/>
                <w:szCs w:val="20"/>
              </w:rPr>
              <w:t>Applicability/ Level</w:t>
            </w:r>
          </w:p>
        </w:tc>
      </w:tr>
      <w:tr w:rsidR="00F135F5" w:rsidRPr="007E6CC8" w14:paraId="5E416055" w14:textId="77777777" w:rsidTr="00676EE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0241A22" w14:textId="77777777" w:rsidR="00F135F5" w:rsidRPr="00E246BF" w:rsidRDefault="00F135F5" w:rsidP="005A0E09">
            <w:pPr>
              <w:pStyle w:val="NoSpacing"/>
              <w:rPr>
                <w:rFonts w:ascii="Helv" w:hAnsi="Helv"/>
                <w:b w:val="0"/>
                <w:color w:val="D0CECE" w:themeColor="background2" w:themeShade="E6"/>
                <w:sz w:val="20"/>
                <w:szCs w:val="20"/>
              </w:rPr>
            </w:pPr>
            <w:r w:rsidRPr="00E246BF">
              <w:rPr>
                <w:rFonts w:ascii="Helv" w:hAnsi="Helv" w:cs="Calibri Light"/>
                <w:color w:val="D0CECE" w:themeColor="background2" w:themeShade="E6"/>
                <w:sz w:val="20"/>
                <w:szCs w:val="20"/>
              </w:rPr>
              <w:t/>
            </w:r>
            <w:r w:rsidR="009F5CE2" w:rsidRPr="00E246BF">
              <w:rPr>
                <w:rFonts w:ascii="Helv" w:hAnsi="Helv" w:cs="Calibri Light"/>
                <w:color w:val="D0CECE" w:themeColor="background2" w:themeShade="E6"/>
                <w:sz w:val="20"/>
                <w:szCs w:val="20"/>
              </w:rPr>
              <w:t/>
            </w:r>
            <w:r w:rsidRPr="00E246BF">
              <w:rPr>
                <w:rFonts w:ascii="Helv" w:hAnsi="Helv" w:cs="Calibri Light"/>
                <w:color w:val="D0CECE" w:themeColor="background2" w:themeShade="E6"/>
                <w:sz w:val="20"/>
                <w:szCs w:val="20"/>
              </w:rPr>
              <w:t/>
            </w:r>
            <w:r>
              <w:t>Based on JIRA User Story Acceptance Criteria for each User Story</w:t>
            </w:r>
          </w:p>
        </w:tc>
        <w:tc>
          <w:tcPr>
            <w:tcW w:w="5220" w:type="dxa"/>
            <w:vAlign w:val="center"/>
          </w:tcPr>
          <w:p w14:paraId="240B3D74" w14:textId="77777777" w:rsidR="00F135F5" w:rsidRPr="007E6CC8" w:rsidRDefault="00F135F5"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Backlog Item/Story</w:t>
            </w:r>
          </w:p>
        </w:tc>
      </w:tr>
    </w:tbl>
    <w:p w14:paraId="0D198AE1" w14:textId="77777777" w:rsidR="0099752B" w:rsidRDefault="0099752B" w:rsidP="00DA1C7C">
      <w:pPr>
        <w:pStyle w:val="NoSpacing"/>
        <w:rPr>
          <w:rFonts w:ascii="Helv" w:eastAsiaTheme="minorHAnsi" w:hAnsi="Helv" w:cs="Helv"/>
          <w:color w:val="000000"/>
          <w:szCs w:val="20"/>
          <w:lang w:bidi="ar-SA"/>
        </w:rPr>
      </w:pPr>
    </w:p>
    <w:p w14:paraId="27F17FBB" w14:textId="77777777" w:rsidR="00E246BF" w:rsidRPr="00B0494B" w:rsidRDefault="00B0494B" w:rsidP="00B0494B">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rPr>
      </w:pPr>
      <w:r w:rsidRPr="00B0494B">
        <w:rPr>
          <w:rFonts w:asciiTheme="majorHAnsi" w:eastAsiaTheme="majorEastAsia" w:hAnsiTheme="majorHAnsi" w:cstheme="majorBidi"/>
          <w:b/>
          <w:color w:val="0070C0"/>
          <w:sz w:val="28"/>
          <w:szCs w:val="28"/>
        </w:rPr>
        <w:t>Other Test Management Expectations</w:t>
      </w:r>
    </w:p>
    <w:p w14:paraId="76BDDFEE" w14:textId="77777777" w:rsidR="00B0494B" w:rsidRDefault="00B0494B" w:rsidP="00DA1C7C">
      <w:pPr>
        <w:pStyle w:val="NoSpacing"/>
        <w:rPr>
          <w:rFonts w:ascii="Helv" w:eastAsiaTheme="minorHAnsi" w:hAnsi="Helv" w:cs="Helv"/>
          <w:color w:val="000000"/>
          <w:szCs w:val="20"/>
          <w:lang w:bidi="ar-SA"/>
        </w:rPr>
      </w:pPr>
    </w:p>
    <w:tbl>
      <w:tblPr>
        <w:tblStyle w:val="GridTable41"/>
        <w:tblW w:w="9468" w:type="dxa"/>
        <w:tblLayout w:type="fixed"/>
        <w:tblLook w:val="04A0" w:firstRow="1" w:lastRow="0" w:firstColumn="1" w:lastColumn="0" w:noHBand="0" w:noVBand="1"/>
      </w:tblPr>
      <w:tblGrid>
        <w:gridCol w:w="3798"/>
        <w:gridCol w:w="5670"/>
      </w:tblGrid>
      <w:tr w:rsidR="006A6EE4" w:rsidRPr="007E6CC8" w14:paraId="2DA52B21" w14:textId="77777777" w:rsidTr="00E17C4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798" w:type="dxa"/>
            <w:vAlign w:val="center"/>
          </w:tcPr>
          <w:p w14:paraId="6D4493BC" w14:textId="77777777" w:rsidR="006A6EE4" w:rsidRPr="001F0C5A" w:rsidRDefault="00DC26B5" w:rsidP="005A0E09">
            <w:pPr>
              <w:pStyle w:val="NoSpacing"/>
              <w:rPr>
                <w:rFonts w:ascii="Helv" w:hAnsi="Helv"/>
                <w:sz w:val="20"/>
                <w:szCs w:val="20"/>
              </w:rPr>
            </w:pPr>
            <w:r>
              <w:rPr>
                <w:rFonts w:ascii="Helv" w:hAnsi="Helv"/>
                <w:color w:val="auto"/>
                <w:sz w:val="20"/>
                <w:szCs w:val="20"/>
              </w:rPr>
              <w:t>Area of Test Management</w:t>
            </w:r>
          </w:p>
        </w:tc>
        <w:tc>
          <w:tcPr>
            <w:tcW w:w="5670" w:type="dxa"/>
            <w:vAlign w:val="center"/>
          </w:tcPr>
          <w:p w14:paraId="7AE49140" w14:textId="77777777" w:rsidR="006A6EE4" w:rsidRPr="001F0C5A" w:rsidRDefault="00DC26B5" w:rsidP="005A0E09">
            <w:pPr>
              <w:pStyle w:val="NoSpacing"/>
              <w:cnfStyle w:val="100000000000" w:firstRow="1" w:lastRow="0" w:firstColumn="0" w:lastColumn="0" w:oddVBand="0" w:evenVBand="0" w:oddHBand="0" w:evenHBand="0" w:firstRowFirstColumn="0" w:firstRowLastColumn="0" w:lastRowFirstColumn="0" w:lastRowLastColumn="0"/>
              <w:rPr>
                <w:rFonts w:ascii="Helv" w:hAnsi="Helv"/>
                <w:sz w:val="20"/>
                <w:szCs w:val="20"/>
              </w:rPr>
            </w:pPr>
            <w:r>
              <w:rPr>
                <w:rFonts w:ascii="Helv" w:hAnsi="Helv"/>
                <w:color w:val="auto"/>
                <w:sz w:val="20"/>
                <w:szCs w:val="20"/>
              </w:rPr>
              <w:t>Description</w:t>
            </w:r>
          </w:p>
        </w:tc>
      </w:tr>
      <w:tr w:rsidR="006A6EE4" w:rsidRPr="007E6CC8" w14:paraId="4702B739" w14:textId="77777777" w:rsidTr="00E17C4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798" w:type="dxa"/>
            <w:vAlign w:val="center"/>
          </w:tcPr>
          <w:p w14:paraId="3474539A" w14:textId="77777777" w:rsidR="006A6EE4" w:rsidRPr="00E246BF" w:rsidRDefault="006A6EE4" w:rsidP="005A0E09">
            <w:pPr>
              <w:pStyle w:val="NoSpacing"/>
              <w:rPr>
                <w:rFonts w:ascii="Helv" w:hAnsi="Helv"/>
                <w:b w:val="0"/>
                <w:color w:val="D0CECE" w:themeColor="background2" w:themeShade="E6"/>
                <w:sz w:val="20"/>
                <w:szCs w:val="20"/>
              </w:rPr>
            </w:pPr>
            <w:r w:rsidRPr="00E246BF">
              <w:rPr>
                <w:rFonts w:ascii="Helv" w:hAnsi="Helv" w:cs="Calibri Light"/>
                <w:color w:val="D0CECE" w:themeColor="background2" w:themeShade="E6"/>
                <w:sz w:val="20"/>
                <w:szCs w:val="20"/>
              </w:rPr>
              <w:t/>
            </w:r>
            <w:r w:rsidR="00663B82" w:rsidRPr="00E246BF">
              <w:rPr>
                <w:rFonts w:ascii="Helv" w:hAnsi="Helv" w:cs="Calibri Light"/>
                <w:color w:val="D0CECE" w:themeColor="background2" w:themeShade="E6"/>
                <w:sz w:val="20"/>
                <w:szCs w:val="20"/>
              </w:rPr>
              <w:t/>
            </w:r>
            <w:r w:rsidRPr="00E246BF">
              <w:rPr>
                <w:rFonts w:ascii="Helv" w:hAnsi="Helv" w:cs="Calibri Light"/>
                <w:color w:val="D0CECE" w:themeColor="background2" w:themeShade="E6"/>
                <w:sz w:val="20"/>
                <w:szCs w:val="20"/>
              </w:rPr>
              <w:t/>
            </w:r>
            <w:r>
              <w:t>Test Design</w:t>
            </w:r>
          </w:p>
        </w:tc>
        <w:tc>
          <w:tcPr>
            <w:tcW w:w="5670" w:type="dxa"/>
            <w:vAlign w:val="center"/>
          </w:tcPr>
          <w:p w14:paraId="6DB800C7" w14:textId="77777777" w:rsidR="006A6EE4" w:rsidRPr="007E6CC8" w:rsidRDefault="006A6EE4"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Designed as per CITI Test Manager</w:t>
            </w:r>
          </w:p>
        </w:tc>
      </w:tr>
      <w:tr w:rsidR="006A6EE4" w:rsidRPr="007E6CC8" w14:paraId="4702B739" w14:textId="77777777" w:rsidTr="00E17C4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798" w:type="dxa"/>
            <w:vAlign w:val="center"/>
          </w:tcPr>
          <w:p w14:paraId="3474539A" w14:textId="77777777" w:rsidR="006A6EE4" w:rsidRPr="00E246BF" w:rsidRDefault="006A6EE4" w:rsidP="005A0E09">
            <w:pPr>
              <w:pStyle w:val="NoSpacing"/>
              <w:rPr>
                <w:rFonts w:ascii="Helv" w:hAnsi="Helv"/>
                <w:b w:val="0"/>
                <w:color w:val="D0CECE" w:themeColor="background2" w:themeShade="E6"/>
                <w:sz w:val="20"/>
                <w:szCs w:val="20"/>
              </w:rPr>
            </w:pPr>
            <w:r w:rsidRPr="00E246BF">
              <w:rPr>
                <w:rFonts w:ascii="Helv" w:hAnsi="Helv" w:cs="Calibri Light"/>
                <w:color w:val="D0CECE" w:themeColor="background2" w:themeShade="E6"/>
                <w:sz w:val="20"/>
                <w:szCs w:val="20"/>
              </w:rPr>
              <w:t/>
            </w:r>
            <w:r w:rsidR="00663B82" w:rsidRPr="00E246BF">
              <w:rPr>
                <w:rFonts w:ascii="Helv" w:hAnsi="Helv" w:cs="Calibri Light"/>
                <w:color w:val="D0CECE" w:themeColor="background2" w:themeShade="E6"/>
                <w:sz w:val="20"/>
                <w:szCs w:val="20"/>
              </w:rPr>
              <w:t/>
            </w:r>
            <w:r w:rsidRPr="00E246BF">
              <w:rPr>
                <w:rFonts w:ascii="Helv" w:hAnsi="Helv" w:cs="Calibri Light"/>
                <w:color w:val="D0CECE" w:themeColor="background2" w:themeShade="E6"/>
                <w:sz w:val="20"/>
                <w:szCs w:val="20"/>
              </w:rPr>
              <w:t/>
            </w:r>
            <w:r>
              <w:t>Test Data Management</w:t>
            </w:r>
          </w:p>
        </w:tc>
        <w:tc>
          <w:tcPr>
            <w:tcW w:w="5670" w:type="dxa"/>
            <w:vAlign w:val="center"/>
          </w:tcPr>
          <w:p w14:paraId="6DB800C7" w14:textId="77777777" w:rsidR="006A6EE4" w:rsidRPr="007E6CC8" w:rsidRDefault="006A6EE4"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Test Data creation is done by testers in conformance with Test Manager</w:t>
            </w:r>
          </w:p>
        </w:tc>
      </w:tr>
      <w:tr w:rsidR="006A6EE4" w:rsidRPr="007E6CC8" w14:paraId="4702B739" w14:textId="77777777" w:rsidTr="00E17C4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798" w:type="dxa"/>
            <w:vAlign w:val="center"/>
          </w:tcPr>
          <w:p w14:paraId="3474539A" w14:textId="77777777" w:rsidR="006A6EE4" w:rsidRPr="00E246BF" w:rsidRDefault="006A6EE4" w:rsidP="005A0E09">
            <w:pPr>
              <w:pStyle w:val="NoSpacing"/>
              <w:rPr>
                <w:rFonts w:ascii="Helv" w:hAnsi="Helv"/>
                <w:b w:val="0"/>
                <w:color w:val="D0CECE" w:themeColor="background2" w:themeShade="E6"/>
                <w:sz w:val="20"/>
                <w:szCs w:val="20"/>
              </w:rPr>
            </w:pPr>
            <w:r w:rsidRPr="00E246BF">
              <w:rPr>
                <w:rFonts w:ascii="Helv" w:hAnsi="Helv" w:cs="Calibri Light"/>
                <w:color w:val="D0CECE" w:themeColor="background2" w:themeShade="E6"/>
                <w:sz w:val="20"/>
                <w:szCs w:val="20"/>
              </w:rPr>
              <w:t/>
            </w:r>
            <w:r w:rsidR="00663B82" w:rsidRPr="00E246BF">
              <w:rPr>
                <w:rFonts w:ascii="Helv" w:hAnsi="Helv" w:cs="Calibri Light"/>
                <w:color w:val="D0CECE" w:themeColor="background2" w:themeShade="E6"/>
                <w:sz w:val="20"/>
                <w:szCs w:val="20"/>
              </w:rPr>
              <w:t/>
            </w:r>
            <w:r w:rsidRPr="00E246BF">
              <w:rPr>
                <w:rFonts w:ascii="Helv" w:hAnsi="Helv" w:cs="Calibri Light"/>
                <w:color w:val="D0CECE" w:themeColor="background2" w:themeShade="E6"/>
                <w:sz w:val="20"/>
                <w:szCs w:val="20"/>
              </w:rPr>
              <w:t/>
            </w:r>
            <w:r>
              <w:t>Other Testing</w:t>
            </w:r>
          </w:p>
        </w:tc>
        <w:tc>
          <w:tcPr>
            <w:tcW w:w="5670" w:type="dxa"/>
            <w:vAlign w:val="center"/>
          </w:tcPr>
          <w:p w14:paraId="6DB800C7" w14:textId="77777777" w:rsidR="006A6EE4" w:rsidRPr="007E6CC8" w:rsidRDefault="006A6EE4"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Unit testing and system testing are also part of the test cycle</w:t>
            </w:r>
          </w:p>
        </w:tc>
      </w:tr>
      <w:tr w:rsidR="006A6EE4" w:rsidRPr="007E6CC8" w14:paraId="4702B739" w14:textId="77777777" w:rsidTr="00E17C4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798" w:type="dxa"/>
            <w:vAlign w:val="center"/>
          </w:tcPr>
          <w:p w14:paraId="3474539A" w14:textId="77777777" w:rsidR="006A6EE4" w:rsidRPr="00E246BF" w:rsidRDefault="006A6EE4" w:rsidP="005A0E09">
            <w:pPr>
              <w:pStyle w:val="NoSpacing"/>
              <w:rPr>
                <w:rFonts w:ascii="Helv" w:hAnsi="Helv"/>
                <w:b w:val="0"/>
                <w:color w:val="D0CECE" w:themeColor="background2" w:themeShade="E6"/>
                <w:sz w:val="20"/>
                <w:szCs w:val="20"/>
              </w:rPr>
            </w:pPr>
            <w:r w:rsidRPr="00E246BF">
              <w:rPr>
                <w:rFonts w:ascii="Helv" w:hAnsi="Helv" w:cs="Calibri Light"/>
                <w:color w:val="D0CECE" w:themeColor="background2" w:themeShade="E6"/>
                <w:sz w:val="20"/>
                <w:szCs w:val="20"/>
              </w:rPr>
              <w:t/>
            </w:r>
            <w:r w:rsidR="00663B82" w:rsidRPr="00E246BF">
              <w:rPr>
                <w:rFonts w:ascii="Helv" w:hAnsi="Helv" w:cs="Calibri Light"/>
                <w:color w:val="D0CECE" w:themeColor="background2" w:themeShade="E6"/>
                <w:sz w:val="20"/>
                <w:szCs w:val="20"/>
              </w:rPr>
              <w:t/>
            </w:r>
            <w:r w:rsidRPr="00E246BF">
              <w:rPr>
                <w:rFonts w:ascii="Helv" w:hAnsi="Helv" w:cs="Calibri Light"/>
                <w:color w:val="D0CECE" w:themeColor="background2" w:themeShade="E6"/>
                <w:sz w:val="20"/>
                <w:szCs w:val="20"/>
              </w:rPr>
              <w:t/>
            </w:r>
            <w:r>
              <w:t>Testing Roles and Responsibilities</w:t>
            </w:r>
          </w:p>
        </w:tc>
        <w:tc>
          <w:tcPr>
            <w:tcW w:w="5670" w:type="dxa"/>
            <w:vAlign w:val="center"/>
          </w:tcPr>
          <w:p w14:paraId="6DB800C7" w14:textId="77777777" w:rsidR="006A6EE4" w:rsidRPr="007E6CC8" w:rsidRDefault="006A6EE4"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QA testers perform automated testing using Jenkins</w:t>
            </w:r>
          </w:p>
        </w:tc>
      </w:tr>
      <w:tr w:rsidR="006A6EE4" w:rsidRPr="007E6CC8" w14:paraId="4702B739" w14:textId="77777777" w:rsidTr="00E17C4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798" w:type="dxa"/>
            <w:vAlign w:val="center"/>
          </w:tcPr>
          <w:p w14:paraId="3474539A" w14:textId="77777777" w:rsidR="006A6EE4" w:rsidRPr="00E246BF" w:rsidRDefault="006A6EE4" w:rsidP="005A0E09">
            <w:pPr>
              <w:pStyle w:val="NoSpacing"/>
              <w:rPr>
                <w:rFonts w:ascii="Helv" w:hAnsi="Helv"/>
                <w:b w:val="0"/>
                <w:color w:val="D0CECE" w:themeColor="background2" w:themeShade="E6"/>
                <w:sz w:val="20"/>
                <w:szCs w:val="20"/>
              </w:rPr>
            </w:pPr>
            <w:r w:rsidRPr="00E246BF">
              <w:rPr>
                <w:rFonts w:ascii="Helv" w:hAnsi="Helv" w:cs="Calibri Light"/>
                <w:color w:val="D0CECE" w:themeColor="background2" w:themeShade="E6"/>
                <w:sz w:val="20"/>
                <w:szCs w:val="20"/>
              </w:rPr>
              <w:t/>
            </w:r>
            <w:r w:rsidR="00663B82" w:rsidRPr="00E246BF">
              <w:rPr>
                <w:rFonts w:ascii="Helv" w:hAnsi="Helv" w:cs="Calibri Light"/>
                <w:color w:val="D0CECE" w:themeColor="background2" w:themeShade="E6"/>
                <w:sz w:val="20"/>
                <w:szCs w:val="20"/>
              </w:rPr>
              <w:t/>
            </w:r>
            <w:r w:rsidRPr="00E246BF">
              <w:rPr>
                <w:rFonts w:ascii="Helv" w:hAnsi="Helv" w:cs="Calibri Light"/>
                <w:color w:val="D0CECE" w:themeColor="background2" w:themeShade="E6"/>
                <w:sz w:val="20"/>
                <w:szCs w:val="20"/>
              </w:rPr>
              <w:t/>
            </w:r>
            <w:r>
              <w:t>Review/ test progress reporting</w:t>
            </w:r>
          </w:p>
        </w:tc>
        <w:tc>
          <w:tcPr>
            <w:tcW w:w="5670" w:type="dxa"/>
            <w:vAlign w:val="center"/>
          </w:tcPr>
          <w:p w14:paraId="6DB800C7" w14:textId="77777777" w:rsidR="006A6EE4" w:rsidRPr="007E6CC8" w:rsidRDefault="006A6EE4"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Discussed everyday in Scrum meeting</w:t>
            </w:r>
          </w:p>
        </w:tc>
      </w:tr>
      <w:tr w:rsidR="006A6EE4" w:rsidRPr="007E6CC8" w14:paraId="4702B739" w14:textId="77777777" w:rsidTr="00E17C4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798" w:type="dxa"/>
            <w:vAlign w:val="center"/>
          </w:tcPr>
          <w:p w14:paraId="3474539A" w14:textId="77777777" w:rsidR="006A6EE4" w:rsidRPr="00E246BF" w:rsidRDefault="006A6EE4" w:rsidP="005A0E09">
            <w:pPr>
              <w:pStyle w:val="NoSpacing"/>
              <w:rPr>
                <w:rFonts w:ascii="Helv" w:hAnsi="Helv"/>
                <w:b w:val="0"/>
                <w:color w:val="D0CECE" w:themeColor="background2" w:themeShade="E6"/>
                <w:sz w:val="20"/>
                <w:szCs w:val="20"/>
              </w:rPr>
            </w:pPr>
            <w:r w:rsidRPr="00E246BF">
              <w:rPr>
                <w:rFonts w:ascii="Helv" w:hAnsi="Helv" w:cs="Calibri Light"/>
                <w:color w:val="D0CECE" w:themeColor="background2" w:themeShade="E6"/>
                <w:sz w:val="20"/>
                <w:szCs w:val="20"/>
              </w:rPr>
              <w:t/>
            </w:r>
            <w:r w:rsidR="00663B82" w:rsidRPr="00E246BF">
              <w:rPr>
                <w:rFonts w:ascii="Helv" w:hAnsi="Helv" w:cs="Calibri Light"/>
                <w:color w:val="D0CECE" w:themeColor="background2" w:themeShade="E6"/>
                <w:sz w:val="20"/>
                <w:szCs w:val="20"/>
              </w:rPr>
              <w:t/>
            </w:r>
            <w:r w:rsidRPr="00E246BF">
              <w:rPr>
                <w:rFonts w:ascii="Helv" w:hAnsi="Helv" w:cs="Calibri Light"/>
                <w:color w:val="D0CECE" w:themeColor="background2" w:themeShade="E6"/>
                <w:sz w:val="20"/>
                <w:szCs w:val="20"/>
              </w:rPr>
              <w:t/>
            </w:r>
            <w:r>
              <w:t>Limitations and Constraints</w:t>
            </w:r>
          </w:p>
        </w:tc>
        <w:tc>
          <w:tcPr>
            <w:tcW w:w="5670" w:type="dxa"/>
            <w:vAlign w:val="center"/>
          </w:tcPr>
          <w:p w14:paraId="6DB800C7" w14:textId="77777777" w:rsidR="006A6EE4" w:rsidRPr="007E6CC8" w:rsidRDefault="006A6EE4" w:rsidP="005A0E09">
            <w:pPr>
              <w:pStyle w:val="NoSpacing"/>
              <w:cnfStyle w:val="000000100000" w:firstRow="0" w:lastRow="0" w:firstColumn="0" w:lastColumn="0" w:oddVBand="0" w:evenVBand="0" w:oddHBand="1" w:evenHBand="0" w:firstRowFirstColumn="0" w:firstRowLastColumn="0" w:lastRowFirstColumn="0" w:lastRowLastColumn="0"/>
              <w:rPr>
                <w:rFonts w:ascii="Helv" w:hAnsi="Helv"/>
                <w:sz w:val="20"/>
                <w:szCs w:val="20"/>
              </w:rPr>
            </w:pPr>
            <w:r>
              <w:t>NA</w:t>
            </w:r>
          </w:p>
        </w:tc>
      </w:tr>
    </w:tbl>
    <w:p w14:paraId="4E3BD2F5" w14:textId="77777777" w:rsidR="006A6EE4" w:rsidRPr="00547622" w:rsidRDefault="006A6EE4" w:rsidP="006A6EE4">
      <w:pPr>
        <w:pStyle w:val="NoSpacing"/>
        <w:rPr>
          <w:rFonts w:ascii="Helv" w:eastAsiaTheme="minorHAnsi" w:hAnsi="Helv" w:cs="Helv"/>
          <w:szCs w:val="20"/>
          <w:lang w:bidi="ar-SA"/>
        </w:rPr>
      </w:pPr>
    </w:p>
    <w:p w14:paraId="6818E541" w14:textId="77777777" w:rsidR="006A6EE4" w:rsidRPr="00547622" w:rsidRDefault="006A6EE4">
      <w:pPr>
        <w:rPr>
          <w:b/>
          <w:sz w:val="28"/>
          <w:u w:val="single"/>
        </w:rPr>
      </w:pPr>
    </w:p>
    <w:p w14:paraId="1E1FF02B" w14:textId="77777777" w:rsidR="006A6EE4" w:rsidRPr="00547622" w:rsidRDefault="00A94236">
      <w:pPr>
        <w:rPr>
          <w:b/>
        </w:rPr>
      </w:pPr>
      <w:r w:rsidRPr="00547622">
        <w:rPr>
          <w:b/>
        </w:rPr>
        <w:t>TESTSTRATEGYIMG</w:t>
      </w:r>
    </w:p>
    <w:p w14:paraId="4A4D5745" w14:textId="77777777" w:rsidR="00E246BF" w:rsidRDefault="00E246BF" w:rsidP="009F1A1F">
      <w:pPr>
        <w:rPr>
          <w:rFonts w:ascii="Helv" w:eastAsia="Calibri" w:hAnsi="Helv"/>
          <w:b/>
          <w:i/>
          <w:color w:val="C45911"/>
        </w:rPr>
      </w:pPr>
    </w:p>
    <w:p w14:paraId="1419CE02" w14:textId="77777777" w:rsidR="009D3F15" w:rsidRPr="003221B9" w:rsidRDefault="009D3F15" w:rsidP="003221B9">
      <w:pPr>
        <w:pStyle w:val="Heading2"/>
        <w:numPr>
          <w:ilvl w:val="1"/>
          <w:numId w:val="8"/>
        </w:numPr>
        <w:rPr>
          <w:b/>
          <w:sz w:val="28"/>
          <w:u w:val="single"/>
        </w:rPr>
      </w:pPr>
      <w:bookmarkStart w:id="46" w:name="_Toc51065187"/>
      <w:r w:rsidRPr="003221B9">
        <w:rPr>
          <w:b/>
          <w:sz w:val="28"/>
          <w:u w:val="single"/>
        </w:rPr>
        <w:t>Transitioning and Monitoring Live Product Performance</w:t>
      </w:r>
      <w:bookmarkEnd w:id="46"/>
    </w:p>
    <w:p w14:paraId="3D00D155" w14:textId="77777777" w:rsidR="003221B9" w:rsidRDefault="003221B9" w:rsidP="009F1A1F">
      <w:pPr>
        <w:rPr>
          <w:sz w:val="24"/>
          <w:szCs w:val="24"/>
          <w:lang w:val="en-IN"/>
        </w:rPr>
      </w:pPr>
    </w:p>
    <w:p w14:paraId="4F5373EC" w14:textId="2F853FC3" w:rsidR="001D7C77" w:rsidRDefault="001D7C77" w:rsidP="009F1A1F">
      <w:pPr>
        <w:rPr>
          <w:rFonts w:ascii="Helv" w:eastAsia="Calibri" w:hAnsi="Helv"/>
          <w:b/>
          <w:i/>
          <w:color w:val="C45911"/>
        </w:rPr>
      </w:pPr>
      <w:r w:rsidRPr="00703095">
        <w:rPr>
          <w:sz w:val="24"/>
          <w:szCs w:val="24"/>
          <w:lang w:val="en-IN"/>
        </w:rPr>
        <w:t/>
      </w:r>
      <w:r w:rsidRPr="00205CB1">
        <w:rPr>
          <w:sz w:val="24"/>
          <w:szCs w:val="24"/>
          <w:lang w:val="en-IN"/>
        </w:rPr>
        <w:t/>
      </w:r>
      <w:r w:rsidRPr="00703095">
        <w:rPr>
          <w:sz w:val="24"/>
          <w:szCs w:val="24"/>
          <w:lang w:val="en-IN"/>
        </w:rPr>
        <w:t/>
      </w:r>
    </w:p>
    <w:p w14:paraId="5505AD6F" w14:textId="77777777" w:rsidR="009F1A1F" w:rsidRPr="00082FEB" w:rsidRDefault="008E2327" w:rsidP="00082FEB">
      <w:pPr>
        <w:pStyle w:val="Heading2"/>
        <w:numPr>
          <w:ilvl w:val="1"/>
          <w:numId w:val="8"/>
        </w:numPr>
        <w:rPr>
          <w:b/>
          <w:sz w:val="28"/>
          <w:u w:val="single"/>
        </w:rPr>
      </w:pPr>
      <w:bookmarkStart w:id="47" w:name="_Toc51065188"/>
      <w:r w:rsidRPr="00082FEB">
        <w:rPr>
          <w:b/>
          <w:sz w:val="28"/>
          <w:u w:val="single"/>
        </w:rPr>
        <w:t xml:space="preserve">Technical debt/ </w:t>
      </w:r>
      <w:r w:rsidR="009F1A1F" w:rsidRPr="00082FEB">
        <w:rPr>
          <w:b/>
          <w:sz w:val="28"/>
          <w:u w:val="single"/>
        </w:rPr>
        <w:t>Defect Management</w:t>
      </w:r>
      <w:bookmarkEnd w:id="47"/>
    </w:p>
    <w:p w14:paraId="3385CFE4" w14:textId="77777777" w:rsidR="001D7C77" w:rsidRDefault="001D7C77">
      <w:pPr>
        <w:rPr>
          <w:sz w:val="24"/>
          <w:szCs w:val="24"/>
          <w:lang w:val="en-IN"/>
        </w:rPr>
      </w:pPr>
    </w:p>
    <w:p w14:paraId="55DB6C2A" w14:textId="7BFCFD14" w:rsidR="00082FEB" w:rsidRDefault="001D7C77">
      <w:pPr>
        <w:rPr>
          <w:sz w:val="24"/>
          <w:szCs w:val="24"/>
          <w:lang w:val="en-IN"/>
        </w:rPr>
      </w:pPr>
      <w:r w:rsidRPr="001D7C77">
        <w:rPr>
          <w:sz w:val="24"/>
          <w:szCs w:val="24"/>
          <w:lang w:val="en-IN"/>
        </w:rPr>
        <w:t>Project will perform Defect Prevention (DP) activities in accordance with the Defect Prevention policy as defined in the Quality Manual. This includes defect classification, prioritisation, analysis, resolution, reporting, closure and preventing recurrence.
Projects will periodically do segmentation of defects and will apply appropriate RCA technique to identify the root cause. Projects will determine and demonstrate visible actions to eliminate causes of defects, by analysing (RCA) the defect data and initiating corrective and preventive actions. This may also trigger process change and/or change in enabler (DP checklist etc.).
The DP activities of the project will be coordinated by the DP prime of the project and  the status will be reported monthly to the DEG of the Unit.</w:t>
      </w:r>
    </w:p>
    <w:p w14:paraId="47B16949" w14:textId="77777777" w:rsidR="00800441" w:rsidRDefault="00800441" w:rsidP="004314CB">
      <w:pPr>
        <w:rPr>
          <w:rFonts w:ascii="Helv" w:eastAsia="Calibri" w:hAnsi="Helv"/>
          <w:b/>
          <w:i/>
          <w:color w:val="C45911"/>
        </w:rPr>
      </w:pPr>
    </w:p>
    <w:p w14:paraId="7C20E3AB" w14:textId="77777777" w:rsidR="00B048E8" w:rsidRDefault="004314CB" w:rsidP="00307AA7">
      <w:pPr>
        <w:pStyle w:val="Heading2"/>
        <w:numPr>
          <w:ilvl w:val="1"/>
          <w:numId w:val="8"/>
        </w:numPr>
        <w:rPr>
          <w:b/>
          <w:sz w:val="28"/>
          <w:u w:val="single"/>
        </w:rPr>
      </w:pPr>
      <w:bookmarkStart w:id="48" w:name="_Toc51065189"/>
      <w:r w:rsidRPr="00307AA7">
        <w:rPr>
          <w:b/>
          <w:sz w:val="28"/>
          <w:u w:val="single"/>
        </w:rPr>
        <w:t>Reuse Plan</w:t>
      </w:r>
      <w:bookmarkEnd w:id="48"/>
    </w:p>
    <w:p w14:paraId="14CB0246" w14:textId="77777777" w:rsidR="00307AA7" w:rsidRPr="00307AA7" w:rsidRDefault="00307AA7" w:rsidP="00307AA7"/>
    <w:tbl>
      <w:tblPr>
        <w:tblStyle w:val="GridTable41"/>
        <w:tblW w:w="9288" w:type="dxa"/>
        <w:tblLayout w:type="fixed"/>
        <w:tblLook w:val="04A0" w:firstRow="1" w:lastRow="0" w:firstColumn="1" w:lastColumn="0" w:noHBand="0" w:noVBand="1"/>
      </w:tblPr>
      <w:tblGrid>
        <w:gridCol w:w="2448"/>
        <w:gridCol w:w="1800"/>
        <w:gridCol w:w="2610"/>
        <w:gridCol w:w="2430"/>
      </w:tblGrid>
      <w:tr w:rsidR="003B46FA" w:rsidRPr="000676C1" w14:paraId="44EDBEDF" w14:textId="77777777" w:rsidTr="00A93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B22E150" w14:textId="77777777" w:rsidR="003B46FA" w:rsidRPr="001F0C5A" w:rsidRDefault="00A6187F" w:rsidP="005A0E09">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rPr>
                <w:rFonts w:ascii="Helv" w:hAnsi="Helv" w:cs="Helv"/>
                <w:sz w:val="20"/>
                <w:szCs w:val="20"/>
              </w:rPr>
            </w:pPr>
            <w:r>
              <w:rPr>
                <w:rFonts w:ascii="Helv" w:hAnsi="Helv" w:cs="Helv"/>
                <w:sz w:val="20"/>
                <w:szCs w:val="20"/>
              </w:rPr>
              <w:t>Reuse Components</w:t>
            </w:r>
          </w:p>
        </w:tc>
        <w:tc>
          <w:tcPr>
            <w:tcW w:w="1800" w:type="dxa"/>
            <w:vAlign w:val="center"/>
          </w:tcPr>
          <w:p w14:paraId="142AA883" w14:textId="77777777" w:rsidR="003B46FA" w:rsidRPr="001F0C5A" w:rsidRDefault="003B46FA" w:rsidP="005A0E09">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color w:val="auto"/>
                <w:sz w:val="20"/>
                <w:szCs w:val="20"/>
              </w:rPr>
              <w:t>Source</w:t>
            </w:r>
          </w:p>
        </w:tc>
        <w:tc>
          <w:tcPr>
            <w:tcW w:w="2610" w:type="dxa"/>
            <w:vAlign w:val="center"/>
          </w:tcPr>
          <w:p w14:paraId="438F5306" w14:textId="77777777" w:rsidR="003B46FA" w:rsidRPr="001F0C5A" w:rsidRDefault="003B46FA" w:rsidP="005A0E09">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color w:val="auto"/>
                <w:sz w:val="20"/>
                <w:szCs w:val="20"/>
              </w:rPr>
              <w:t>Purpose of Scope</w:t>
            </w:r>
          </w:p>
        </w:tc>
        <w:tc>
          <w:tcPr>
            <w:tcW w:w="2430" w:type="dxa"/>
            <w:vAlign w:val="center"/>
          </w:tcPr>
          <w:p w14:paraId="6C70F82D" w14:textId="77777777" w:rsidR="003B46FA" w:rsidRPr="001F0C5A" w:rsidRDefault="003B46FA" w:rsidP="005A0E09">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Pr>
                <w:rFonts w:ascii="Helv" w:hAnsi="Helv" w:cs="Helv"/>
                <w:color w:val="auto"/>
                <w:sz w:val="20"/>
                <w:szCs w:val="20"/>
              </w:rPr>
              <w:t>Customization Requirement,if any</w:t>
            </w:r>
          </w:p>
        </w:tc>
      </w:tr>
      <w:tr w:rsidR="003B46FA" w14:paraId="7CE43640" w14:textId="77777777" w:rsidTr="00A93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FC059D5"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9B41BD">
              <w:rPr>
                <w:rFonts w:ascii="Helv" w:hAnsi="Helv" w:cs="Calibri Light"/>
                <w:color w:val="D0CECE" w:themeColor="background2" w:themeShade="E6"/>
                <w:sz w:val="20"/>
                <w:szCs w:val="20"/>
              </w:rPr>
              <w:t/>
            </w:r>
            <w:r w:rsidR="004E1482" w:rsidRPr="009B41BD">
              <w:rPr>
                <w:rFonts w:ascii="Helv" w:hAnsi="Helv" w:cs="Calibri Light"/>
                <w:color w:val="D0CECE" w:themeColor="background2" w:themeShade="E6"/>
                <w:sz w:val="20"/>
                <w:szCs w:val="20"/>
              </w:rPr>
              <w:t/>
            </w:r>
            <w:r w:rsidRPr="009B41BD">
              <w:rPr>
                <w:rFonts w:ascii="Helv" w:hAnsi="Helv" w:cs="Calibri Light"/>
                <w:color w:val="D0CECE" w:themeColor="background2" w:themeShade="E6"/>
                <w:sz w:val="20"/>
                <w:szCs w:val="20"/>
              </w:rPr>
              <w:t/>
            </w:r>
            <w:r>
              <w:t>Macro based tool</w:t>
            </w:r>
          </w:p>
        </w:tc>
        <w:tc>
          <w:tcPr>
            <w:tcW w:w="1800" w:type="dxa"/>
          </w:tcPr>
          <w:p w14:paraId="41434501"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VBA, API Development</w:t>
            </w:r>
          </w:p>
        </w:tc>
        <w:tc>
          <w:tcPr>
            <w:tcW w:w="2610" w:type="dxa"/>
          </w:tcPr>
          <w:p w14:paraId="4CBAFE52"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Reduce Manual Effort &amp; Licensing Cost</w:t>
            </w:r>
          </w:p>
        </w:tc>
        <w:tc>
          <w:tcPr>
            <w:tcW w:w="2430" w:type="dxa"/>
          </w:tcPr>
          <w:p w14:paraId="3CBB6A27"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Small Changes</w:t>
            </w:r>
          </w:p>
        </w:tc>
      </w:tr>
      <w:tr w:rsidR="003B46FA" w14:paraId="7CE43640" w14:textId="77777777" w:rsidTr="00A93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FC059D5"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9B41BD">
              <w:rPr>
                <w:rFonts w:ascii="Helv" w:hAnsi="Helv" w:cs="Calibri Light"/>
                <w:color w:val="D0CECE" w:themeColor="background2" w:themeShade="E6"/>
                <w:sz w:val="20"/>
                <w:szCs w:val="20"/>
              </w:rPr>
              <w:t/>
            </w:r>
            <w:r w:rsidR="004E1482" w:rsidRPr="009B41BD">
              <w:rPr>
                <w:rFonts w:ascii="Helv" w:hAnsi="Helv" w:cs="Calibri Light"/>
                <w:color w:val="D0CECE" w:themeColor="background2" w:themeShade="E6"/>
                <w:sz w:val="20"/>
                <w:szCs w:val="20"/>
              </w:rPr>
              <w:t/>
            </w:r>
            <w:r w:rsidRPr="009B41BD">
              <w:rPr>
                <w:rFonts w:ascii="Helv" w:hAnsi="Helv" w:cs="Calibri Light"/>
                <w:color w:val="D0CECE" w:themeColor="background2" w:themeShade="E6"/>
                <w:sz w:val="20"/>
                <w:szCs w:val="20"/>
              </w:rPr>
              <w:t/>
            </w:r>
            <w:r>
              <w:t>Workflow deletion code</w:t>
            </w:r>
          </w:p>
        </w:tc>
        <w:tc>
          <w:tcPr>
            <w:tcW w:w="1800" w:type="dxa"/>
          </w:tcPr>
          <w:p w14:paraId="41434501"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Project Respository</w:t>
            </w:r>
          </w:p>
        </w:tc>
        <w:tc>
          <w:tcPr>
            <w:tcW w:w="2610" w:type="dxa"/>
          </w:tcPr>
          <w:p w14:paraId="4CBAFE52"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Reduce Manual Effort</w:t>
            </w:r>
          </w:p>
        </w:tc>
        <w:tc>
          <w:tcPr>
            <w:tcW w:w="2430" w:type="dxa"/>
          </w:tcPr>
          <w:p w14:paraId="3CBB6A27"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Small changes</w:t>
            </w:r>
          </w:p>
        </w:tc>
      </w:tr>
      <w:tr w:rsidR="003B46FA" w14:paraId="7CE43640" w14:textId="77777777" w:rsidTr="00A93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FC059D5"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9B41BD">
              <w:rPr>
                <w:rFonts w:ascii="Helv" w:hAnsi="Helv" w:cs="Calibri Light"/>
                <w:color w:val="D0CECE" w:themeColor="background2" w:themeShade="E6"/>
                <w:sz w:val="20"/>
                <w:szCs w:val="20"/>
              </w:rPr>
              <w:t/>
            </w:r>
            <w:r w:rsidR="004E1482" w:rsidRPr="009B41BD">
              <w:rPr>
                <w:rFonts w:ascii="Helv" w:hAnsi="Helv" w:cs="Calibri Light"/>
                <w:color w:val="D0CECE" w:themeColor="background2" w:themeShade="E6"/>
                <w:sz w:val="20"/>
                <w:szCs w:val="20"/>
              </w:rPr>
              <w:t/>
            </w:r>
            <w:r w:rsidRPr="009B41BD">
              <w:rPr>
                <w:rFonts w:ascii="Helv" w:hAnsi="Helv" w:cs="Calibri Light"/>
                <w:color w:val="D0CECE" w:themeColor="background2" w:themeShade="E6"/>
                <w:sz w:val="20"/>
                <w:szCs w:val="20"/>
              </w:rPr>
              <w:t/>
            </w:r>
            <w:r>
              <w:t>Categories</w:t>
            </w:r>
          </w:p>
        </w:tc>
        <w:tc>
          <w:tcPr>
            <w:tcW w:w="1800" w:type="dxa"/>
          </w:tcPr>
          <w:p w14:paraId="41434501"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System categories</w:t>
            </w:r>
          </w:p>
        </w:tc>
        <w:tc>
          <w:tcPr>
            <w:tcW w:w="2610" w:type="dxa"/>
          </w:tcPr>
          <w:p w14:paraId="4CBAFE52"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Reduce Effort</w:t>
            </w:r>
          </w:p>
        </w:tc>
        <w:tc>
          <w:tcPr>
            <w:tcW w:w="2430" w:type="dxa"/>
          </w:tcPr>
          <w:p w14:paraId="3CBB6A27"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Small changes</w:t>
            </w:r>
          </w:p>
        </w:tc>
      </w:tr>
      <w:tr w:rsidR="003B46FA" w14:paraId="7CE43640" w14:textId="77777777" w:rsidTr="00A93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FC059D5"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9B41BD">
              <w:rPr>
                <w:rFonts w:ascii="Helv" w:hAnsi="Helv" w:cs="Calibri Light"/>
                <w:color w:val="D0CECE" w:themeColor="background2" w:themeShade="E6"/>
                <w:sz w:val="20"/>
                <w:szCs w:val="20"/>
              </w:rPr>
              <w:t/>
            </w:r>
            <w:r w:rsidR="004E1482" w:rsidRPr="009B41BD">
              <w:rPr>
                <w:rFonts w:ascii="Helv" w:hAnsi="Helv" w:cs="Calibri Light"/>
                <w:color w:val="D0CECE" w:themeColor="background2" w:themeShade="E6"/>
                <w:sz w:val="20"/>
                <w:szCs w:val="20"/>
              </w:rPr>
              <w:t/>
            </w:r>
            <w:r w:rsidRPr="009B41BD">
              <w:rPr>
                <w:rFonts w:ascii="Helv" w:hAnsi="Helv" w:cs="Calibri Light"/>
                <w:color w:val="D0CECE" w:themeColor="background2" w:themeShade="E6"/>
                <w:sz w:val="20"/>
                <w:szCs w:val="20"/>
              </w:rPr>
              <w:t/>
            </w:r>
            <w:r>
              <w:t>JIRA Configuration Manager</w:t>
            </w:r>
          </w:p>
        </w:tc>
        <w:tc>
          <w:tcPr>
            <w:tcW w:w="1800" w:type="dxa"/>
          </w:tcPr>
          <w:p w14:paraId="41434501"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JIRA tool</w:t>
            </w:r>
          </w:p>
        </w:tc>
        <w:tc>
          <w:tcPr>
            <w:tcW w:w="2610" w:type="dxa"/>
          </w:tcPr>
          <w:p w14:paraId="4CBAFE52"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Reduce Effort</w:t>
            </w:r>
          </w:p>
        </w:tc>
        <w:tc>
          <w:tcPr>
            <w:tcW w:w="2430" w:type="dxa"/>
          </w:tcPr>
          <w:p w14:paraId="3CBB6A27" w14:textId="77777777" w:rsidR="003B46FA" w:rsidRDefault="003B46FA" w:rsidP="005A0E09">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r>
              <w:t>Configuration Management</w:t>
            </w:r>
          </w:p>
        </w:tc>
      </w:tr>
    </w:tbl>
    <w:p w14:paraId="5A023E84" w14:textId="77777777" w:rsidR="00E72819" w:rsidRDefault="00E72819">
      <w:pPr>
        <w:rPr>
          <w:rFonts w:ascii="Helv" w:eastAsia="Calibri" w:hAnsi="Helv"/>
          <w:b/>
          <w:i/>
          <w:color w:val="C45911"/>
        </w:rPr>
      </w:pPr>
    </w:p>
    <w:p w14:paraId="2325452B" w14:textId="77777777" w:rsidR="00DB6500" w:rsidRDefault="001215D7" w:rsidP="00451314">
      <w:pPr>
        <w:pStyle w:val="Heading2"/>
        <w:numPr>
          <w:ilvl w:val="1"/>
          <w:numId w:val="8"/>
        </w:numPr>
        <w:rPr>
          <w:b/>
          <w:sz w:val="28"/>
          <w:u w:val="single"/>
        </w:rPr>
      </w:pPr>
      <w:bookmarkStart w:id="49" w:name="_Toc51065190"/>
      <w:r w:rsidRPr="00451314">
        <w:rPr>
          <w:b/>
          <w:sz w:val="28"/>
          <w:u w:val="single"/>
        </w:rPr>
        <w:t>Security Management</w:t>
      </w:r>
      <w:bookmarkEnd w:id="49"/>
    </w:p>
    <w:p w14:paraId="67DB35B8" w14:textId="77777777" w:rsidR="00451314" w:rsidRPr="00451314" w:rsidRDefault="00451314" w:rsidP="00451314"/>
    <w:tbl>
      <w:tblPr>
        <w:tblStyle w:val="GridTable41"/>
        <w:tblW w:w="0" w:type="auto"/>
        <w:tblLook w:val="04A0" w:firstRow="1" w:lastRow="0" w:firstColumn="1" w:lastColumn="0" w:noHBand="0" w:noVBand="1"/>
      </w:tblPr>
      <w:tblGrid>
        <w:gridCol w:w="4788"/>
        <w:gridCol w:w="4788"/>
      </w:tblGrid>
      <w:tr w:rsidR="00074375" w14:paraId="51D64113" w14:textId="77777777" w:rsidTr="00544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FA8CF66" w14:textId="77777777" w:rsidR="00074375" w:rsidRDefault="00074375" w:rsidP="00E95AE9">
            <w:pPr>
              <w:rPr>
                <w:rFonts w:ascii="Helv" w:hAnsi="Helv" w:cs="Calibri"/>
                <w:i/>
                <w:color w:val="000099"/>
                <w:sz w:val="20"/>
                <w:szCs w:val="20"/>
              </w:rPr>
            </w:pPr>
            <w:r w:rsidRPr="0072298A">
              <w:rPr>
                <w:rFonts w:ascii="Helv" w:hAnsi="Helv"/>
                <w:sz w:val="20"/>
                <w:szCs w:val="20"/>
              </w:rPr>
              <w:t>Security Expectations</w:t>
            </w:r>
          </w:p>
        </w:tc>
        <w:tc>
          <w:tcPr>
            <w:tcW w:w="4788" w:type="dxa"/>
          </w:tcPr>
          <w:p w14:paraId="6A296A0C" w14:textId="77777777" w:rsidR="00074375" w:rsidRDefault="00074375" w:rsidP="00E95AE9">
            <w:pPr>
              <w:cnfStyle w:val="100000000000" w:firstRow="1" w:lastRow="0" w:firstColumn="0" w:lastColumn="0" w:oddVBand="0" w:evenVBand="0" w:oddHBand="0" w:evenHBand="0" w:firstRowFirstColumn="0" w:firstRowLastColumn="0" w:lastRowFirstColumn="0" w:lastRowLastColumn="0"/>
              <w:rPr>
                <w:rFonts w:ascii="Helv" w:hAnsi="Helv" w:cs="Calibri"/>
                <w:i/>
                <w:color w:val="000099"/>
                <w:sz w:val="20"/>
                <w:szCs w:val="20"/>
              </w:rPr>
            </w:pPr>
            <w:r w:rsidRPr="0072298A">
              <w:rPr>
                <w:rFonts w:ascii="Helv" w:hAnsi="Helv"/>
                <w:sz w:val="20"/>
                <w:szCs w:val="20"/>
              </w:rPr>
              <w:t>Controls</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Secured architecture (all layers, communication and data transfer)</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User Authentication and Identity/ access Management (IAM)</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SSO</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User Authorisation and Role-based access controls</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SSO</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CIA � Information Confidentiality/ Privacy, Integrity and Availability (of right information to right person at the right time)</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Prevention of identity Spoofing, Tampering, Repudiation, and Information disclosure, Denial of service and Elevation of privilege</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Prevention of Code vulnerabilities (OWASP compliance that prevents damage caused by malicious input such as SQL injection and cross-site scripting etc.)</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Discovering sensitive data (catalogue) and classify the same</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Discovering all vulnerabilities and associated threats about data sources and Data at rest, Data in transit (ex. Transport Layer Security (TLS) etc.), Data in motion and Data exposed via API to external sources / applications</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Data integrity and protection of any data loss and/or data corruption</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Dynamic data protection (real time alerts on unusual activity pattern and triggering actions such as blocking access/ quarantining user ID s etc.) against any unauthorised access</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Traceability, audit trail, real-time monitoring and log management of all critical activities and to satisfy requirements for any compliance/ regulatory audits</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Application of customer security and privacy (including GDPR) policies; access to personally identifiable information (PII) protecting privacy and confidentiality, compliance requirements (including data retention) and report generation</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CI/CD pipeline security</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Not Applicable</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Licensing and usage compliance to all tools/ software (including open source ones)</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Business continuity and Disaster recovery expectations</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As per TCS and CITI contractual agreement</w:t>
            </w:r>
          </w:p>
        </w:tc>
      </w:tr>
      <w:tr w:rsidR="00074375" w14:paraId="0BC4DFEB" w14:textId="77777777" w:rsidTr="00544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38B5344" w14:textId="77777777" w:rsidR="00074375" w:rsidRDefault="00074375" w:rsidP="00E95AE9">
            <w:pPr>
              <w:rPr>
                <w:rFonts w:ascii="Helv" w:hAnsi="Helv" w:cs="Calibri"/>
                <w:i/>
                <w:color w:val="000099"/>
                <w:sz w:val="20"/>
                <w:szCs w:val="20"/>
              </w:rPr>
            </w:pPr>
            <w:r w:rsidRPr="009B41BD">
              <w:rPr>
                <w:rFonts w:ascii="Helv" w:hAnsi="Helv"/>
                <w:color w:val="D0CECE" w:themeColor="background2" w:themeShade="E6"/>
                <w:sz w:val="20"/>
                <w:szCs w:val="20"/>
              </w:rPr>
              <w:t/>
            </w:r>
            <w:r>
              <w:t>Other applicable security expectations</w:t>
            </w:r>
          </w:p>
        </w:tc>
        <w:tc>
          <w:tcPr>
            <w:tcW w:w="4788" w:type="dxa"/>
          </w:tcPr>
          <w:p w14:paraId="3306179E" w14:textId="77777777" w:rsidR="00074375" w:rsidRDefault="00074375" w:rsidP="00E95AE9">
            <w:pPr>
              <w:cnfStyle w:val="000000100000" w:firstRow="0" w:lastRow="0" w:firstColumn="0" w:lastColumn="0" w:oddVBand="0" w:evenVBand="0" w:oddHBand="1" w:evenHBand="0" w:firstRowFirstColumn="0" w:firstRowLastColumn="0" w:lastRowFirstColumn="0" w:lastRowLastColumn="0"/>
              <w:rPr>
                <w:rFonts w:ascii="Helv" w:hAnsi="Helv" w:cs="Calibri"/>
                <w:i/>
                <w:color w:val="000099"/>
                <w:sz w:val="20"/>
                <w:szCs w:val="20"/>
              </w:rPr>
            </w:pPr>
            <w:r>
              <w:t>Maintained as per CITI policy</w:t>
            </w:r>
          </w:p>
        </w:tc>
      </w:tr>
    </w:tbl>
    <w:p w14:paraId="1ACEF3D8" w14:textId="77777777" w:rsidR="00DB6500" w:rsidRPr="00547622" w:rsidRDefault="00DB6500" w:rsidP="00E95AE9">
      <w:pPr>
        <w:rPr>
          <w:rFonts w:ascii="Helv" w:hAnsi="Helv" w:cs="Calibri"/>
          <w:i/>
          <w:sz w:val="20"/>
          <w:szCs w:val="20"/>
        </w:rPr>
      </w:pPr>
    </w:p>
    <w:p w14:paraId="106D6529" w14:textId="77777777" w:rsidR="009B1C9F" w:rsidRPr="00547622" w:rsidRDefault="009B1C9F" w:rsidP="009B1C9F">
      <w:pPr>
        <w:rPr>
          <w:b/>
        </w:rPr>
      </w:pPr>
      <w:r w:rsidRPr="00547622">
        <w:rPr>
          <w:b/>
        </w:rPr>
        <w:t>SECURITYIMG</w:t>
      </w:r>
    </w:p>
    <w:p w14:paraId="4FCE9881" w14:textId="77777777" w:rsidR="00DA1C7C" w:rsidRPr="00133F5F" w:rsidRDefault="00DA1C7C" w:rsidP="00133F5F">
      <w:pPr>
        <w:pStyle w:val="Heading1"/>
        <w:numPr>
          <w:ilvl w:val="0"/>
          <w:numId w:val="8"/>
        </w:numPr>
        <w:rPr>
          <w:b/>
          <w:color w:val="0070C0"/>
        </w:rPr>
      </w:pPr>
      <w:bookmarkStart w:id="50" w:name="_Toc51065191"/>
      <w:r w:rsidRPr="00133F5F">
        <w:rPr>
          <w:b/>
          <w:color w:val="0070C0"/>
        </w:rPr>
        <w:t>Knowledge Management</w:t>
      </w:r>
      <w:r w:rsidR="00481529" w:rsidRPr="00133F5F">
        <w:rPr>
          <w:b/>
          <w:color w:val="0070C0"/>
        </w:rPr>
        <w:t xml:space="preserve"> (KM)</w:t>
      </w:r>
      <w:bookmarkEnd w:id="50"/>
    </w:p>
    <w:p w14:paraId="43BD790F" w14:textId="77777777" w:rsidR="00CD15AA" w:rsidRDefault="00CD15AA" w:rsidP="00DA1C7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tbl>
      <w:tblPr>
        <w:tblStyle w:val="TableGrid"/>
        <w:tblW w:w="9733" w:type="dxa"/>
        <w:tblInd w:w="5" w:type="dxa"/>
        <w:tblLook w:val="04A0" w:firstRow="1" w:lastRow="0" w:firstColumn="1" w:lastColumn="0" w:noHBand="0" w:noVBand="1"/>
      </w:tblPr>
      <w:tblGrid>
        <w:gridCol w:w="4603"/>
        <w:gridCol w:w="5130"/>
      </w:tblGrid>
      <w:tr w:rsidR="00CD15AA" w:rsidRPr="00597C28" w14:paraId="5F819ECB" w14:textId="77777777" w:rsidTr="00082756">
        <w:trPr>
          <w:trHeight w:val="431"/>
        </w:trPr>
        <w:tc>
          <w:tcPr>
            <w:tcW w:w="4603" w:type="dxa"/>
            <w:shd w:val="clear" w:color="auto" w:fill="000000" w:themeFill="text1"/>
          </w:tcPr>
          <w:p w14:paraId="56DA1960" w14:textId="77777777" w:rsidR="00CD15AA" w:rsidRPr="002A635E" w:rsidRDefault="00CD15AA" w:rsidP="00E47A96">
            <w:pPr>
              <w:pStyle w:val="NoSpacing"/>
              <w:jc w:val="center"/>
              <w:rPr>
                <w:rFonts w:ascii="Helv" w:hAnsi="Helv"/>
                <w:b/>
                <w:bCs/>
                <w:sz w:val="20"/>
                <w:szCs w:val="20"/>
              </w:rPr>
            </w:pPr>
            <w:r w:rsidRPr="002A635E">
              <w:rPr>
                <w:rFonts w:ascii="Helv" w:hAnsi="Helv"/>
                <w:b/>
                <w:bCs/>
                <w:sz w:val="20"/>
                <w:szCs w:val="20"/>
              </w:rPr>
              <w:t xml:space="preserve"> </w:t>
            </w:r>
            <w:r w:rsidR="00481529" w:rsidRPr="002A635E">
              <w:rPr>
                <w:rFonts w:ascii="Helv" w:hAnsi="Helv"/>
                <w:b/>
                <w:bCs/>
                <w:sz w:val="20"/>
                <w:szCs w:val="20"/>
              </w:rPr>
              <w:t xml:space="preserve">KM </w:t>
            </w:r>
            <w:r w:rsidRPr="002A635E">
              <w:rPr>
                <w:rFonts w:ascii="Helv" w:hAnsi="Helv"/>
                <w:b/>
                <w:bCs/>
                <w:sz w:val="20"/>
                <w:szCs w:val="20"/>
              </w:rPr>
              <w:t>expectations</w:t>
            </w:r>
          </w:p>
        </w:tc>
        <w:tc>
          <w:tcPr>
            <w:tcW w:w="5130" w:type="dxa"/>
            <w:shd w:val="clear" w:color="auto" w:fill="000000" w:themeFill="text1"/>
          </w:tcPr>
          <w:p w14:paraId="080C6B6B" w14:textId="77777777" w:rsidR="00CD15AA" w:rsidRPr="002A635E" w:rsidRDefault="00CD15AA" w:rsidP="00E47A96">
            <w:pPr>
              <w:pStyle w:val="NoSpacing"/>
              <w:jc w:val="center"/>
              <w:rPr>
                <w:rFonts w:ascii="Helv" w:hAnsi="Helv"/>
                <w:b/>
                <w:bCs/>
                <w:sz w:val="20"/>
                <w:szCs w:val="20"/>
              </w:rPr>
            </w:pPr>
            <w:r w:rsidRPr="002A635E">
              <w:rPr>
                <w:rFonts w:ascii="Helv" w:hAnsi="Helv"/>
                <w:b/>
                <w:bCs/>
                <w:sz w:val="20"/>
                <w:szCs w:val="20"/>
              </w:rPr>
              <w:t xml:space="preserve">How engagement plans to </w:t>
            </w:r>
            <w:r w:rsidR="00481529" w:rsidRPr="002A635E">
              <w:rPr>
                <w:rFonts w:ascii="Helv" w:hAnsi="Helv"/>
                <w:b/>
                <w:bCs/>
                <w:sz w:val="20"/>
                <w:szCs w:val="20"/>
              </w:rPr>
              <w:t>embrace knowledge management</w:t>
            </w:r>
          </w:p>
        </w:tc>
      </w:tr>
    </w:tbl>
    <w:tbl>
      <w:tblPr>
        <w:tblStyle w:val="GridTable41"/>
        <w:tblW w:w="9738" w:type="dxa"/>
        <w:tblLook w:val="0480" w:firstRow="0" w:lastRow="0" w:firstColumn="1" w:lastColumn="0" w:noHBand="0" w:noVBand="1"/>
      </w:tblPr>
      <w:tblGrid>
        <w:gridCol w:w="4608"/>
        <w:gridCol w:w="5130"/>
      </w:tblGrid>
      <w:tr w:rsidR="00DA1C7C" w14:paraId="432435AA" w14:textId="77777777" w:rsidTr="0008275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0AB5B10F" w14:textId="77777777" w:rsidR="00DA1C7C" w:rsidRPr="001F0C5A" w:rsidRDefault="004D4F66" w:rsidP="003D5167">
            <w:pPr>
              <w:pStyle w:val="NoSpacing"/>
              <w:rPr>
                <w:rFonts w:ascii="Helv" w:hAnsi="Helv"/>
                <w:b w:val="0"/>
                <w:sz w:val="20"/>
                <w:szCs w:val="20"/>
              </w:rPr>
            </w:pPr>
            <w:r w:rsidRPr="009B41BD">
              <w:rPr>
                <w:rFonts w:ascii="Helv" w:hAnsi="Helv"/>
                <w:color w:val="D0CECE" w:themeColor="background2" w:themeShade="E6"/>
                <w:sz w:val="20"/>
                <w:szCs w:val="20"/>
              </w:rPr>
              <w:t/>
            </w:r>
            <w:r w:rsidR="00792314" w:rsidRPr="009B41BD">
              <w:rPr>
                <w:rFonts w:ascii="Helv" w:hAnsi="Helv"/>
                <w:color w:val="D0CECE" w:themeColor="background2" w:themeShade="E6"/>
                <w:sz w:val="20"/>
                <w:szCs w:val="20"/>
              </w:rPr>
              <w:t/>
            </w:r>
            <w:r w:rsidRPr="009B41BD">
              <w:rPr>
                <w:rFonts w:ascii="Helv" w:hAnsi="Helv"/>
                <w:color w:val="D0CECE" w:themeColor="background2" w:themeShade="E6"/>
                <w:sz w:val="20"/>
                <w:szCs w:val="20"/>
              </w:rPr>
              <w:t/>
            </w:r>
            <w:r>
              <w:t>How team will promote collective wisdom and co-intelligence? How team will improve productivity by breaking knowledge silos, reusability and faster problem solving?</w:t>
            </w:r>
          </w:p>
        </w:tc>
        <w:tc>
          <w:tcPr>
            <w:tcW w:w="5130" w:type="dxa"/>
            <w:vAlign w:val="center"/>
          </w:tcPr>
          <w:p w14:paraId="775641B8" w14:textId="77777777" w:rsidR="00DA1C7C" w:rsidRPr="001F0C5A" w:rsidRDefault="00DA1C7C" w:rsidP="00AC1EA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w:color w:val="000099"/>
                <w:sz w:val="20"/>
                <w:szCs w:val="20"/>
              </w:rPr>
            </w:pPr>
            <w:r>
              <w:t>Transparent and proactive communication</w:t>
            </w:r>
          </w:p>
        </w:tc>
      </w:tr>
      <w:tr w:rsidR="00DA1C7C" w14:paraId="432435AA" w14:textId="77777777" w:rsidTr="0008275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0AB5B10F" w14:textId="77777777" w:rsidR="00DA1C7C" w:rsidRPr="001F0C5A" w:rsidRDefault="004D4F66" w:rsidP="003D5167">
            <w:pPr>
              <w:pStyle w:val="NoSpacing"/>
              <w:rPr>
                <w:rFonts w:ascii="Helv" w:hAnsi="Helv"/>
                <w:b w:val="0"/>
                <w:sz w:val="20"/>
                <w:szCs w:val="20"/>
              </w:rPr>
            </w:pPr>
            <w:r w:rsidRPr="009B41BD">
              <w:rPr>
                <w:rFonts w:ascii="Helv" w:hAnsi="Helv"/>
                <w:color w:val="D0CECE" w:themeColor="background2" w:themeShade="E6"/>
                <w:sz w:val="20"/>
                <w:szCs w:val="20"/>
              </w:rPr>
              <w:t/>
            </w:r>
            <w:r w:rsidR="00792314" w:rsidRPr="009B41BD">
              <w:rPr>
                <w:rFonts w:ascii="Helv" w:hAnsi="Helv"/>
                <w:color w:val="D0CECE" w:themeColor="background2" w:themeShade="E6"/>
                <w:sz w:val="20"/>
                <w:szCs w:val="20"/>
              </w:rPr>
              <w:t/>
            </w:r>
            <w:r w:rsidRPr="009B41BD">
              <w:rPr>
                <w:rFonts w:ascii="Helv" w:hAnsi="Helv"/>
                <w:color w:val="D0CECE" w:themeColor="background2" w:themeShade="E6"/>
                <w:sz w:val="20"/>
                <w:szCs w:val="20"/>
              </w:rPr>
              <w:t/>
            </w:r>
            <w:r>
              <w:t>How team will promote colocation (virtual colocation, virtually connected, virtual room etc.) by improving communication and collaboration between team/ associates across locations?</w:t>
            </w:r>
          </w:p>
        </w:tc>
        <w:tc>
          <w:tcPr>
            <w:tcW w:w="5130" w:type="dxa"/>
            <w:vAlign w:val="center"/>
          </w:tcPr>
          <w:p w14:paraId="775641B8" w14:textId="77777777" w:rsidR="00DA1C7C" w:rsidRPr="001F0C5A" w:rsidRDefault="00DA1C7C" w:rsidP="00AC1EA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w:color w:val="000099"/>
                <w:sz w:val="20"/>
                <w:szCs w:val="20"/>
              </w:rPr>
            </w:pPr>
            <w:r>
              <w:t>Team connect</w:t>
            </w:r>
          </w:p>
        </w:tc>
      </w:tr>
      <w:tr w:rsidR="00DA1C7C" w14:paraId="432435AA" w14:textId="77777777" w:rsidTr="0008275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0AB5B10F" w14:textId="77777777" w:rsidR="00DA1C7C" w:rsidRPr="001F0C5A" w:rsidRDefault="004D4F66" w:rsidP="003D5167">
            <w:pPr>
              <w:pStyle w:val="NoSpacing"/>
              <w:rPr>
                <w:rFonts w:ascii="Helv" w:hAnsi="Helv"/>
                <w:b w:val="0"/>
                <w:sz w:val="20"/>
                <w:szCs w:val="20"/>
              </w:rPr>
            </w:pPr>
            <w:r w:rsidRPr="009B41BD">
              <w:rPr>
                <w:rFonts w:ascii="Helv" w:hAnsi="Helv"/>
                <w:color w:val="D0CECE" w:themeColor="background2" w:themeShade="E6"/>
                <w:sz w:val="20"/>
                <w:szCs w:val="20"/>
              </w:rPr>
              <w:t/>
            </w:r>
            <w:r w:rsidR="00792314" w:rsidRPr="009B41BD">
              <w:rPr>
                <w:rFonts w:ascii="Helv" w:hAnsi="Helv"/>
                <w:color w:val="D0CECE" w:themeColor="background2" w:themeShade="E6"/>
                <w:sz w:val="20"/>
                <w:szCs w:val="20"/>
              </w:rPr>
              <w:t/>
            </w:r>
            <w:r w:rsidRPr="009B41BD">
              <w:rPr>
                <w:rFonts w:ascii="Helv" w:hAnsi="Helv"/>
                <w:color w:val="D0CECE" w:themeColor="background2" w:themeShade="E6"/>
                <w:sz w:val="20"/>
                <w:szCs w:val="20"/>
              </w:rPr>
              <w:t/>
            </w:r>
            <w:r>
              <w:t>How team will promote single source of truth by ensuring real-time visibility of all information that maintains transparency, builds trust and kill communication overhead by improving communication and collaboration between team/ associates across locations?</w:t>
            </w:r>
          </w:p>
        </w:tc>
        <w:tc>
          <w:tcPr>
            <w:tcW w:w="5130" w:type="dxa"/>
            <w:vAlign w:val="center"/>
          </w:tcPr>
          <w:p w14:paraId="775641B8" w14:textId="77777777" w:rsidR="00DA1C7C" w:rsidRPr="001F0C5A" w:rsidRDefault="00DA1C7C" w:rsidP="00AC1EA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w:color w:val="000099"/>
                <w:sz w:val="20"/>
                <w:szCs w:val="20"/>
              </w:rPr>
            </w:pPr>
            <w:r>
              <w:t>Team connect,  Reference to WSR</w:t>
            </w:r>
          </w:p>
        </w:tc>
      </w:tr>
      <w:tr w:rsidR="00DA1C7C" w14:paraId="432435AA" w14:textId="77777777" w:rsidTr="0008275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0AB5B10F" w14:textId="77777777" w:rsidR="00DA1C7C" w:rsidRPr="001F0C5A" w:rsidRDefault="004D4F66" w:rsidP="003D5167">
            <w:pPr>
              <w:pStyle w:val="NoSpacing"/>
              <w:rPr>
                <w:rFonts w:ascii="Helv" w:hAnsi="Helv"/>
                <w:b w:val="0"/>
                <w:sz w:val="20"/>
                <w:szCs w:val="20"/>
              </w:rPr>
            </w:pPr>
            <w:r w:rsidRPr="009B41BD">
              <w:rPr>
                <w:rFonts w:ascii="Helv" w:hAnsi="Helv"/>
                <w:color w:val="D0CECE" w:themeColor="background2" w:themeShade="E6"/>
                <w:sz w:val="20"/>
                <w:szCs w:val="20"/>
              </w:rPr>
              <w:t/>
            </w:r>
            <w:r w:rsidR="00792314" w:rsidRPr="009B41BD">
              <w:rPr>
                <w:rFonts w:ascii="Helv" w:hAnsi="Helv"/>
                <w:color w:val="D0CECE" w:themeColor="background2" w:themeShade="E6"/>
                <w:sz w:val="20"/>
                <w:szCs w:val="20"/>
              </w:rPr>
              <w:t/>
            </w:r>
            <w:r w:rsidRPr="009B41BD">
              <w:rPr>
                <w:rFonts w:ascii="Helv" w:hAnsi="Helv"/>
                <w:color w:val="D0CECE" w:themeColor="background2" w:themeShade="E6"/>
                <w:sz w:val="20"/>
                <w:szCs w:val="20"/>
              </w:rPr>
              <w:t/>
            </w:r>
            <w:r>
              <w:t>How team will ensure collective code ownership?</w:t>
            </w:r>
          </w:p>
        </w:tc>
        <w:tc>
          <w:tcPr>
            <w:tcW w:w="5130" w:type="dxa"/>
            <w:vAlign w:val="center"/>
          </w:tcPr>
          <w:p w14:paraId="775641B8" w14:textId="77777777" w:rsidR="00DA1C7C" w:rsidRPr="001F0C5A" w:rsidRDefault="00DA1C7C" w:rsidP="00AC1EA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w:color w:val="000099"/>
                <w:sz w:val="20"/>
                <w:szCs w:val="20"/>
              </w:rPr>
            </w:pPr>
            <w:r>
              <w:t>With help of One Team Scrum Values</w:t>
            </w:r>
          </w:p>
        </w:tc>
      </w:tr>
      <w:tr w:rsidR="00DA1C7C" w14:paraId="432435AA" w14:textId="77777777" w:rsidTr="0008275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0AB5B10F" w14:textId="77777777" w:rsidR="00DA1C7C" w:rsidRPr="001F0C5A" w:rsidRDefault="004D4F66" w:rsidP="003D5167">
            <w:pPr>
              <w:pStyle w:val="NoSpacing"/>
              <w:rPr>
                <w:rFonts w:ascii="Helv" w:hAnsi="Helv"/>
                <w:b w:val="0"/>
                <w:sz w:val="20"/>
                <w:szCs w:val="20"/>
              </w:rPr>
            </w:pPr>
            <w:r w:rsidRPr="009B41BD">
              <w:rPr>
                <w:rFonts w:ascii="Helv" w:hAnsi="Helv"/>
                <w:color w:val="D0CECE" w:themeColor="background2" w:themeShade="E6"/>
                <w:sz w:val="20"/>
                <w:szCs w:val="20"/>
              </w:rPr>
              <w:t/>
            </w:r>
            <w:r w:rsidR="00792314" w:rsidRPr="009B41BD">
              <w:rPr>
                <w:rFonts w:ascii="Helv" w:hAnsi="Helv"/>
                <w:color w:val="D0CECE" w:themeColor="background2" w:themeShade="E6"/>
                <w:sz w:val="20"/>
                <w:szCs w:val="20"/>
              </w:rPr>
              <w:t/>
            </w:r>
            <w:r w:rsidRPr="009B41BD">
              <w:rPr>
                <w:rFonts w:ascii="Helv" w:hAnsi="Helv"/>
                <w:color w:val="D0CECE" w:themeColor="background2" w:themeShade="E6"/>
                <w:sz w:val="20"/>
                <w:szCs w:val="20"/>
              </w:rPr>
              <w:t/>
            </w:r>
            <w:r>
              <w:t>How it will be ensured that required product/ business knowledge is available with all team/ locations?</w:t>
            </w:r>
          </w:p>
        </w:tc>
        <w:tc>
          <w:tcPr>
            <w:tcW w:w="5130" w:type="dxa"/>
            <w:vAlign w:val="center"/>
          </w:tcPr>
          <w:p w14:paraId="775641B8" w14:textId="77777777" w:rsidR="00DA1C7C" w:rsidRPr="001F0C5A" w:rsidRDefault="00DA1C7C" w:rsidP="00AC1EA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w:color w:val="000099"/>
                <w:sz w:val="20"/>
                <w:szCs w:val="20"/>
              </w:rPr>
            </w:pPr>
            <w:r>
              <w:t>Cross skilling among Business Analyst and DEV team</w:t>
            </w:r>
          </w:p>
        </w:tc>
      </w:tr>
      <w:tr w:rsidR="00DA1C7C" w14:paraId="432435AA" w14:textId="77777777" w:rsidTr="0008275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0AB5B10F" w14:textId="77777777" w:rsidR="00DA1C7C" w:rsidRPr="001F0C5A" w:rsidRDefault="004D4F66" w:rsidP="003D5167">
            <w:pPr>
              <w:pStyle w:val="NoSpacing"/>
              <w:rPr>
                <w:rFonts w:ascii="Helv" w:hAnsi="Helv"/>
                <w:b w:val="0"/>
                <w:sz w:val="20"/>
                <w:szCs w:val="20"/>
              </w:rPr>
            </w:pPr>
            <w:r w:rsidRPr="009B41BD">
              <w:rPr>
                <w:rFonts w:ascii="Helv" w:hAnsi="Helv"/>
                <w:color w:val="D0CECE" w:themeColor="background2" w:themeShade="E6"/>
                <w:sz w:val="20"/>
                <w:szCs w:val="20"/>
              </w:rPr>
              <w:t/>
            </w:r>
            <w:r w:rsidR="00792314" w:rsidRPr="009B41BD">
              <w:rPr>
                <w:rFonts w:ascii="Helv" w:hAnsi="Helv"/>
                <w:color w:val="D0CECE" w:themeColor="background2" w:themeShade="E6"/>
                <w:sz w:val="20"/>
                <w:szCs w:val="20"/>
              </w:rPr>
              <w:t/>
            </w:r>
            <w:r w:rsidRPr="009B41BD">
              <w:rPr>
                <w:rFonts w:ascii="Helv" w:hAnsi="Helv"/>
                <w:color w:val="D0CECE" w:themeColor="background2" w:themeShade="E6"/>
                <w:sz w:val="20"/>
                <w:szCs w:val="20"/>
              </w:rPr>
              <w:t/>
            </w:r>
            <w:r>
              <w:t>How team will ensure being a true cross-functional team (CFT)?</w:t>
            </w:r>
          </w:p>
        </w:tc>
        <w:tc>
          <w:tcPr>
            <w:tcW w:w="5130" w:type="dxa"/>
            <w:vAlign w:val="center"/>
          </w:tcPr>
          <w:p w14:paraId="775641B8" w14:textId="77777777" w:rsidR="00DA1C7C" w:rsidRPr="001F0C5A" w:rsidRDefault="00DA1C7C" w:rsidP="00AC1EA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w:color w:val="000099"/>
                <w:sz w:val="20"/>
                <w:szCs w:val="20"/>
              </w:rPr>
            </w:pPr>
            <w:r>
              <w:t>Team will plan and ensure well divided responsibility during iteration planning and execution.</w:t>
            </w:r>
          </w:p>
        </w:tc>
      </w:tr>
      <w:tr w:rsidR="00DA1C7C" w14:paraId="432435AA" w14:textId="77777777" w:rsidTr="0008275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08" w:type="dxa"/>
            <w:vAlign w:val="center"/>
          </w:tcPr>
          <w:p w14:paraId="0AB5B10F" w14:textId="77777777" w:rsidR="00DA1C7C" w:rsidRPr="001F0C5A" w:rsidRDefault="004D4F66" w:rsidP="003D5167">
            <w:pPr>
              <w:pStyle w:val="NoSpacing"/>
              <w:rPr>
                <w:rFonts w:ascii="Helv" w:hAnsi="Helv"/>
                <w:b w:val="0"/>
                <w:sz w:val="20"/>
                <w:szCs w:val="20"/>
              </w:rPr>
            </w:pPr>
            <w:r w:rsidRPr="009B41BD">
              <w:rPr>
                <w:rFonts w:ascii="Helv" w:hAnsi="Helv"/>
                <w:color w:val="D0CECE" w:themeColor="background2" w:themeShade="E6"/>
                <w:sz w:val="20"/>
                <w:szCs w:val="20"/>
              </w:rPr>
              <w:t/>
            </w:r>
            <w:r w:rsidR="00792314" w:rsidRPr="009B41BD">
              <w:rPr>
                <w:rFonts w:ascii="Helv" w:hAnsi="Helv"/>
                <w:color w:val="D0CECE" w:themeColor="background2" w:themeShade="E6"/>
                <w:sz w:val="20"/>
                <w:szCs w:val="20"/>
              </w:rPr>
              <w:t/>
            </w:r>
            <w:r w:rsidRPr="009B41BD">
              <w:rPr>
                <w:rFonts w:ascii="Helv" w:hAnsi="Helv"/>
                <w:color w:val="D0CECE" w:themeColor="background2" w:themeShade="E6"/>
                <w:sz w:val="20"/>
                <w:szCs w:val="20"/>
              </w:rPr>
              <w:t/>
            </w:r>
            <w:r>
              <w:t>How team will maintain various engagement/ project documents (other than SCM controlled work items/ artefacts, as CI) and records and access control for the same?</w:t>
            </w:r>
          </w:p>
        </w:tc>
        <w:tc>
          <w:tcPr>
            <w:tcW w:w="5130" w:type="dxa"/>
            <w:vAlign w:val="center"/>
          </w:tcPr>
          <w:p w14:paraId="775641B8" w14:textId="77777777" w:rsidR="00DA1C7C" w:rsidRPr="001F0C5A" w:rsidRDefault="00DA1C7C" w:rsidP="00AC1EAE">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w:color w:val="000099"/>
                <w:sz w:val="20"/>
                <w:szCs w:val="20"/>
              </w:rPr>
            </w:pPr>
            <w:r>
              <w:t>Through Client specified Share point access</w:t>
            </w:r>
          </w:p>
        </w:tc>
      </w:tr>
    </w:tbl>
    <w:p w14:paraId="5F2BA47B" w14:textId="77777777" w:rsidR="00DA1C7C" w:rsidRPr="00C67E0C" w:rsidRDefault="00DA1C7C" w:rsidP="00DA1C7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sz w:val="24"/>
          <w:szCs w:val="20"/>
        </w:rPr>
      </w:pPr>
    </w:p>
    <w:p w14:paraId="2851E7D7" w14:textId="77777777" w:rsidR="008219CC" w:rsidRPr="00C67E0C" w:rsidRDefault="008219CC" w:rsidP="008219CC">
      <w:pPr>
        <w:rPr>
          <w:b/>
        </w:rPr>
      </w:pPr>
    </w:p>
    <w:p w14:paraId="6937DED2" w14:textId="77777777" w:rsidR="008219CC" w:rsidRPr="00C67E0C" w:rsidRDefault="008219CC" w:rsidP="008219CC">
      <w:pPr>
        <w:rPr>
          <w:b/>
        </w:rPr>
      </w:pPr>
      <w:r w:rsidRPr="00C67E0C">
        <w:rPr>
          <w:b/>
        </w:rPr>
        <w:t>KNOWLEDGEIMG</w:t>
      </w:r>
    </w:p>
    <w:p w14:paraId="1F6C1594" w14:textId="77777777" w:rsidR="00900D42" w:rsidRPr="00352548" w:rsidRDefault="00900D42" w:rsidP="00900D42">
      <w:pPr>
        <w:pStyle w:val="Heading1"/>
        <w:numPr>
          <w:ilvl w:val="0"/>
          <w:numId w:val="8"/>
        </w:numPr>
        <w:rPr>
          <w:b/>
          <w:color w:val="0070C0"/>
        </w:rPr>
      </w:pPr>
      <w:bookmarkStart w:id="51" w:name="_Toc51065192"/>
      <w:r w:rsidRPr="00352548">
        <w:rPr>
          <w:b/>
          <w:color w:val="0070C0"/>
        </w:rPr>
        <w:t xml:space="preserve">Performance </w:t>
      </w:r>
      <w:r w:rsidR="0065503E">
        <w:rPr>
          <w:b/>
          <w:color w:val="0070C0"/>
        </w:rPr>
        <w:t>Improvement</w:t>
      </w:r>
      <w:bookmarkEnd w:id="51"/>
    </w:p>
    <w:p w14:paraId="108488D7" w14:textId="77777777" w:rsidR="00900D42" w:rsidRDefault="00900D42" w:rsidP="00900D42">
      <w:pPr>
        <w:rPr>
          <w:rFonts w:ascii="Helv" w:hAnsi="Helv" w:cs="Helv"/>
          <w:color w:val="000000"/>
          <w:sz w:val="24"/>
          <w:szCs w:val="20"/>
        </w:rPr>
      </w:pPr>
    </w:p>
    <w:p w14:paraId="47824AD1" w14:textId="77777777" w:rsidR="00B765FE" w:rsidRDefault="00B765FE" w:rsidP="00B765FE">
      <w:pPr>
        <w:rPr>
          <w:rFonts w:ascii="Helv" w:eastAsia="Calibri" w:hAnsi="Helv"/>
          <w:b/>
          <w:i/>
          <w:color w:val="C45911"/>
        </w:rPr>
      </w:pPr>
      <w:r w:rsidRPr="00703095">
        <w:rPr>
          <w:sz w:val="24"/>
          <w:szCs w:val="24"/>
          <w:lang w:val="en-IN"/>
        </w:rPr>
        <w:t/>
      </w:r>
      <w:r w:rsidR="00204B48">
        <w:rPr>
          <w:sz w:val="24"/>
          <w:szCs w:val="24"/>
          <w:lang w:val="en-IN"/>
        </w:rPr>
        <w:t>Project will identify, capture and execute continuous improvement, coordinated and tracked by the DEG. Improvement opportunities will be identified throughout the product and engagement life cycle. Performance improbement opportunities will mainly come from a)  Customer feedback, b) Product review, test and live performance feedback, c) Contractual commitments and expectations, d) Metrics and Process Performance analyses, e) Audit/review findings, f) Security incidents and events. Team performance and so on. Project will decide appropriately, if an improvement initiative will require a pilot deployment.
Project team will also look for Best Practices where superior process performance is exhibited. Team will integrate such practices into its operational process to ensure continuity of superior performance. It will be shared within unit/ across organization, as appropriate, for potential replication and possible inclusion into iQMS through best practice adoption. Unit DEG will facilitate the same.</w:t>
      </w:r>
      <w:r w:rsidRPr="00703095">
        <w:rPr>
          <w:sz w:val="24"/>
          <w:szCs w:val="24"/>
          <w:lang w:val="en-IN"/>
        </w:rPr>
        <w:t/>
      </w:r>
    </w:p>
    <w:p w14:paraId="6C7CFBEE" w14:textId="77777777" w:rsidR="00900D42" w:rsidRDefault="00900D42" w:rsidP="00900D42">
      <w:pPr>
        <w:pStyle w:val="Heading1"/>
        <w:numPr>
          <w:ilvl w:val="0"/>
          <w:numId w:val="8"/>
        </w:numPr>
        <w:rPr>
          <w:b/>
          <w:color w:val="0070C0"/>
        </w:rPr>
      </w:pPr>
      <w:bookmarkStart w:id="52" w:name="_Toc51065193"/>
      <w:r>
        <w:rPr>
          <w:b/>
          <w:color w:val="0070C0"/>
        </w:rPr>
        <w:t xml:space="preserve">Building Agile and DevOps </w:t>
      </w:r>
      <w:r w:rsidRPr="00352548">
        <w:rPr>
          <w:b/>
          <w:color w:val="0070C0"/>
        </w:rPr>
        <w:t>Culture</w:t>
      </w:r>
      <w:bookmarkEnd w:id="52"/>
    </w:p>
    <w:p w14:paraId="11D9C8A8" w14:textId="77777777" w:rsidR="00900D42" w:rsidRPr="001F0C5A" w:rsidRDefault="00900D42" w:rsidP="00900D42"/>
    <w:tbl>
      <w:tblPr>
        <w:tblStyle w:val="GridTable41"/>
        <w:tblW w:w="9738" w:type="dxa"/>
        <w:tblLook w:val="04A0" w:firstRow="1" w:lastRow="0" w:firstColumn="1" w:lastColumn="0" w:noHBand="0" w:noVBand="1"/>
      </w:tblPr>
      <w:tblGrid>
        <w:gridCol w:w="2268"/>
        <w:gridCol w:w="7470"/>
      </w:tblGrid>
      <w:tr w:rsidR="00EC1F86" w:rsidRPr="00C54117" w14:paraId="53EE2E0B" w14:textId="77777777" w:rsidTr="00EC1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AF39DC9" w14:textId="77777777" w:rsidR="00EC1F86" w:rsidRPr="004F4703" w:rsidRDefault="00EC1F86" w:rsidP="00900D42">
            <w:pPr>
              <w:jc w:val="center"/>
            </w:pPr>
            <w:r w:rsidRPr="004F4703">
              <w:rPr>
                <w:color w:val="auto"/>
              </w:rPr>
              <w:t>Practice/ Behavior</w:t>
            </w:r>
          </w:p>
        </w:tc>
        <w:tc>
          <w:tcPr>
            <w:tcW w:w="7470" w:type="dxa"/>
            <w:vAlign w:val="center"/>
          </w:tcPr>
          <w:p w14:paraId="1EF9102C" w14:textId="77777777" w:rsidR="00EC1F86" w:rsidRPr="004F4703" w:rsidRDefault="00EC1F86" w:rsidP="00900D42">
            <w:pPr>
              <w:jc w:val="center"/>
              <w:cnfStyle w:val="100000000000" w:firstRow="1" w:lastRow="0" w:firstColumn="0" w:lastColumn="0" w:oddVBand="0" w:evenVBand="0" w:oddHBand="0" w:evenHBand="0" w:firstRowFirstColumn="0" w:firstRowLastColumn="0" w:lastRowFirstColumn="0" w:lastRowLastColumn="0"/>
            </w:pPr>
            <w:r w:rsidRPr="004F4703">
              <w:rPr>
                <w:color w:val="auto"/>
              </w:rPr>
              <w:t>How do engagement plan (approach) to achieve this?</w:t>
            </w:r>
          </w:p>
        </w:tc>
      </w:tr>
      <w:tr w:rsidR="00EC1F86" w14:paraId="5B77A744" w14:textId="77777777" w:rsidTr="00EC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3692F77" w14:textId="77777777" w:rsidR="00EC1F86" w:rsidRPr="004F4703" w:rsidRDefault="00EC1F86" w:rsidP="00197C9C">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Calibri Light"/>
                <w:sz w:val="20"/>
                <w:szCs w:val="20"/>
              </w:rPr>
            </w:pPr>
            <w:r w:rsidRPr="009B41BD">
              <w:rPr>
                <w:rFonts w:ascii="Helv" w:hAnsi="Helv" w:cs="Calibri Light"/>
                <w:color w:val="D0CECE" w:themeColor="background2" w:themeShade="E6"/>
                <w:sz w:val="20"/>
                <w:szCs w:val="20"/>
              </w:rPr>
              <w:t/>
            </w:r>
            <w:r>
              <w:t>One vision</w:t>
            </w:r>
          </w:p>
        </w:tc>
        <w:tc>
          <w:tcPr>
            <w:tcW w:w="7470" w:type="dxa"/>
            <w:vAlign w:val="center"/>
          </w:tcPr>
          <w:p w14:paraId="254ECF69" w14:textId="77777777" w:rsidR="00EC1F86" w:rsidRPr="004F4703" w:rsidRDefault="00EC1F86" w:rsidP="00197C9C">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Light"/>
                <w:b/>
                <w:sz w:val="20"/>
                <w:szCs w:val="20"/>
              </w:rPr>
            </w:pPr>
            <w:r>
              <w:t>Monthly connect</w:t>
            </w:r>
          </w:p>
        </w:tc>
      </w:tr>
      <w:tr w:rsidR="00EC1F86" w14:paraId="5B77A744" w14:textId="77777777" w:rsidTr="00EC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3692F77" w14:textId="77777777" w:rsidR="00EC1F86" w:rsidRPr="004F4703" w:rsidRDefault="00EC1F86" w:rsidP="00197C9C">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Calibri Light"/>
                <w:sz w:val="20"/>
                <w:szCs w:val="20"/>
              </w:rPr>
            </w:pPr>
            <w:r w:rsidRPr="009B41BD">
              <w:rPr>
                <w:rFonts w:ascii="Helv" w:hAnsi="Helv" w:cs="Calibri Light"/>
                <w:color w:val="D0CECE" w:themeColor="background2" w:themeShade="E6"/>
                <w:sz w:val="20"/>
                <w:szCs w:val="20"/>
              </w:rPr>
              <w:t/>
            </w:r>
            <w:r>
              <w:t>One force</w:t>
            </w:r>
          </w:p>
        </w:tc>
        <w:tc>
          <w:tcPr>
            <w:tcW w:w="7470" w:type="dxa"/>
            <w:vAlign w:val="center"/>
          </w:tcPr>
          <w:p w14:paraId="254ECF69" w14:textId="77777777" w:rsidR="00EC1F86" w:rsidRPr="004F4703" w:rsidRDefault="00EC1F86" w:rsidP="00197C9C">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Light"/>
                <w:b/>
                <w:sz w:val="20"/>
                <w:szCs w:val="20"/>
              </w:rPr>
            </w:pPr>
            <w:r>
              <w:t>5-11 Team members cohesive team to increase productivity</w:t>
            </w:r>
          </w:p>
        </w:tc>
      </w:tr>
      <w:tr w:rsidR="00EC1F86" w14:paraId="5B77A744" w14:textId="77777777" w:rsidTr="00EC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3692F77" w14:textId="77777777" w:rsidR="00EC1F86" w:rsidRPr="004F4703" w:rsidRDefault="00EC1F86" w:rsidP="00197C9C">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Calibri Light"/>
                <w:sz w:val="20"/>
                <w:szCs w:val="20"/>
              </w:rPr>
            </w:pPr>
            <w:r w:rsidRPr="009B41BD">
              <w:rPr>
                <w:rFonts w:ascii="Helv" w:hAnsi="Helv" w:cs="Calibri Light"/>
                <w:color w:val="D0CECE" w:themeColor="background2" w:themeShade="E6"/>
                <w:sz w:val="20"/>
                <w:szCs w:val="20"/>
              </w:rPr>
              <w:t/>
            </w:r>
            <w:r>
              <w:t>One focus</w:t>
            </w:r>
          </w:p>
        </w:tc>
        <w:tc>
          <w:tcPr>
            <w:tcW w:w="7470" w:type="dxa"/>
            <w:vAlign w:val="center"/>
          </w:tcPr>
          <w:p w14:paraId="254ECF69" w14:textId="77777777" w:rsidR="00EC1F86" w:rsidRPr="004F4703" w:rsidRDefault="00EC1F86" w:rsidP="00197C9C">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Light"/>
                <w:b/>
                <w:sz w:val="20"/>
                <w:szCs w:val="20"/>
              </w:rPr>
            </w:pPr>
            <w:r>
              <w:t>Monthly connect</w:t>
            </w:r>
          </w:p>
        </w:tc>
      </w:tr>
      <w:tr w:rsidR="00EC1F86" w14:paraId="5B77A744" w14:textId="77777777" w:rsidTr="00EC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3692F77" w14:textId="77777777" w:rsidR="00EC1F86" w:rsidRPr="004F4703" w:rsidRDefault="00EC1F86" w:rsidP="00197C9C">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Calibri Light"/>
                <w:sz w:val="20"/>
                <w:szCs w:val="20"/>
              </w:rPr>
            </w:pPr>
            <w:r w:rsidRPr="009B41BD">
              <w:rPr>
                <w:rFonts w:ascii="Helv" w:hAnsi="Helv" w:cs="Calibri Light"/>
                <w:color w:val="D0CECE" w:themeColor="background2" w:themeShade="E6"/>
                <w:sz w:val="20"/>
                <w:szCs w:val="20"/>
              </w:rPr>
              <w:t/>
            </w:r>
            <w:r>
              <w:t>One truth of progress</w:t>
            </w:r>
          </w:p>
        </w:tc>
        <w:tc>
          <w:tcPr>
            <w:tcW w:w="7470" w:type="dxa"/>
            <w:vAlign w:val="center"/>
          </w:tcPr>
          <w:p w14:paraId="254ECF69" w14:textId="77777777" w:rsidR="00EC1F86" w:rsidRPr="004F4703" w:rsidRDefault="00EC1F86" w:rsidP="00197C9C">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Light"/>
                <w:b/>
                <w:sz w:val="20"/>
                <w:szCs w:val="20"/>
              </w:rPr>
            </w:pPr>
            <w:r>
              <w:t>Team will have regular demonstration of product increments as discussed with the stakeholders</w:t>
            </w:r>
          </w:p>
        </w:tc>
      </w:tr>
      <w:tr w:rsidR="00EC1F86" w14:paraId="5B77A744" w14:textId="77777777" w:rsidTr="00EC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3692F77" w14:textId="77777777" w:rsidR="00EC1F86" w:rsidRPr="004F4703" w:rsidRDefault="00EC1F86" w:rsidP="00197C9C">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Calibri Light"/>
                <w:sz w:val="20"/>
                <w:szCs w:val="20"/>
              </w:rPr>
            </w:pPr>
            <w:r w:rsidRPr="009B41BD">
              <w:rPr>
                <w:rFonts w:ascii="Helv" w:hAnsi="Helv" w:cs="Calibri Light"/>
                <w:color w:val="D0CECE" w:themeColor="background2" w:themeShade="E6"/>
                <w:sz w:val="20"/>
                <w:szCs w:val="20"/>
              </w:rPr>
              <w:t/>
            </w:r>
            <w:r>
              <w:t>One (collective) wisdom</w:t>
            </w:r>
          </w:p>
        </w:tc>
        <w:tc>
          <w:tcPr>
            <w:tcW w:w="7470" w:type="dxa"/>
            <w:vAlign w:val="center"/>
          </w:tcPr>
          <w:p w14:paraId="254ECF69" w14:textId="77777777" w:rsidR="00EC1F86" w:rsidRPr="004F4703" w:rsidRDefault="00EC1F86" w:rsidP="00197C9C">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Light"/>
                <w:b/>
                <w:sz w:val="20"/>
                <w:szCs w:val="20"/>
              </w:rPr>
            </w:pPr>
            <w:r>
              <w:t>Team will use documents in Share point location for reusability and Continuous learning</w:t>
            </w:r>
          </w:p>
        </w:tc>
      </w:tr>
      <w:tr w:rsidR="00EC1F86" w14:paraId="5B77A744" w14:textId="77777777" w:rsidTr="00EC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3692F77" w14:textId="77777777" w:rsidR="00EC1F86" w:rsidRPr="004F4703" w:rsidRDefault="00EC1F86" w:rsidP="00197C9C">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ind w:left="0"/>
              <w:rPr>
                <w:rFonts w:ascii="Helv" w:hAnsi="Helv" w:cs="Calibri Light"/>
                <w:sz w:val="20"/>
                <w:szCs w:val="20"/>
              </w:rPr>
            </w:pPr>
            <w:r w:rsidRPr="009B41BD">
              <w:rPr>
                <w:rFonts w:ascii="Helv" w:hAnsi="Helv" w:cs="Calibri Light"/>
                <w:color w:val="D0CECE" w:themeColor="background2" w:themeShade="E6"/>
                <w:sz w:val="20"/>
                <w:szCs w:val="20"/>
              </w:rPr>
              <w:t/>
            </w:r>
            <w:r>
              <w:t>One ownership</w:t>
            </w:r>
          </w:p>
        </w:tc>
        <w:tc>
          <w:tcPr>
            <w:tcW w:w="7470" w:type="dxa"/>
            <w:vAlign w:val="center"/>
          </w:tcPr>
          <w:p w14:paraId="254ECF69" w14:textId="77777777" w:rsidR="00EC1F86" w:rsidRPr="004F4703" w:rsidRDefault="00EC1F86" w:rsidP="00197C9C">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Calibri Light"/>
                <w:b/>
                <w:sz w:val="20"/>
                <w:szCs w:val="20"/>
              </w:rPr>
            </w:pPr>
            <w:r>
              <w:t>Scrum meeting will ensure one ownership</w:t>
            </w:r>
          </w:p>
        </w:tc>
      </w:tr>
    </w:tbl>
    <w:p w14:paraId="1858B76B" w14:textId="77777777" w:rsidR="00900D42" w:rsidRDefault="00900D42" w:rsidP="008E6142">
      <w:pPr>
        <w:rPr>
          <w:rFonts w:ascii="Helv" w:hAnsi="Helv"/>
          <w:i/>
          <w:color w:val="000099"/>
          <w:u w:val="single"/>
        </w:rPr>
      </w:pPr>
    </w:p>
    <w:p w14:paraId="1E8143F0" w14:textId="77777777" w:rsidR="00900D42" w:rsidRDefault="00900D42" w:rsidP="00900D42">
      <w:pPr>
        <w:pStyle w:val="Heading1"/>
        <w:numPr>
          <w:ilvl w:val="0"/>
          <w:numId w:val="8"/>
        </w:numPr>
        <w:rPr>
          <w:b/>
        </w:rPr>
      </w:pPr>
      <w:bookmarkStart w:id="53" w:name="_Toc51065194"/>
      <w:r>
        <w:rPr>
          <w:b/>
        </w:rPr>
        <w:t>Vendor/Subcontractor Management</w:t>
      </w:r>
      <w:bookmarkEnd w:id="53"/>
    </w:p>
    <w:p w14:paraId="60180D47" w14:textId="77777777" w:rsidR="00900D42" w:rsidRDefault="00900D42" w:rsidP="00900D42"/>
    <w:p w14:paraId="15C23463" w14:textId="77777777" w:rsidR="0031731F" w:rsidRPr="00F75028" w:rsidRDefault="006D4B39" w:rsidP="00F75028">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u w:val="single"/>
        </w:rPr>
      </w:pPr>
      <w:r w:rsidRPr="00F75028">
        <w:rPr>
          <w:rFonts w:asciiTheme="majorHAnsi" w:eastAsiaTheme="majorEastAsia" w:hAnsiTheme="majorHAnsi" w:cstheme="majorBidi"/>
          <w:b/>
          <w:color w:val="0070C0"/>
          <w:sz w:val="28"/>
          <w:szCs w:val="28"/>
          <w:u w:val="single"/>
        </w:rPr>
        <w:t>Vendor</w:t>
      </w:r>
      <w:r w:rsidR="0031731F" w:rsidRPr="00F75028">
        <w:rPr>
          <w:rFonts w:asciiTheme="majorHAnsi" w:eastAsiaTheme="majorEastAsia" w:hAnsiTheme="majorHAnsi" w:cstheme="majorBidi"/>
          <w:b/>
          <w:color w:val="0070C0"/>
          <w:sz w:val="28"/>
          <w:szCs w:val="28"/>
          <w:u w:val="single"/>
        </w:rPr>
        <w:t>/Subcontractor Information</w:t>
      </w:r>
    </w:p>
    <w:p w14:paraId="56607A67" w14:textId="77777777" w:rsidR="0031731F" w:rsidRDefault="0031731F" w:rsidP="0031731F"/>
    <w:p w14:paraId="4E44A359" w14:textId="77777777" w:rsidR="008F48DA" w:rsidRDefault="008F48DA" w:rsidP="008F48DA">
      <w:pPr>
        <w:rPr>
          <w:sz w:val="24"/>
          <w:szCs w:val="24"/>
          <w:lang w:val="en-IN"/>
        </w:rPr>
      </w:pPr>
      <w:r w:rsidRPr="00703095">
        <w:rPr>
          <w:sz w:val="24"/>
          <w:szCs w:val="24"/>
          <w:lang w:val="en-IN"/>
        </w:rPr>
        <w:t/>
      </w:r>
      <w:r w:rsidR="00FD1199">
        <w:rPr>
          <w:sz w:val="24"/>
          <w:szCs w:val="24"/>
          <w:lang w:val="en-IN"/>
        </w:rPr>
        <w:t>The selection of sub-contractor/ supplier is governed by Selection Of Vendor / Sub-Contractor (SCP1010), scoping of work is covered by Scoping Sub-Contracted Work (SCP1020) and onboarding / change in vendor by approval from Customer as per Getting Customer Approval for Sub-contracting (SCP1026) in Sub-Contracting Procedures Manual (TCS-iQMS-069). Contract with Sub-contractor / suppliers will address confidentiality agreements along with NDA, supplier's BCP/ back to back SLAs with suppliers, security, privacy requirements and potential actions to be taken for violations. Agreement with supplier/ sub-contractor will be vetted by Legal department. Security of information access to supplier/third party will be governed by Security Of External Party Access And Outsourcing (SCP1110).
 All the Supplier and third party software are controlled and managed using the Environment Management Procedure (PP2040). 
 Measures to evaluate the quality of subcontracted work shall be collated and analysed periodically. The EO will identify a functional reviewer as per Process Review (SCP1040) to carry out periodic reviews to ensure that the task execution by the supplier is in accordance with the agreed scope, schedule and quality.  The EO / PM will also ensure that suppliers providing services that have a material impact on TCS' operations would be audited atleast once in the life time or a year (as per Conduct Compliance Audits - SCP1070) or &lt;period as defined in the contract&gt; to determine the extent of compliance with quality requirements/ standards mentioned in the contract.
 Processing of subcontractor / vendor invoices will be governed by SCP1090.</w:t>
      </w:r>
      <w:r w:rsidRPr="00703095">
        <w:rPr>
          <w:sz w:val="24"/>
          <w:szCs w:val="24"/>
          <w:lang w:val="en-IN"/>
        </w:rPr>
        <w:t/>
      </w:r>
    </w:p>
    <w:p w14:paraId="3A3B76AF" w14:textId="77777777" w:rsidR="00142B49" w:rsidRPr="001F0C5A" w:rsidRDefault="00142B49" w:rsidP="00142B49"/>
    <w:tbl>
      <w:tblPr>
        <w:tblStyle w:val="GridTable41"/>
        <w:tblW w:w="9576" w:type="dxa"/>
        <w:tblLayout w:type="fixed"/>
        <w:tblLook w:val="04A0" w:firstRow="1" w:lastRow="0" w:firstColumn="1" w:lastColumn="0" w:noHBand="0" w:noVBand="1"/>
      </w:tblPr>
      <w:tblGrid>
        <w:gridCol w:w="1998"/>
        <w:gridCol w:w="1724"/>
        <w:gridCol w:w="1993"/>
        <w:gridCol w:w="1683"/>
        <w:gridCol w:w="2178"/>
      </w:tblGrid>
      <w:tr w:rsidR="00190056" w:rsidRPr="00A31E06" w14:paraId="4F173B84" w14:textId="77777777" w:rsidTr="009B4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1644D9E3" w14:textId="77777777" w:rsidR="00190056" w:rsidRPr="00F4317E" w:rsidRDefault="00462EEC"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rPr>
                <w:rFonts w:ascii="Helv" w:hAnsi="Helv" w:cs="Helv"/>
                <w:sz w:val="20"/>
                <w:szCs w:val="20"/>
              </w:rPr>
            </w:pPr>
            <w:r w:rsidRPr="00F4317E">
              <w:rPr>
                <w:rFonts w:ascii="Helv" w:hAnsi="Helv" w:cs="Helv"/>
                <w:color w:val="auto"/>
                <w:sz w:val="20"/>
                <w:szCs w:val="20"/>
              </w:rPr>
              <w:t>Vendor Name</w:t>
            </w:r>
          </w:p>
        </w:tc>
        <w:tc>
          <w:tcPr>
            <w:tcW w:w="1724" w:type="dxa"/>
            <w:vAlign w:val="center"/>
          </w:tcPr>
          <w:p w14:paraId="6A67A9C9" w14:textId="77777777" w:rsidR="00190056" w:rsidRPr="00F4317E" w:rsidRDefault="00462EEC"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F4317E">
              <w:rPr>
                <w:rFonts w:ascii="Helv" w:hAnsi="Helv" w:cs="Helv"/>
                <w:color w:val="auto"/>
                <w:sz w:val="20"/>
                <w:szCs w:val="20"/>
              </w:rPr>
              <w:t>Vendor Location</w:t>
            </w:r>
          </w:p>
        </w:tc>
        <w:tc>
          <w:tcPr>
            <w:tcW w:w="1993" w:type="dxa"/>
          </w:tcPr>
          <w:p w14:paraId="25E9796F" w14:textId="77777777" w:rsidR="00190056" w:rsidRPr="00F4317E" w:rsidRDefault="00190056"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F4317E">
              <w:rPr>
                <w:rFonts w:ascii="Helv" w:hAnsi="Helv" w:cs="Helv"/>
                <w:sz w:val="20"/>
                <w:szCs w:val="20"/>
              </w:rPr>
              <w:t>Contract Start Date</w:t>
            </w:r>
          </w:p>
        </w:tc>
        <w:tc>
          <w:tcPr>
            <w:tcW w:w="1683" w:type="dxa"/>
          </w:tcPr>
          <w:p w14:paraId="08E46301" w14:textId="77777777" w:rsidR="00190056" w:rsidRPr="00F4317E" w:rsidRDefault="00165D88"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F4317E">
              <w:rPr>
                <w:rFonts w:ascii="Helv" w:hAnsi="Helv" w:cs="Helv"/>
                <w:sz w:val="20"/>
                <w:szCs w:val="20"/>
              </w:rPr>
              <w:t>Contract End Date</w:t>
            </w:r>
          </w:p>
        </w:tc>
        <w:tc>
          <w:tcPr>
            <w:tcW w:w="2178" w:type="dxa"/>
          </w:tcPr>
          <w:p w14:paraId="3CB6E25F" w14:textId="77777777" w:rsidR="00190056" w:rsidRPr="00F4317E" w:rsidRDefault="002836DA"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F4317E">
              <w:rPr>
                <w:rFonts w:ascii="Helv" w:hAnsi="Helv" w:cs="Helv"/>
                <w:sz w:val="20"/>
                <w:szCs w:val="20"/>
              </w:rPr>
              <w:t>Objective &amp; Scope of Activities Outsourced</w:t>
            </w:r>
          </w:p>
        </w:tc>
      </w:tr>
      <w:tr w:rsidR="00190056" w14:paraId="3635B80D" w14:textId="77777777" w:rsidTr="009B4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49530B19" w14:textId="77777777" w:rsidR="00190056" w:rsidRDefault="00190056" w:rsidP="00024EEB">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9B41BD">
              <w:rPr>
                <w:rFonts w:ascii="Helv" w:hAnsi="Helv" w:cs="Helv"/>
                <w:color w:val="D0CECE" w:themeColor="background2" w:themeShade="E6"/>
                <w:sz w:val="20"/>
                <w:szCs w:val="20"/>
              </w:rPr>
              <w:t>$##$</w:t>
            </w:r>
            <w:r w:rsidR="00F638FA" w:rsidRPr="009B41BD">
              <w:rPr>
                <w:rStyle w:val="left"/>
                <w:rFonts w:ascii="Arial" w:hAnsi="Arial" w:cs="Arial"/>
                <w:color w:val="D0CECE" w:themeColor="background2" w:themeShade="E6"/>
                <w:sz w:val="20"/>
                <w:szCs w:val="20"/>
              </w:rPr>
              <w:t>SPSBC1</w:t>
            </w:r>
            <w:r w:rsidRPr="009B41BD">
              <w:rPr>
                <w:rFonts w:ascii="Helv" w:hAnsi="Helv" w:cs="Helv"/>
                <w:color w:val="D0CECE" w:themeColor="background2" w:themeShade="E6"/>
                <w:sz w:val="20"/>
                <w:szCs w:val="20"/>
              </w:rPr>
              <w:t>$##$</w:t>
            </w:r>
          </w:p>
        </w:tc>
        <w:tc>
          <w:tcPr>
            <w:tcW w:w="1724" w:type="dxa"/>
            <w:vAlign w:val="center"/>
          </w:tcPr>
          <w:p w14:paraId="11DD9740" w14:textId="77777777" w:rsidR="00190056" w:rsidRPr="00C5428E" w:rsidRDefault="00190056"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c>
          <w:tcPr>
            <w:tcW w:w="1993" w:type="dxa"/>
          </w:tcPr>
          <w:p w14:paraId="7D002B91" w14:textId="77777777" w:rsidR="00190056" w:rsidRPr="00C5428E" w:rsidRDefault="00190056"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c>
          <w:tcPr>
            <w:tcW w:w="1683" w:type="dxa"/>
          </w:tcPr>
          <w:p w14:paraId="0A945829" w14:textId="77777777" w:rsidR="00190056" w:rsidRPr="00C5428E" w:rsidRDefault="00190056"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c>
          <w:tcPr>
            <w:tcW w:w="2178" w:type="dxa"/>
          </w:tcPr>
          <w:p w14:paraId="7806C162" w14:textId="77777777" w:rsidR="00190056" w:rsidRPr="00C5428E" w:rsidRDefault="00190056"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r>
    </w:tbl>
    <w:p w14:paraId="45E2907B" w14:textId="77777777" w:rsidR="003402E2" w:rsidRDefault="003402E2" w:rsidP="003402E2"/>
    <w:tbl>
      <w:tblPr>
        <w:tblStyle w:val="GridTable41"/>
        <w:tblW w:w="9576" w:type="dxa"/>
        <w:tblLayout w:type="fixed"/>
        <w:tblLook w:val="04A0" w:firstRow="1" w:lastRow="0" w:firstColumn="1" w:lastColumn="0" w:noHBand="0" w:noVBand="1"/>
      </w:tblPr>
      <w:tblGrid>
        <w:gridCol w:w="1998"/>
        <w:gridCol w:w="1724"/>
        <w:gridCol w:w="1993"/>
        <w:gridCol w:w="1683"/>
        <w:gridCol w:w="2178"/>
      </w:tblGrid>
      <w:tr w:rsidR="008B7128" w:rsidRPr="00A31E06" w14:paraId="09C0F0EB" w14:textId="77777777" w:rsidTr="00024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1FCD9CA5" w14:textId="77777777" w:rsidR="008B7128" w:rsidRPr="009B41BD" w:rsidRDefault="008B7128"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rPr>
                <w:rFonts w:ascii="Helv" w:hAnsi="Helv" w:cs="Helv"/>
                <w:color w:val="D0CECE" w:themeColor="background2" w:themeShade="E6"/>
                <w:sz w:val="20"/>
                <w:szCs w:val="20"/>
              </w:rPr>
            </w:pPr>
            <w:r w:rsidRPr="009B41BD">
              <w:rPr>
                <w:rFonts w:ascii="Helv" w:hAnsi="Helv" w:cs="Helv"/>
                <w:color w:val="D0CECE" w:themeColor="background2" w:themeShade="E6"/>
                <w:sz w:val="20"/>
                <w:szCs w:val="20"/>
              </w:rPr>
              <w:t>Vendor Name</w:t>
            </w:r>
          </w:p>
        </w:tc>
        <w:tc>
          <w:tcPr>
            <w:tcW w:w="1724" w:type="dxa"/>
            <w:vAlign w:val="center"/>
          </w:tcPr>
          <w:p w14:paraId="2DFF373D" w14:textId="77777777" w:rsidR="008B7128" w:rsidRPr="00350F77" w:rsidRDefault="008B7128"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350F77">
              <w:rPr>
                <w:rFonts w:ascii="Helv" w:hAnsi="Helv" w:cs="Helv"/>
                <w:color w:val="auto"/>
                <w:sz w:val="20"/>
                <w:szCs w:val="20"/>
              </w:rPr>
              <w:t>Deliverables</w:t>
            </w:r>
          </w:p>
        </w:tc>
        <w:tc>
          <w:tcPr>
            <w:tcW w:w="1993" w:type="dxa"/>
          </w:tcPr>
          <w:p w14:paraId="32F6FC13" w14:textId="77777777" w:rsidR="008B7128" w:rsidRPr="00350F77" w:rsidRDefault="008B7128"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350F77">
              <w:rPr>
                <w:rFonts w:ascii="Helv" w:hAnsi="Helv" w:cs="Helv"/>
                <w:sz w:val="20"/>
                <w:szCs w:val="20"/>
              </w:rPr>
              <w:t>Acceptance Criteria</w:t>
            </w:r>
          </w:p>
        </w:tc>
        <w:tc>
          <w:tcPr>
            <w:tcW w:w="1683" w:type="dxa"/>
          </w:tcPr>
          <w:p w14:paraId="4831215F" w14:textId="77777777" w:rsidR="008B7128" w:rsidRPr="00350F77" w:rsidRDefault="002975B0"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350F77">
              <w:rPr>
                <w:rFonts w:ascii="Helv" w:hAnsi="Helv" w:cs="Helv"/>
                <w:sz w:val="20"/>
                <w:szCs w:val="20"/>
              </w:rPr>
              <w:t>External to TCS</w:t>
            </w:r>
          </w:p>
        </w:tc>
        <w:tc>
          <w:tcPr>
            <w:tcW w:w="2178" w:type="dxa"/>
          </w:tcPr>
          <w:p w14:paraId="1FDA0365" w14:textId="77777777" w:rsidR="008B7128" w:rsidRPr="00350F77" w:rsidRDefault="004E13AB"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350F77">
              <w:rPr>
                <w:rFonts w:ascii="Helv" w:hAnsi="Helv" w:cs="Helv"/>
                <w:sz w:val="20"/>
                <w:szCs w:val="20"/>
              </w:rPr>
              <w:t xml:space="preserve">Engagement </w:t>
            </w:r>
            <w:r w:rsidR="00702CCA" w:rsidRPr="00350F77">
              <w:rPr>
                <w:rFonts w:ascii="Helv" w:hAnsi="Helv" w:cs="Helv"/>
                <w:sz w:val="20"/>
                <w:szCs w:val="20"/>
              </w:rPr>
              <w:t>Status</w:t>
            </w:r>
          </w:p>
        </w:tc>
      </w:tr>
      <w:tr w:rsidR="008B7128" w14:paraId="65C1A92A" w14:textId="77777777" w:rsidTr="00024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49E715D4" w14:textId="77777777" w:rsidR="008B7128" w:rsidRPr="009B41BD" w:rsidRDefault="008B7128" w:rsidP="00024EEB">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D0CECE" w:themeColor="background2" w:themeShade="E6"/>
                <w:sz w:val="24"/>
                <w:szCs w:val="20"/>
              </w:rPr>
            </w:pPr>
            <w:r w:rsidRPr="009B41BD">
              <w:rPr>
                <w:rFonts w:ascii="Helv" w:hAnsi="Helv" w:cs="Helv"/>
                <w:color w:val="D0CECE" w:themeColor="background2" w:themeShade="E6"/>
                <w:sz w:val="20"/>
                <w:szCs w:val="20"/>
              </w:rPr>
              <w:t>$##$</w:t>
            </w:r>
            <w:r w:rsidR="00945C8C" w:rsidRPr="009B41BD">
              <w:rPr>
                <w:rStyle w:val="left"/>
                <w:rFonts w:ascii="Arial" w:hAnsi="Arial" w:cs="Arial"/>
                <w:color w:val="D0CECE" w:themeColor="background2" w:themeShade="E6"/>
                <w:sz w:val="20"/>
                <w:szCs w:val="20"/>
              </w:rPr>
              <w:t>SPSBC2</w:t>
            </w:r>
            <w:r w:rsidRPr="009B41BD">
              <w:rPr>
                <w:rFonts w:ascii="Helv" w:hAnsi="Helv" w:cs="Helv"/>
                <w:color w:val="D0CECE" w:themeColor="background2" w:themeShade="E6"/>
                <w:sz w:val="20"/>
                <w:szCs w:val="20"/>
              </w:rPr>
              <w:t>$##$</w:t>
            </w:r>
          </w:p>
        </w:tc>
        <w:tc>
          <w:tcPr>
            <w:tcW w:w="1724" w:type="dxa"/>
            <w:vAlign w:val="center"/>
          </w:tcPr>
          <w:p w14:paraId="413D312B" w14:textId="77777777" w:rsidR="008B7128" w:rsidRPr="00C5428E" w:rsidRDefault="008B7128"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c>
          <w:tcPr>
            <w:tcW w:w="1993" w:type="dxa"/>
          </w:tcPr>
          <w:p w14:paraId="63941F94" w14:textId="77777777" w:rsidR="008B7128" w:rsidRPr="00C5428E" w:rsidRDefault="008B7128"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c>
          <w:tcPr>
            <w:tcW w:w="1683" w:type="dxa"/>
          </w:tcPr>
          <w:p w14:paraId="448C4C41" w14:textId="77777777" w:rsidR="008B7128" w:rsidRPr="00C5428E" w:rsidRDefault="008B7128"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c>
          <w:tcPr>
            <w:tcW w:w="2178" w:type="dxa"/>
          </w:tcPr>
          <w:p w14:paraId="55562B22" w14:textId="77777777" w:rsidR="008B7128" w:rsidRPr="00C5428E" w:rsidRDefault="008B7128"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r>
    </w:tbl>
    <w:p w14:paraId="5183AD16" w14:textId="77777777" w:rsidR="006D4B39" w:rsidRDefault="006D4B39" w:rsidP="0031731F"/>
    <w:p w14:paraId="4394165C" w14:textId="77777777" w:rsidR="002D48AF" w:rsidRPr="002F5D08" w:rsidRDefault="006D4B39" w:rsidP="002F5D08">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u w:val="single"/>
        </w:rPr>
      </w:pPr>
      <w:r w:rsidRPr="002F5D08">
        <w:rPr>
          <w:rFonts w:asciiTheme="majorHAnsi" w:eastAsiaTheme="majorEastAsia" w:hAnsiTheme="majorHAnsi" w:cstheme="majorBidi"/>
          <w:b/>
          <w:color w:val="0070C0"/>
          <w:sz w:val="28"/>
          <w:szCs w:val="28"/>
          <w:u w:val="single"/>
        </w:rPr>
        <w:t>Vendor</w:t>
      </w:r>
      <w:r w:rsidR="002E53A7" w:rsidRPr="002F5D08">
        <w:rPr>
          <w:rFonts w:asciiTheme="majorHAnsi" w:eastAsiaTheme="majorEastAsia" w:hAnsiTheme="majorHAnsi" w:cstheme="majorBidi"/>
          <w:b/>
          <w:color w:val="0070C0"/>
          <w:sz w:val="28"/>
          <w:szCs w:val="28"/>
          <w:u w:val="single"/>
        </w:rPr>
        <w:t>/Subcontractor Interaction</w:t>
      </w:r>
    </w:p>
    <w:p w14:paraId="232A9A72" w14:textId="77777777" w:rsidR="002D48AF" w:rsidRDefault="002D48AF" w:rsidP="00900D42">
      <w:pPr>
        <w:rPr>
          <w:rFonts w:ascii="Helv" w:hAnsi="Helv" w:cs="Helv"/>
          <w:color w:val="000000"/>
          <w:sz w:val="24"/>
          <w:szCs w:val="20"/>
        </w:rPr>
      </w:pPr>
    </w:p>
    <w:tbl>
      <w:tblPr>
        <w:tblStyle w:val="GridTable41"/>
        <w:tblW w:w="9576" w:type="dxa"/>
        <w:tblLayout w:type="fixed"/>
        <w:tblLook w:val="04A0" w:firstRow="1" w:lastRow="0" w:firstColumn="1" w:lastColumn="0" w:noHBand="0" w:noVBand="1"/>
      </w:tblPr>
      <w:tblGrid>
        <w:gridCol w:w="1998"/>
        <w:gridCol w:w="1724"/>
        <w:gridCol w:w="1993"/>
        <w:gridCol w:w="1683"/>
        <w:gridCol w:w="2178"/>
      </w:tblGrid>
      <w:tr w:rsidR="005162BE" w:rsidRPr="00A31E06" w14:paraId="2971E9BC" w14:textId="77777777" w:rsidTr="00024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3473C4C8" w14:textId="77777777" w:rsidR="005162BE" w:rsidRPr="00136C5B" w:rsidRDefault="00D075E3"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rPr>
                <w:rFonts w:ascii="Helv" w:hAnsi="Helv" w:cs="Helv"/>
                <w:sz w:val="20"/>
                <w:szCs w:val="20"/>
              </w:rPr>
            </w:pPr>
            <w:r w:rsidRPr="00136C5B">
              <w:rPr>
                <w:rFonts w:ascii="Helv" w:hAnsi="Helv" w:cs="Helv"/>
                <w:color w:val="auto"/>
                <w:sz w:val="20"/>
                <w:szCs w:val="20"/>
              </w:rPr>
              <w:t>Purpose/Agenda</w:t>
            </w:r>
          </w:p>
        </w:tc>
        <w:tc>
          <w:tcPr>
            <w:tcW w:w="1724" w:type="dxa"/>
            <w:vAlign w:val="center"/>
          </w:tcPr>
          <w:p w14:paraId="5850FD6E" w14:textId="77777777" w:rsidR="005162BE" w:rsidRPr="00136C5B" w:rsidRDefault="00D075E3"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36C5B">
              <w:rPr>
                <w:rFonts w:ascii="Helv" w:hAnsi="Helv" w:cs="Helv"/>
                <w:color w:val="auto"/>
                <w:sz w:val="20"/>
                <w:szCs w:val="20"/>
              </w:rPr>
              <w:t>Role in Project</w:t>
            </w:r>
          </w:p>
        </w:tc>
        <w:tc>
          <w:tcPr>
            <w:tcW w:w="1993" w:type="dxa"/>
          </w:tcPr>
          <w:p w14:paraId="36173775" w14:textId="77777777" w:rsidR="005162BE" w:rsidRPr="00136C5B" w:rsidRDefault="00BB67F5"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36C5B">
              <w:rPr>
                <w:rFonts w:ascii="Helv" w:hAnsi="Helv" w:cs="Helv"/>
                <w:sz w:val="20"/>
                <w:szCs w:val="20"/>
              </w:rPr>
              <w:t>Role in Vendor/Sub Contractor Site</w:t>
            </w:r>
          </w:p>
        </w:tc>
        <w:tc>
          <w:tcPr>
            <w:tcW w:w="1683" w:type="dxa"/>
          </w:tcPr>
          <w:p w14:paraId="33B75CD2" w14:textId="77777777" w:rsidR="005162BE" w:rsidRPr="00136C5B" w:rsidRDefault="00BB67F5"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36C5B">
              <w:rPr>
                <w:rFonts w:ascii="Helv" w:hAnsi="Helv" w:cs="Helv"/>
                <w:sz w:val="20"/>
                <w:szCs w:val="20"/>
              </w:rPr>
              <w:t>Mode of Interaction</w:t>
            </w:r>
          </w:p>
        </w:tc>
        <w:tc>
          <w:tcPr>
            <w:tcW w:w="2178" w:type="dxa"/>
          </w:tcPr>
          <w:p w14:paraId="1C70AB8C" w14:textId="77777777" w:rsidR="005162BE" w:rsidRPr="00136C5B" w:rsidRDefault="00BB67F5"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136C5B">
              <w:rPr>
                <w:rFonts w:ascii="Helv" w:hAnsi="Helv" w:cs="Helv"/>
                <w:sz w:val="20"/>
                <w:szCs w:val="20"/>
              </w:rPr>
              <w:t>Frequency of Interaction</w:t>
            </w:r>
          </w:p>
        </w:tc>
      </w:tr>
      <w:tr w:rsidR="005162BE" w14:paraId="1C2C7043" w14:textId="77777777" w:rsidTr="00024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12209CE7" w14:textId="77777777" w:rsidR="005162BE" w:rsidRDefault="005162BE" w:rsidP="00024EEB">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4"/>
                <w:szCs w:val="20"/>
              </w:rPr>
            </w:pPr>
            <w:r w:rsidRPr="009B41BD">
              <w:rPr>
                <w:rFonts w:ascii="Helv" w:hAnsi="Helv" w:cs="Helv"/>
                <w:color w:val="D0CECE" w:themeColor="background2" w:themeShade="E6"/>
                <w:sz w:val="20"/>
                <w:szCs w:val="20"/>
              </w:rPr>
              <w:t>$##$</w:t>
            </w:r>
            <w:r w:rsidR="00807685" w:rsidRPr="009B41BD">
              <w:rPr>
                <w:rStyle w:val="left"/>
                <w:rFonts w:ascii="Arial" w:hAnsi="Arial" w:cs="Arial"/>
                <w:color w:val="D0CECE" w:themeColor="background2" w:themeShade="E6"/>
                <w:sz w:val="20"/>
                <w:szCs w:val="20"/>
              </w:rPr>
              <w:t>SUPCOM</w:t>
            </w:r>
            <w:r w:rsidRPr="009B41BD">
              <w:rPr>
                <w:rFonts w:ascii="Helv" w:hAnsi="Helv" w:cs="Helv"/>
                <w:color w:val="D0CECE" w:themeColor="background2" w:themeShade="E6"/>
                <w:sz w:val="20"/>
                <w:szCs w:val="20"/>
              </w:rPr>
              <w:t>$##$</w:t>
            </w:r>
          </w:p>
        </w:tc>
        <w:tc>
          <w:tcPr>
            <w:tcW w:w="1724" w:type="dxa"/>
            <w:vAlign w:val="center"/>
          </w:tcPr>
          <w:p w14:paraId="083007F6" w14:textId="77777777" w:rsidR="005162BE" w:rsidRPr="00C5428E" w:rsidRDefault="005162BE"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c>
          <w:tcPr>
            <w:tcW w:w="1993" w:type="dxa"/>
          </w:tcPr>
          <w:p w14:paraId="35AE2B21" w14:textId="77777777" w:rsidR="005162BE" w:rsidRPr="00C5428E" w:rsidRDefault="005162BE"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c>
          <w:tcPr>
            <w:tcW w:w="1683" w:type="dxa"/>
          </w:tcPr>
          <w:p w14:paraId="75B964C1" w14:textId="77777777" w:rsidR="005162BE" w:rsidRPr="00C5428E" w:rsidRDefault="005162BE"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c>
          <w:tcPr>
            <w:tcW w:w="2178" w:type="dxa"/>
          </w:tcPr>
          <w:p w14:paraId="645B4329" w14:textId="77777777" w:rsidR="005162BE" w:rsidRPr="00C5428E" w:rsidRDefault="005162BE"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p>
        </w:tc>
      </w:tr>
    </w:tbl>
    <w:p w14:paraId="6FDB712F" w14:textId="77777777" w:rsidR="002D48AF" w:rsidRPr="002F5D08" w:rsidRDefault="002D48AF" w:rsidP="002F5D08">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u w:val="single"/>
        </w:rPr>
      </w:pPr>
    </w:p>
    <w:p w14:paraId="509216C7" w14:textId="77777777" w:rsidR="00737ED9" w:rsidRPr="002F5D08" w:rsidRDefault="00A96A4A" w:rsidP="002F5D08">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u w:val="single"/>
        </w:rPr>
      </w:pPr>
      <w:r w:rsidRPr="002F5D08">
        <w:rPr>
          <w:rFonts w:asciiTheme="majorHAnsi" w:eastAsiaTheme="majorEastAsia" w:hAnsiTheme="majorHAnsi" w:cstheme="majorBidi"/>
          <w:b/>
          <w:color w:val="0070C0"/>
          <w:sz w:val="28"/>
          <w:szCs w:val="28"/>
          <w:u w:val="single"/>
        </w:rPr>
        <w:t xml:space="preserve">Escalation </w:t>
      </w:r>
      <w:r w:rsidR="006D4B39" w:rsidRPr="002F5D08">
        <w:rPr>
          <w:rFonts w:asciiTheme="majorHAnsi" w:eastAsiaTheme="majorEastAsia" w:hAnsiTheme="majorHAnsi" w:cstheme="majorBidi"/>
          <w:b/>
          <w:color w:val="0070C0"/>
          <w:sz w:val="28"/>
          <w:szCs w:val="28"/>
          <w:u w:val="single"/>
        </w:rPr>
        <w:t>Channels - For Vendor</w:t>
      </w:r>
      <w:r w:rsidRPr="002F5D08">
        <w:rPr>
          <w:rFonts w:asciiTheme="majorHAnsi" w:eastAsiaTheme="majorEastAsia" w:hAnsiTheme="majorHAnsi" w:cstheme="majorBidi"/>
          <w:b/>
          <w:color w:val="0070C0"/>
          <w:sz w:val="28"/>
          <w:szCs w:val="28"/>
          <w:u w:val="single"/>
        </w:rPr>
        <w:t>/Sub-contractors</w:t>
      </w:r>
    </w:p>
    <w:p w14:paraId="0F80B021" w14:textId="77777777" w:rsidR="00383D56" w:rsidRPr="00383D56" w:rsidRDefault="00383D56" w:rsidP="00383D56"/>
    <w:tbl>
      <w:tblPr>
        <w:tblStyle w:val="GridTable41"/>
        <w:tblW w:w="0" w:type="auto"/>
        <w:tblInd w:w="-72" w:type="dxa"/>
        <w:tblLook w:val="04A0" w:firstRow="1" w:lastRow="0" w:firstColumn="1" w:lastColumn="0" w:noHBand="0" w:noVBand="1"/>
      </w:tblPr>
      <w:tblGrid>
        <w:gridCol w:w="1734"/>
        <w:gridCol w:w="1221"/>
        <w:gridCol w:w="1417"/>
        <w:gridCol w:w="1221"/>
        <w:gridCol w:w="1417"/>
        <w:gridCol w:w="1221"/>
        <w:gridCol w:w="1417"/>
      </w:tblGrid>
      <w:tr w:rsidR="00737ED9" w14:paraId="4F572257" w14:textId="77777777" w:rsidTr="005A0E0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734" w:type="dxa"/>
            <w:vMerge w:val="restart"/>
            <w:tcBorders>
              <w:top w:val="single" w:sz="4" w:space="0" w:color="auto"/>
              <w:left w:val="single" w:sz="4" w:space="0" w:color="auto"/>
              <w:bottom w:val="single" w:sz="4" w:space="0" w:color="auto"/>
              <w:right w:val="single" w:sz="4" w:space="0" w:color="auto"/>
            </w:tcBorders>
          </w:tcPr>
          <w:p w14:paraId="56F1A1AD" w14:textId="77777777" w:rsidR="00737ED9" w:rsidRPr="001B0D0B" w:rsidRDefault="00737ED9" w:rsidP="005A0E09">
            <w:pPr>
              <w:jc w:val="center"/>
              <w:rPr>
                <w:rFonts w:ascii="Helv" w:hAnsi="Helv" w:cs="Helv"/>
                <w:color w:val="auto"/>
                <w:sz w:val="20"/>
                <w:szCs w:val="20"/>
              </w:rPr>
            </w:pPr>
          </w:p>
          <w:p w14:paraId="0ED452D3" w14:textId="77777777" w:rsidR="00737ED9" w:rsidRPr="001B0D0B" w:rsidRDefault="00737ED9" w:rsidP="005A0E09">
            <w:pPr>
              <w:jc w:val="center"/>
              <w:rPr>
                <w:rFonts w:ascii="Helv" w:hAnsi="Helv" w:cs="Helv"/>
                <w:color w:val="auto"/>
                <w:sz w:val="20"/>
                <w:szCs w:val="20"/>
              </w:rPr>
            </w:pPr>
          </w:p>
          <w:p w14:paraId="027A2E7D" w14:textId="77777777" w:rsidR="00737ED9" w:rsidRPr="001B0D0B" w:rsidRDefault="00737ED9" w:rsidP="005A0E09">
            <w:pPr>
              <w:jc w:val="center"/>
              <w:rPr>
                <w:rFonts w:ascii="Helv" w:hAnsi="Helv"/>
                <w:b w:val="0"/>
                <w:bCs w:val="0"/>
                <w:i/>
                <w:color w:val="000099"/>
                <w:sz w:val="20"/>
                <w:szCs w:val="20"/>
              </w:rPr>
            </w:pPr>
            <w:r w:rsidRPr="001B0D0B">
              <w:rPr>
                <w:rFonts w:ascii="Helv" w:hAnsi="Helv" w:cs="Helv"/>
                <w:color w:val="auto"/>
                <w:sz w:val="20"/>
                <w:szCs w:val="20"/>
              </w:rPr>
              <w:t>Severity</w:t>
            </w:r>
          </w:p>
        </w:tc>
        <w:tc>
          <w:tcPr>
            <w:tcW w:w="2638" w:type="dxa"/>
            <w:gridSpan w:val="2"/>
            <w:tcBorders>
              <w:left w:val="single" w:sz="4" w:space="0" w:color="auto"/>
            </w:tcBorders>
          </w:tcPr>
          <w:p w14:paraId="24562FFA" w14:textId="77777777" w:rsidR="00737ED9" w:rsidRPr="005F2D9F" w:rsidRDefault="00737ED9" w:rsidP="005A0E09">
            <w:pPr>
              <w:jc w:val="center"/>
              <w:cnfStyle w:val="100000000000" w:firstRow="1" w:lastRow="0" w:firstColumn="0" w:lastColumn="0" w:oddVBand="0" w:evenVBand="0" w:oddHBand="0" w:evenHBand="0" w:firstRowFirstColumn="0" w:firstRowLastColumn="0" w:lastRowFirstColumn="0" w:lastRowLastColumn="0"/>
              <w:rPr>
                <w:rFonts w:ascii="Helv" w:hAnsi="Helv"/>
                <w:b w:val="0"/>
                <w:bCs w:val="0"/>
                <w:i/>
                <w:color w:val="000099"/>
                <w:sz w:val="20"/>
                <w:szCs w:val="20"/>
                <w:u w:val="single"/>
              </w:rPr>
            </w:pPr>
            <w:r w:rsidRPr="005F2D9F">
              <w:rPr>
                <w:rFonts w:ascii="Helv" w:hAnsi="Helv" w:cs="Helv"/>
                <w:color w:val="auto"/>
                <w:sz w:val="20"/>
                <w:szCs w:val="20"/>
                <w:u w:val="single"/>
              </w:rPr>
              <w:t>1st Escalation level</w:t>
            </w:r>
          </w:p>
        </w:tc>
        <w:tc>
          <w:tcPr>
            <w:tcW w:w="2638" w:type="dxa"/>
            <w:gridSpan w:val="2"/>
          </w:tcPr>
          <w:p w14:paraId="197B5700" w14:textId="77777777" w:rsidR="00737ED9" w:rsidRPr="005F2D9F" w:rsidRDefault="00737ED9" w:rsidP="005A0E09">
            <w:pPr>
              <w:jc w:val="center"/>
              <w:cnfStyle w:val="100000000000" w:firstRow="1" w:lastRow="0" w:firstColumn="0" w:lastColumn="0" w:oddVBand="0" w:evenVBand="0" w:oddHBand="0" w:evenHBand="0" w:firstRowFirstColumn="0" w:firstRowLastColumn="0" w:lastRowFirstColumn="0" w:lastRowLastColumn="0"/>
              <w:rPr>
                <w:rFonts w:ascii="Helv" w:hAnsi="Helv"/>
                <w:b w:val="0"/>
                <w:bCs w:val="0"/>
                <w:i/>
                <w:color w:val="000099"/>
                <w:sz w:val="20"/>
                <w:szCs w:val="20"/>
                <w:u w:val="single"/>
              </w:rPr>
            </w:pPr>
            <w:r w:rsidRPr="005F2D9F">
              <w:rPr>
                <w:rFonts w:ascii="Helv" w:hAnsi="Helv" w:cs="Helv"/>
                <w:color w:val="auto"/>
                <w:sz w:val="20"/>
                <w:szCs w:val="20"/>
                <w:u w:val="single"/>
              </w:rPr>
              <w:t>2nd Escalation level</w:t>
            </w:r>
          </w:p>
        </w:tc>
        <w:tc>
          <w:tcPr>
            <w:tcW w:w="2638" w:type="dxa"/>
            <w:gridSpan w:val="2"/>
          </w:tcPr>
          <w:p w14:paraId="2BC568ED" w14:textId="77777777" w:rsidR="00737ED9" w:rsidRPr="005F2D9F" w:rsidRDefault="00737ED9" w:rsidP="005A0E09">
            <w:pPr>
              <w:jc w:val="center"/>
              <w:cnfStyle w:val="100000000000" w:firstRow="1" w:lastRow="0" w:firstColumn="0" w:lastColumn="0" w:oddVBand="0" w:evenVBand="0" w:oddHBand="0" w:evenHBand="0" w:firstRowFirstColumn="0" w:firstRowLastColumn="0" w:lastRowFirstColumn="0" w:lastRowLastColumn="0"/>
              <w:rPr>
                <w:rFonts w:ascii="Helv" w:hAnsi="Helv"/>
                <w:i/>
                <w:color w:val="000099"/>
                <w:sz w:val="20"/>
                <w:szCs w:val="20"/>
                <w:u w:val="single"/>
              </w:rPr>
            </w:pPr>
            <w:r w:rsidRPr="005F2D9F">
              <w:rPr>
                <w:rFonts w:ascii="Helv" w:hAnsi="Helv" w:cs="Helv"/>
                <w:color w:val="auto"/>
                <w:sz w:val="20"/>
                <w:szCs w:val="20"/>
                <w:u w:val="single"/>
              </w:rPr>
              <w:t>3rd Escalation level</w:t>
            </w:r>
          </w:p>
        </w:tc>
      </w:tr>
      <w:tr w:rsidR="00737ED9" w14:paraId="6770BDB7" w14:textId="77777777" w:rsidTr="005A0E0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734" w:type="dxa"/>
            <w:vMerge/>
            <w:tcBorders>
              <w:top w:val="single" w:sz="4" w:space="0" w:color="auto"/>
              <w:left w:val="single" w:sz="4" w:space="0" w:color="auto"/>
              <w:bottom w:val="single" w:sz="4" w:space="0" w:color="auto"/>
              <w:right w:val="single" w:sz="4" w:space="0" w:color="auto"/>
            </w:tcBorders>
            <w:shd w:val="clear" w:color="auto" w:fill="000000" w:themeFill="text1"/>
          </w:tcPr>
          <w:p w14:paraId="5CCD4011" w14:textId="77777777" w:rsidR="00737ED9" w:rsidRPr="001B0D0B" w:rsidRDefault="00737ED9" w:rsidP="005A0E09">
            <w:pPr>
              <w:rPr>
                <w:rFonts w:ascii="Helv" w:hAnsi="Helv"/>
                <w:b w:val="0"/>
                <w:bCs w:val="0"/>
                <w:i/>
                <w:color w:val="000099"/>
                <w:sz w:val="20"/>
                <w:szCs w:val="20"/>
              </w:rPr>
            </w:pPr>
          </w:p>
        </w:tc>
        <w:tc>
          <w:tcPr>
            <w:tcW w:w="1221"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000000" w:themeFill="text1"/>
          </w:tcPr>
          <w:p w14:paraId="491FAB8F" w14:textId="77777777" w:rsidR="00737ED9" w:rsidRPr="001B0D0B" w:rsidRDefault="00737ED9" w:rsidP="005A0E09">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F056F8E" w14:textId="77777777" w:rsidR="00737ED9" w:rsidRPr="001B0D0B" w:rsidRDefault="00737ED9" w:rsidP="005A0E0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b/>
                <w:bCs/>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c>
          <w:tcPr>
            <w:tcW w:w="12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E9575EC" w14:textId="77777777" w:rsidR="00737ED9" w:rsidRPr="001B0D0B" w:rsidRDefault="00737ED9" w:rsidP="005A0E09">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6D9C8AE" w14:textId="77777777" w:rsidR="00737ED9" w:rsidRPr="001B0D0B" w:rsidRDefault="00737ED9" w:rsidP="005A0E09">
            <w:pPr>
              <w:jc w:val="cente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c>
          <w:tcPr>
            <w:tcW w:w="12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BF4B56C" w14:textId="77777777" w:rsidR="00737ED9" w:rsidRPr="001B0D0B" w:rsidRDefault="00737ED9" w:rsidP="005A0E09">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5E0AD9B" w14:textId="77777777" w:rsidR="00737ED9" w:rsidRPr="001B0D0B" w:rsidRDefault="00737ED9" w:rsidP="005A0E09">
            <w:pPr>
              <w:jc w:val="center"/>
              <w:cnfStyle w:val="000000100000" w:firstRow="0" w:lastRow="0" w:firstColumn="0" w:lastColumn="0" w:oddVBand="0" w:evenVBand="0" w:oddHBand="1" w:evenHBand="0" w:firstRowFirstColumn="0" w:firstRowLastColumn="0" w:lastRowFirstColumn="0" w:lastRowLastColumn="0"/>
              <w:rPr>
                <w:rFonts w:ascii="Helv" w:hAnsi="Helv"/>
                <w:i/>
                <w:color w:val="000099"/>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r>
      <w:tr w:rsidR="00737ED9" w14:paraId="194A9AAB" w14:textId="77777777" w:rsidTr="005A0E09">
        <w:tc>
          <w:tcPr>
            <w:cnfStyle w:val="001000000000" w:firstRow="0" w:lastRow="0" w:firstColumn="1" w:lastColumn="0" w:oddVBand="0" w:evenVBand="0" w:oddHBand="0" w:evenHBand="0" w:firstRowFirstColumn="0" w:firstRowLastColumn="0" w:lastRowFirstColumn="0" w:lastRowLastColumn="0"/>
            <w:tcW w:w="1734" w:type="dxa"/>
            <w:tcBorders>
              <w:top w:val="single" w:sz="4" w:space="0" w:color="auto"/>
            </w:tcBorders>
          </w:tcPr>
          <w:p w14:paraId="6B2B0E56" w14:textId="77777777" w:rsidR="00737ED9" w:rsidRDefault="00C66C28" w:rsidP="005A0E09">
            <w:pPr>
              <w:rPr>
                <w:rFonts w:ascii="Helv" w:hAnsi="Helv"/>
                <w:i/>
                <w:color w:val="000099"/>
                <w:sz w:val="20"/>
                <w:szCs w:val="20"/>
              </w:rPr>
            </w:pPr>
            <w:r w:rsidRPr="009B41BD">
              <w:rPr>
                <w:rFonts w:ascii="Helv" w:eastAsia="Calibri" w:hAnsi="Helv" w:cs="Calibri"/>
                <w:i/>
                <w:color w:val="FFFFFF" w:themeColor="background1"/>
                <w:sz w:val="20"/>
                <w:szCs w:val="20"/>
                <w:lang w:bidi="en-US"/>
              </w:rPr>
              <w:t>$##$ESUP</w:t>
            </w:r>
            <w:r w:rsidR="00737ED9" w:rsidRPr="009B41BD">
              <w:rPr>
                <w:rFonts w:ascii="Helv" w:eastAsia="Calibri" w:hAnsi="Helv" w:cs="Calibri"/>
                <w:i/>
                <w:color w:val="FFFFFF" w:themeColor="background1"/>
                <w:sz w:val="20"/>
                <w:szCs w:val="20"/>
                <w:lang w:bidi="en-US"/>
              </w:rPr>
              <w:t>$##$</w:t>
            </w:r>
          </w:p>
        </w:tc>
        <w:tc>
          <w:tcPr>
            <w:tcW w:w="1221" w:type="dxa"/>
          </w:tcPr>
          <w:p w14:paraId="6DD1F8EB"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c>
          <w:tcPr>
            <w:tcW w:w="1417" w:type="dxa"/>
          </w:tcPr>
          <w:p w14:paraId="2B473CFE"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c>
          <w:tcPr>
            <w:tcW w:w="1221" w:type="dxa"/>
          </w:tcPr>
          <w:p w14:paraId="66FBAC38"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c>
          <w:tcPr>
            <w:tcW w:w="1417" w:type="dxa"/>
          </w:tcPr>
          <w:p w14:paraId="600AD947"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c>
          <w:tcPr>
            <w:tcW w:w="1221" w:type="dxa"/>
          </w:tcPr>
          <w:p w14:paraId="1B3E5914"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c>
          <w:tcPr>
            <w:tcW w:w="1417" w:type="dxa"/>
          </w:tcPr>
          <w:p w14:paraId="41EC1767"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r>
    </w:tbl>
    <w:p w14:paraId="5E1C5A33" w14:textId="77777777" w:rsidR="006D4B39" w:rsidRDefault="006D4B39">
      <w:pPr>
        <w:rPr>
          <w:rFonts w:ascii="Helv" w:hAnsi="Helv" w:cs="Helv"/>
          <w:color w:val="000000"/>
          <w:sz w:val="24"/>
          <w:szCs w:val="20"/>
        </w:rPr>
      </w:pPr>
    </w:p>
    <w:p w14:paraId="00BD4CB2" w14:textId="77777777" w:rsidR="00737ED9" w:rsidRPr="002F5D08" w:rsidRDefault="00737ED9" w:rsidP="002F5D08">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u w:val="single"/>
        </w:rPr>
      </w:pPr>
      <w:r w:rsidRPr="002F5D08">
        <w:rPr>
          <w:rFonts w:asciiTheme="majorHAnsi" w:eastAsiaTheme="majorEastAsia" w:hAnsiTheme="majorHAnsi" w:cstheme="majorBidi"/>
          <w:b/>
          <w:color w:val="0070C0"/>
          <w:sz w:val="28"/>
          <w:szCs w:val="28"/>
          <w:u w:val="single"/>
        </w:rPr>
        <w:t>Escalation Channel - For TCS Teams</w:t>
      </w:r>
    </w:p>
    <w:p w14:paraId="7933E6EF" w14:textId="77777777" w:rsidR="00737ED9" w:rsidRDefault="00737ED9" w:rsidP="00737ED9">
      <w:pPr>
        <w:pStyle w:val="ListParagraph"/>
        <w:spacing w:after="0" w:line="240" w:lineRule="auto"/>
        <w:ind w:left="0"/>
      </w:pPr>
    </w:p>
    <w:tbl>
      <w:tblPr>
        <w:tblStyle w:val="GridTable41"/>
        <w:tblW w:w="0" w:type="auto"/>
        <w:tblInd w:w="-72" w:type="dxa"/>
        <w:tblLayout w:type="fixed"/>
        <w:tblLook w:val="04A0" w:firstRow="1" w:lastRow="0" w:firstColumn="1" w:lastColumn="0" w:noHBand="0" w:noVBand="1"/>
      </w:tblPr>
      <w:tblGrid>
        <w:gridCol w:w="1800"/>
        <w:gridCol w:w="1155"/>
        <w:gridCol w:w="1417"/>
        <w:gridCol w:w="1221"/>
        <w:gridCol w:w="1417"/>
        <w:gridCol w:w="1221"/>
        <w:gridCol w:w="1417"/>
      </w:tblGrid>
      <w:tr w:rsidR="00737ED9" w14:paraId="0799519F" w14:textId="77777777" w:rsidTr="006B769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vMerge w:val="restart"/>
            <w:tcBorders>
              <w:top w:val="single" w:sz="4" w:space="0" w:color="auto"/>
              <w:left w:val="single" w:sz="4" w:space="0" w:color="auto"/>
              <w:bottom w:val="single" w:sz="4" w:space="0" w:color="auto"/>
              <w:right w:val="single" w:sz="4" w:space="0" w:color="auto"/>
            </w:tcBorders>
          </w:tcPr>
          <w:p w14:paraId="572F4759" w14:textId="77777777" w:rsidR="00737ED9" w:rsidRPr="001B0D0B" w:rsidRDefault="00737ED9" w:rsidP="005A0E09">
            <w:pPr>
              <w:jc w:val="center"/>
              <w:rPr>
                <w:rFonts w:ascii="Helv" w:hAnsi="Helv" w:cs="Helv"/>
                <w:color w:val="auto"/>
                <w:sz w:val="20"/>
                <w:szCs w:val="20"/>
              </w:rPr>
            </w:pPr>
          </w:p>
          <w:p w14:paraId="4BD115B2" w14:textId="77777777" w:rsidR="00737ED9" w:rsidRPr="001B0D0B" w:rsidRDefault="00737ED9" w:rsidP="005A0E09">
            <w:pPr>
              <w:jc w:val="center"/>
              <w:rPr>
                <w:rFonts w:ascii="Helv" w:hAnsi="Helv" w:cs="Helv"/>
                <w:color w:val="auto"/>
                <w:sz w:val="20"/>
                <w:szCs w:val="20"/>
              </w:rPr>
            </w:pPr>
          </w:p>
          <w:p w14:paraId="2F3A2AE0" w14:textId="77777777" w:rsidR="00737ED9" w:rsidRPr="001B0D0B" w:rsidRDefault="00737ED9" w:rsidP="005A0E09">
            <w:pPr>
              <w:jc w:val="center"/>
              <w:rPr>
                <w:rFonts w:ascii="Helv" w:hAnsi="Helv"/>
                <w:b w:val="0"/>
                <w:bCs w:val="0"/>
                <w:i/>
                <w:color w:val="000099"/>
                <w:sz w:val="20"/>
                <w:szCs w:val="20"/>
              </w:rPr>
            </w:pPr>
            <w:r w:rsidRPr="001B0D0B">
              <w:rPr>
                <w:rFonts w:ascii="Helv" w:hAnsi="Helv" w:cs="Helv"/>
                <w:color w:val="auto"/>
                <w:sz w:val="20"/>
                <w:szCs w:val="20"/>
              </w:rPr>
              <w:t>Severity</w:t>
            </w:r>
          </w:p>
        </w:tc>
        <w:tc>
          <w:tcPr>
            <w:tcW w:w="2572" w:type="dxa"/>
            <w:gridSpan w:val="2"/>
            <w:tcBorders>
              <w:left w:val="single" w:sz="4" w:space="0" w:color="auto"/>
            </w:tcBorders>
          </w:tcPr>
          <w:p w14:paraId="658BABB7" w14:textId="77777777" w:rsidR="00737ED9" w:rsidRPr="005F2D9F" w:rsidRDefault="00737ED9" w:rsidP="005A0E09">
            <w:pPr>
              <w:jc w:val="center"/>
              <w:cnfStyle w:val="100000000000" w:firstRow="1" w:lastRow="0" w:firstColumn="0" w:lastColumn="0" w:oddVBand="0" w:evenVBand="0" w:oddHBand="0" w:evenHBand="0" w:firstRowFirstColumn="0" w:firstRowLastColumn="0" w:lastRowFirstColumn="0" w:lastRowLastColumn="0"/>
              <w:rPr>
                <w:rFonts w:ascii="Helv" w:hAnsi="Helv"/>
                <w:b w:val="0"/>
                <w:bCs w:val="0"/>
                <w:i/>
                <w:color w:val="000099"/>
                <w:sz w:val="20"/>
                <w:szCs w:val="20"/>
                <w:u w:val="single"/>
              </w:rPr>
            </w:pPr>
            <w:r w:rsidRPr="005F2D9F">
              <w:rPr>
                <w:rFonts w:ascii="Helv" w:hAnsi="Helv" w:cs="Helv"/>
                <w:color w:val="auto"/>
                <w:sz w:val="20"/>
                <w:szCs w:val="20"/>
                <w:u w:val="single"/>
              </w:rPr>
              <w:t>1st Escalation level</w:t>
            </w:r>
          </w:p>
        </w:tc>
        <w:tc>
          <w:tcPr>
            <w:tcW w:w="2638" w:type="dxa"/>
            <w:gridSpan w:val="2"/>
          </w:tcPr>
          <w:p w14:paraId="3A476B3D" w14:textId="77777777" w:rsidR="00737ED9" w:rsidRPr="005F2D9F" w:rsidRDefault="00737ED9" w:rsidP="005A0E09">
            <w:pPr>
              <w:jc w:val="center"/>
              <w:cnfStyle w:val="100000000000" w:firstRow="1" w:lastRow="0" w:firstColumn="0" w:lastColumn="0" w:oddVBand="0" w:evenVBand="0" w:oddHBand="0" w:evenHBand="0" w:firstRowFirstColumn="0" w:firstRowLastColumn="0" w:lastRowFirstColumn="0" w:lastRowLastColumn="0"/>
              <w:rPr>
                <w:rFonts w:ascii="Helv" w:hAnsi="Helv"/>
                <w:b w:val="0"/>
                <w:bCs w:val="0"/>
                <w:i/>
                <w:color w:val="000099"/>
                <w:sz w:val="20"/>
                <w:szCs w:val="20"/>
                <w:u w:val="single"/>
              </w:rPr>
            </w:pPr>
            <w:r w:rsidRPr="005F2D9F">
              <w:rPr>
                <w:rFonts w:ascii="Helv" w:hAnsi="Helv" w:cs="Helv"/>
                <w:color w:val="auto"/>
                <w:sz w:val="20"/>
                <w:szCs w:val="20"/>
                <w:u w:val="single"/>
              </w:rPr>
              <w:t>2nd Escalation level</w:t>
            </w:r>
          </w:p>
        </w:tc>
        <w:tc>
          <w:tcPr>
            <w:tcW w:w="2638" w:type="dxa"/>
            <w:gridSpan w:val="2"/>
          </w:tcPr>
          <w:p w14:paraId="60E9E23E" w14:textId="77777777" w:rsidR="00737ED9" w:rsidRPr="005F2D9F" w:rsidRDefault="00737ED9" w:rsidP="005A0E09">
            <w:pPr>
              <w:jc w:val="center"/>
              <w:cnfStyle w:val="100000000000" w:firstRow="1" w:lastRow="0" w:firstColumn="0" w:lastColumn="0" w:oddVBand="0" w:evenVBand="0" w:oddHBand="0" w:evenHBand="0" w:firstRowFirstColumn="0" w:firstRowLastColumn="0" w:lastRowFirstColumn="0" w:lastRowLastColumn="0"/>
              <w:rPr>
                <w:rFonts w:ascii="Helv" w:hAnsi="Helv"/>
                <w:i/>
                <w:color w:val="000099"/>
                <w:sz w:val="20"/>
                <w:szCs w:val="20"/>
                <w:u w:val="single"/>
              </w:rPr>
            </w:pPr>
            <w:r w:rsidRPr="005F2D9F">
              <w:rPr>
                <w:rFonts w:ascii="Helv" w:hAnsi="Helv" w:cs="Helv"/>
                <w:color w:val="auto"/>
                <w:sz w:val="20"/>
                <w:szCs w:val="20"/>
                <w:u w:val="single"/>
              </w:rPr>
              <w:t>3rd Escalation level</w:t>
            </w:r>
          </w:p>
        </w:tc>
      </w:tr>
      <w:tr w:rsidR="006B7692" w14:paraId="6F41FE79" w14:textId="77777777" w:rsidTr="006B7692">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800" w:type="dxa"/>
            <w:vMerge/>
            <w:tcBorders>
              <w:top w:val="single" w:sz="4" w:space="0" w:color="auto"/>
              <w:left w:val="single" w:sz="4" w:space="0" w:color="auto"/>
              <w:bottom w:val="single" w:sz="4" w:space="0" w:color="auto"/>
              <w:right w:val="single" w:sz="4" w:space="0" w:color="auto"/>
            </w:tcBorders>
            <w:shd w:val="clear" w:color="auto" w:fill="000000" w:themeFill="text1"/>
          </w:tcPr>
          <w:p w14:paraId="1FDD0639" w14:textId="77777777" w:rsidR="00737ED9" w:rsidRPr="001B0D0B" w:rsidRDefault="00737ED9" w:rsidP="005A0E09">
            <w:pPr>
              <w:rPr>
                <w:rFonts w:ascii="Helv" w:hAnsi="Helv"/>
                <w:b w:val="0"/>
                <w:bCs w:val="0"/>
                <w:i/>
                <w:color w:val="000099"/>
                <w:sz w:val="20"/>
                <w:szCs w:val="20"/>
              </w:rPr>
            </w:pPr>
          </w:p>
        </w:tc>
        <w:tc>
          <w:tcPr>
            <w:tcW w:w="1155"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000000" w:themeFill="text1"/>
          </w:tcPr>
          <w:p w14:paraId="7D447ACA" w14:textId="77777777" w:rsidR="00737ED9" w:rsidRPr="001B0D0B" w:rsidRDefault="00737ED9" w:rsidP="005A0E09">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7279F87" w14:textId="77777777" w:rsidR="00737ED9" w:rsidRPr="001B0D0B" w:rsidRDefault="00737ED9" w:rsidP="005A0E0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 w:hAnsi="Helv" w:cs="Helv"/>
                <w:b/>
                <w:bCs/>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c>
          <w:tcPr>
            <w:tcW w:w="12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61FD988" w14:textId="77777777" w:rsidR="00737ED9" w:rsidRPr="001B0D0B" w:rsidRDefault="00737ED9" w:rsidP="005A0E09">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EE907EE" w14:textId="77777777" w:rsidR="00737ED9" w:rsidRPr="001B0D0B" w:rsidRDefault="00737ED9" w:rsidP="005A0E09">
            <w:pPr>
              <w:jc w:val="cente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c>
          <w:tcPr>
            <w:tcW w:w="12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CE200E9" w14:textId="77777777" w:rsidR="00737ED9" w:rsidRPr="001B0D0B" w:rsidRDefault="00737ED9" w:rsidP="005A0E09">
            <w:pPr>
              <w:cnfStyle w:val="000000100000" w:firstRow="0" w:lastRow="0" w:firstColumn="0" w:lastColumn="0" w:oddVBand="0" w:evenVBand="0" w:oddHBand="1" w:evenHBand="0" w:firstRowFirstColumn="0" w:firstRowLastColumn="0" w:lastRowFirstColumn="0" w:lastRowLastColumn="0"/>
              <w:rPr>
                <w:rFonts w:ascii="Helv" w:hAnsi="Helv"/>
                <w:b/>
                <w:bCs/>
                <w:i/>
                <w:color w:val="000099"/>
                <w:sz w:val="20"/>
                <w:szCs w:val="20"/>
              </w:rPr>
            </w:pPr>
            <w:r w:rsidRPr="001B0D0B">
              <w:rPr>
                <w:rFonts w:ascii="Helv" w:hAnsi="Helv" w:cs="Helv"/>
                <w:b/>
                <w:bCs/>
                <w:sz w:val="20"/>
                <w:szCs w:val="20"/>
              </w:rPr>
              <w:t>Name &amp; Email ID</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3549E77A" w14:textId="77777777" w:rsidR="00737ED9" w:rsidRPr="001B0D0B" w:rsidRDefault="00737ED9" w:rsidP="005A0E09">
            <w:pPr>
              <w:jc w:val="center"/>
              <w:cnfStyle w:val="000000100000" w:firstRow="0" w:lastRow="0" w:firstColumn="0" w:lastColumn="0" w:oddVBand="0" w:evenVBand="0" w:oddHBand="1" w:evenHBand="0" w:firstRowFirstColumn="0" w:firstRowLastColumn="0" w:lastRowFirstColumn="0" w:lastRowLastColumn="0"/>
              <w:rPr>
                <w:rFonts w:ascii="Helv" w:hAnsi="Helv"/>
                <w:i/>
                <w:color w:val="000099"/>
                <w:sz w:val="20"/>
                <w:szCs w:val="20"/>
              </w:rPr>
            </w:pPr>
            <w:r w:rsidRPr="001B0D0B">
              <w:rPr>
                <w:rFonts w:ascii="Helv" w:hAnsi="Helv" w:cs="Helv"/>
                <w:b/>
                <w:bCs/>
                <w:sz w:val="20"/>
                <w:szCs w:val="20"/>
              </w:rPr>
              <w:t xml:space="preserve">Escalation time </w:t>
            </w:r>
            <w:r w:rsidRPr="001B0D0B">
              <w:rPr>
                <w:rFonts w:ascii="Helv" w:hAnsi="Helv" w:cs="Helv"/>
                <w:b/>
                <w:bCs/>
                <w:sz w:val="20"/>
                <w:szCs w:val="20"/>
              </w:rPr>
              <w:br/>
              <w:t>(hrs)</w:t>
            </w:r>
          </w:p>
        </w:tc>
      </w:tr>
      <w:tr w:rsidR="00737ED9" w14:paraId="7AFA3324" w14:textId="77777777" w:rsidTr="006B7692">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tcBorders>
          </w:tcPr>
          <w:p w14:paraId="51CC48EA" w14:textId="77777777" w:rsidR="00737ED9" w:rsidRDefault="006B7692" w:rsidP="005A0E09">
            <w:pPr>
              <w:rPr>
                <w:rFonts w:ascii="Helv" w:hAnsi="Helv"/>
                <w:i/>
                <w:color w:val="000099"/>
                <w:sz w:val="20"/>
                <w:szCs w:val="20"/>
              </w:rPr>
            </w:pPr>
            <w:r w:rsidRPr="009B41BD">
              <w:rPr>
                <w:rFonts w:ascii="Helv" w:hAnsi="Helv"/>
                <w:i/>
                <w:color w:val="FFFFFF" w:themeColor="background1"/>
                <w:sz w:val="20"/>
                <w:szCs w:val="20"/>
              </w:rPr>
              <w:t>$##$ESTCS</w:t>
            </w:r>
            <w:r w:rsidR="00737ED9" w:rsidRPr="009B41BD">
              <w:rPr>
                <w:rFonts w:ascii="Helv" w:hAnsi="Helv"/>
                <w:i/>
                <w:color w:val="FFFFFF" w:themeColor="background1"/>
                <w:sz w:val="20"/>
                <w:szCs w:val="20"/>
              </w:rPr>
              <w:t>$##$</w:t>
            </w:r>
          </w:p>
        </w:tc>
        <w:tc>
          <w:tcPr>
            <w:tcW w:w="1155" w:type="dxa"/>
          </w:tcPr>
          <w:p w14:paraId="251614A6"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c>
          <w:tcPr>
            <w:tcW w:w="1417" w:type="dxa"/>
          </w:tcPr>
          <w:p w14:paraId="5B22DD66"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c>
          <w:tcPr>
            <w:tcW w:w="1221" w:type="dxa"/>
          </w:tcPr>
          <w:p w14:paraId="63947BA0"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c>
          <w:tcPr>
            <w:tcW w:w="1417" w:type="dxa"/>
          </w:tcPr>
          <w:p w14:paraId="5257A6B4"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c>
          <w:tcPr>
            <w:tcW w:w="1221" w:type="dxa"/>
          </w:tcPr>
          <w:p w14:paraId="07A331B8"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c>
          <w:tcPr>
            <w:tcW w:w="1417" w:type="dxa"/>
          </w:tcPr>
          <w:p w14:paraId="1AB709A8" w14:textId="77777777" w:rsidR="00737ED9" w:rsidRDefault="00737ED9" w:rsidP="005A0E09">
            <w:pPr>
              <w:cnfStyle w:val="000000000000" w:firstRow="0" w:lastRow="0" w:firstColumn="0" w:lastColumn="0" w:oddVBand="0" w:evenVBand="0" w:oddHBand="0" w:evenHBand="0" w:firstRowFirstColumn="0" w:firstRowLastColumn="0" w:lastRowFirstColumn="0" w:lastRowLastColumn="0"/>
              <w:rPr>
                <w:rFonts w:ascii="Helv" w:hAnsi="Helv"/>
                <w:i/>
                <w:color w:val="000099"/>
                <w:sz w:val="20"/>
                <w:szCs w:val="20"/>
              </w:rPr>
            </w:pPr>
          </w:p>
        </w:tc>
      </w:tr>
    </w:tbl>
    <w:p w14:paraId="6B88E65C" w14:textId="77777777" w:rsidR="00737ED9" w:rsidRPr="002F5D08" w:rsidRDefault="00737ED9" w:rsidP="002F5D08">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u w:val="single"/>
        </w:rPr>
      </w:pPr>
    </w:p>
    <w:p w14:paraId="7DFA420B" w14:textId="77777777" w:rsidR="00CE253D" w:rsidRPr="00794666" w:rsidRDefault="00CE253D" w:rsidP="00CE253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2E74B5" w:themeColor="accent1" w:themeShade="BF"/>
          <w:sz w:val="24"/>
          <w:szCs w:val="24"/>
        </w:rPr>
      </w:pPr>
      <w:r>
        <w:rPr>
          <w:b/>
          <w:sz w:val="24"/>
          <w:szCs w:val="24"/>
        </w:rPr>
        <w:t xml:space="preserve"> </w:t>
      </w:r>
      <w:r w:rsidRPr="00CE253D">
        <w:rPr>
          <w:rFonts w:asciiTheme="majorHAnsi" w:eastAsiaTheme="majorEastAsia" w:hAnsiTheme="majorHAnsi" w:cstheme="majorBidi"/>
          <w:b/>
          <w:color w:val="0070C0"/>
          <w:sz w:val="28"/>
          <w:szCs w:val="28"/>
          <w:u w:val="single"/>
        </w:rPr>
        <w:t>Vendor Governance Plan</w:t>
      </w:r>
    </w:p>
    <w:p w14:paraId="04C48C1F" w14:textId="77777777" w:rsidR="00CE253D" w:rsidRDefault="00CE253D" w:rsidP="00CE253D">
      <w:pPr>
        <w:rPr>
          <w:b/>
          <w:color w:val="0070C0"/>
        </w:rPr>
      </w:pPr>
    </w:p>
    <w:p w14:paraId="034038F0" w14:textId="77777777" w:rsidR="00CE253D" w:rsidRPr="00CE253D" w:rsidRDefault="00CE253D" w:rsidP="00CE253D">
      <w:pPr>
        <w:rPr>
          <w:sz w:val="24"/>
          <w:szCs w:val="24"/>
          <w:lang w:val="en-IN"/>
        </w:rPr>
      </w:pPr>
      <w:r w:rsidRPr="00703095">
        <w:rPr>
          <w:sz w:val="24"/>
          <w:szCs w:val="24"/>
          <w:lang w:val="en-IN"/>
        </w:rPr>
        <w:t/>
      </w:r>
      <w:r>
        <w:rPr>
          <w:sz w:val="24"/>
          <w:szCs w:val="24"/>
          <w:lang w:val="en-IN"/>
        </w:rPr>
        <w:t>Engagement's progress will be monitored periodically as mentioned in the procedures Process Review (SCP1040), Management Review (SCP1050) and Conduct Compliance Audits (SCP1070) of the Sub-Contracting Procedures Manual(TCS-iQMS-069).  The review will be carried out by the IOU at regular intervals, or as per the frequency stated in the Master Agreement with the Supplier/ Sub-contractor or at any time as decided by TCS.
The Management Review Checklist (SCC1050) needs to be used for management review. The checklist needs to be filled by Sub-contractor in consultation with TCS EO/ PM.
A list of action items may be prepared using the Management Review Summary Report (SCF1050A).</w:t>
      </w:r>
      <w:r w:rsidRPr="00703095">
        <w:rPr>
          <w:sz w:val="24"/>
          <w:szCs w:val="24"/>
          <w:lang w:val="en-IN"/>
        </w:rPr>
        <w:t/>
      </w:r>
    </w:p>
    <w:p w14:paraId="51D50117" w14:textId="77777777" w:rsidR="00C84ED7" w:rsidRDefault="00C84ED7" w:rsidP="00CE253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u w:val="single"/>
        </w:rPr>
      </w:pPr>
    </w:p>
    <w:p w14:paraId="7397A825" w14:textId="77777777" w:rsidR="00CE253D" w:rsidRPr="00CE253D" w:rsidRDefault="00CE253D" w:rsidP="00CE253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u w:val="single"/>
        </w:rPr>
      </w:pPr>
      <w:r w:rsidRPr="00CE253D">
        <w:rPr>
          <w:rFonts w:asciiTheme="majorHAnsi" w:eastAsiaTheme="majorEastAsia" w:hAnsiTheme="majorHAnsi" w:cstheme="majorBidi"/>
          <w:b/>
          <w:color w:val="0070C0"/>
          <w:sz w:val="28"/>
          <w:szCs w:val="28"/>
          <w:u w:val="single"/>
        </w:rPr>
        <w:t>Vendor Status Reports</w:t>
      </w:r>
    </w:p>
    <w:p w14:paraId="1C1A8DA7" w14:textId="77777777" w:rsidR="00CE253D" w:rsidRDefault="00CE253D" w:rsidP="00CE253D">
      <w:pPr>
        <w:rPr>
          <w:rFonts w:ascii="Helv" w:hAnsi="Helv" w:cs="Helv"/>
          <w:color w:val="000000"/>
          <w:sz w:val="24"/>
          <w:szCs w:val="20"/>
        </w:rPr>
      </w:pPr>
    </w:p>
    <w:tbl>
      <w:tblPr>
        <w:tblStyle w:val="GridTable41"/>
        <w:tblW w:w="10098" w:type="dxa"/>
        <w:tblLayout w:type="fixed"/>
        <w:tblLook w:val="04A0" w:firstRow="1" w:lastRow="0" w:firstColumn="1" w:lastColumn="0" w:noHBand="0" w:noVBand="1"/>
      </w:tblPr>
      <w:tblGrid>
        <w:gridCol w:w="2017"/>
        <w:gridCol w:w="2681"/>
        <w:gridCol w:w="2520"/>
        <w:gridCol w:w="2880"/>
      </w:tblGrid>
      <w:tr w:rsidR="00CE253D" w:rsidRPr="00A31E06" w14:paraId="0C389F90" w14:textId="77777777" w:rsidTr="00CA6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vAlign w:val="center"/>
          </w:tcPr>
          <w:p w14:paraId="41B8FD09" w14:textId="77777777" w:rsidR="00CE253D" w:rsidRPr="0077435C"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rPr>
                <w:rFonts w:ascii="Helv" w:hAnsi="Helv" w:cs="Helv"/>
                <w:sz w:val="20"/>
                <w:szCs w:val="20"/>
              </w:rPr>
            </w:pPr>
            <w:r w:rsidRPr="0077435C">
              <w:rPr>
                <w:rFonts w:ascii="Helv" w:hAnsi="Helv" w:cs="Helv"/>
                <w:color w:val="auto"/>
                <w:sz w:val="20"/>
                <w:szCs w:val="20"/>
              </w:rPr>
              <w:t>Periodicity</w:t>
            </w:r>
          </w:p>
        </w:tc>
        <w:tc>
          <w:tcPr>
            <w:tcW w:w="2681" w:type="dxa"/>
            <w:vAlign w:val="center"/>
          </w:tcPr>
          <w:p w14:paraId="70D0130A" w14:textId="77777777" w:rsidR="00CE253D" w:rsidRPr="0077435C"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77435C">
              <w:rPr>
                <w:rFonts w:ascii="Helv" w:hAnsi="Helv" w:cs="Helv"/>
                <w:color w:val="auto"/>
                <w:sz w:val="20"/>
                <w:szCs w:val="20"/>
              </w:rPr>
              <w:t>Report Contents</w:t>
            </w:r>
          </w:p>
        </w:tc>
        <w:tc>
          <w:tcPr>
            <w:tcW w:w="2520" w:type="dxa"/>
          </w:tcPr>
          <w:p w14:paraId="79775F7D" w14:textId="77777777" w:rsidR="00CE253D" w:rsidRPr="0077435C"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77435C">
              <w:rPr>
                <w:rFonts w:ascii="Helv" w:hAnsi="Helv" w:cs="Helv"/>
                <w:sz w:val="20"/>
                <w:szCs w:val="20"/>
              </w:rPr>
              <w:t>From</w:t>
            </w:r>
          </w:p>
        </w:tc>
        <w:tc>
          <w:tcPr>
            <w:tcW w:w="2880" w:type="dxa"/>
          </w:tcPr>
          <w:p w14:paraId="73973E29" w14:textId="77777777" w:rsidR="00CE253D" w:rsidRPr="0077435C"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77435C">
              <w:rPr>
                <w:rFonts w:ascii="Helv" w:hAnsi="Helv" w:cs="Helv"/>
                <w:sz w:val="20"/>
                <w:szCs w:val="20"/>
              </w:rPr>
              <w:t>To</w:t>
            </w:r>
          </w:p>
        </w:tc>
      </w:tr>
      <w:tr w:rsidR="00CE253D" w14:paraId="68934F13" w14:textId="77777777" w:rsidTr="00CA6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vAlign w:val="center"/>
          </w:tcPr>
          <w:p w14:paraId="734E03BE" w14:textId="77777777" w:rsidR="00CE253D" w:rsidRPr="009A114E"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sz w:val="24"/>
                <w:szCs w:val="20"/>
              </w:rPr>
            </w:pPr>
            <w:r w:rsidRPr="00103020">
              <w:rPr>
                <w:rFonts w:ascii="Helv" w:hAnsi="Helv" w:cs="Helv"/>
                <w:b w:val="0"/>
                <w:color w:val="D0CECE" w:themeColor="background2" w:themeShade="E6"/>
                <w:sz w:val="20"/>
                <w:szCs w:val="20"/>
              </w:rPr>
              <w:t/>
            </w:r>
            <w:r w:rsidRPr="00103020">
              <w:rPr>
                <w:rStyle w:val="left"/>
                <w:rFonts w:ascii="Arial" w:hAnsi="Arial" w:cs="Arial"/>
                <w:b w:val="0"/>
                <w:color w:val="D0CECE" w:themeColor="background2" w:themeShade="E6"/>
                <w:sz w:val="20"/>
                <w:szCs w:val="20"/>
              </w:rPr>
              <w:t/>
            </w:r>
            <w:r w:rsidRPr="00103020">
              <w:rPr>
                <w:rFonts w:ascii="Helv" w:hAnsi="Helv" w:cs="Helv"/>
                <w:b w:val="0"/>
                <w:color w:val="D0CECE" w:themeColor="background2" w:themeShade="E6"/>
                <w:sz w:val="20"/>
                <w:szCs w:val="20"/>
              </w:rPr>
              <w:t/>
            </w:r>
            <w:r>
              <w:t>Monthly</w:t>
            </w:r>
          </w:p>
        </w:tc>
        <w:tc>
          <w:tcPr>
            <w:tcW w:w="2681" w:type="dxa"/>
            <w:vAlign w:val="center"/>
          </w:tcPr>
          <w:p w14:paraId="12F28537" w14:textId="77777777" w:rsidR="00CE253D" w:rsidRPr="00C5428E"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Planned vs completed tasks, plan for the next period, risks, metrics, BCP/DR details</w:t>
            </w:r>
          </w:p>
        </w:tc>
        <w:tc>
          <w:tcPr>
            <w:tcW w:w="2520" w:type="dxa"/>
          </w:tcPr>
          <w:p w14:paraId="7CED45C0" w14:textId="77777777" w:rsidR="00CE253D" w:rsidRPr="00C5428E"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
            </w:r>
          </w:p>
        </w:tc>
        <w:tc>
          <w:tcPr>
            <w:tcW w:w="2880" w:type="dxa"/>
          </w:tcPr>
          <w:p w14:paraId="3599CE7D" w14:textId="77777777" w:rsidR="00CE253D" w:rsidRPr="00C5428E"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
            </w:r>
          </w:p>
        </w:tc>
      </w:tr>
    </w:tbl>
    <w:p w14:paraId="764D788C" w14:textId="77777777" w:rsidR="00CE253D" w:rsidRPr="00CE253D" w:rsidRDefault="00CE253D" w:rsidP="00CE253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u w:val="single"/>
        </w:rPr>
      </w:pPr>
    </w:p>
    <w:p w14:paraId="15167B3D" w14:textId="77777777" w:rsidR="00CE253D" w:rsidRPr="00CE253D" w:rsidRDefault="00CE253D" w:rsidP="00CE253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heme="majorHAnsi" w:eastAsiaTheme="majorEastAsia" w:hAnsiTheme="majorHAnsi" w:cstheme="majorBidi"/>
          <w:b/>
          <w:color w:val="0070C0"/>
          <w:sz w:val="28"/>
          <w:szCs w:val="28"/>
          <w:u w:val="single"/>
        </w:rPr>
      </w:pPr>
      <w:r w:rsidRPr="00CE253D">
        <w:rPr>
          <w:rFonts w:asciiTheme="majorHAnsi" w:eastAsiaTheme="majorEastAsia" w:hAnsiTheme="majorHAnsi" w:cstheme="majorBidi"/>
          <w:b/>
          <w:color w:val="0070C0"/>
          <w:sz w:val="28"/>
          <w:szCs w:val="28"/>
          <w:u w:val="single"/>
        </w:rPr>
        <w:t xml:space="preserve"> Vendor Review</w:t>
      </w:r>
    </w:p>
    <w:p w14:paraId="1A8287B0" w14:textId="77777777" w:rsidR="00CE253D" w:rsidRDefault="00CE253D" w:rsidP="00CE253D">
      <w:pPr>
        <w:rPr>
          <w:rFonts w:ascii="Helv" w:hAnsi="Helv" w:cs="Helv"/>
          <w:color w:val="000000"/>
          <w:sz w:val="24"/>
          <w:szCs w:val="20"/>
        </w:rPr>
      </w:pPr>
    </w:p>
    <w:tbl>
      <w:tblPr>
        <w:tblStyle w:val="GridTable41"/>
        <w:tblW w:w="10098" w:type="dxa"/>
        <w:tblLayout w:type="fixed"/>
        <w:tblLook w:val="04A0" w:firstRow="1" w:lastRow="0" w:firstColumn="1" w:lastColumn="0" w:noHBand="0" w:noVBand="1"/>
      </w:tblPr>
      <w:tblGrid>
        <w:gridCol w:w="2808"/>
        <w:gridCol w:w="2930"/>
        <w:gridCol w:w="4360"/>
      </w:tblGrid>
      <w:tr w:rsidR="00CE253D" w:rsidRPr="00A31E06" w14:paraId="13BB95F1" w14:textId="77777777" w:rsidTr="00CA6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1C9C2B14" w14:textId="77777777" w:rsidR="00CE253D" w:rsidRPr="00CF3029"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rPr>
                <w:rFonts w:ascii="Helv" w:hAnsi="Helv" w:cs="Helv"/>
                <w:sz w:val="20"/>
                <w:szCs w:val="20"/>
              </w:rPr>
            </w:pPr>
            <w:r w:rsidRPr="00CF3029">
              <w:rPr>
                <w:rFonts w:ascii="Helv" w:hAnsi="Helv" w:cs="Helv"/>
                <w:color w:val="auto"/>
                <w:sz w:val="20"/>
                <w:szCs w:val="20"/>
              </w:rPr>
              <w:t>Review Organization</w:t>
            </w:r>
          </w:p>
        </w:tc>
        <w:tc>
          <w:tcPr>
            <w:tcW w:w="2930" w:type="dxa"/>
            <w:vAlign w:val="center"/>
          </w:tcPr>
          <w:p w14:paraId="2E2D6453" w14:textId="77777777" w:rsidR="00CE253D" w:rsidRPr="00CF3029"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CF3029">
              <w:rPr>
                <w:rFonts w:ascii="Helv" w:hAnsi="Helv" w:cs="Helv"/>
                <w:color w:val="auto"/>
                <w:sz w:val="20"/>
                <w:szCs w:val="20"/>
              </w:rPr>
              <w:t>Periodicity</w:t>
            </w:r>
          </w:p>
        </w:tc>
        <w:tc>
          <w:tcPr>
            <w:tcW w:w="4360" w:type="dxa"/>
          </w:tcPr>
          <w:p w14:paraId="1E6E97A0" w14:textId="77777777" w:rsidR="00CE253D" w:rsidRPr="00CF3029"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sz w:val="20"/>
                <w:szCs w:val="20"/>
              </w:rPr>
            </w:pPr>
            <w:r w:rsidRPr="00CF3029">
              <w:rPr>
                <w:rFonts w:ascii="Helv" w:hAnsi="Helv" w:cs="Helv"/>
                <w:sz w:val="20"/>
                <w:szCs w:val="20"/>
              </w:rPr>
              <w:t>Review Objective</w:t>
            </w:r>
          </w:p>
        </w:tc>
      </w:tr>
      <w:tr w:rsidR="00CE253D" w14:paraId="1C7A8A1C" w14:textId="77777777" w:rsidTr="00CA6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1E73F699" w14:textId="77777777" w:rsidR="00CE253D" w:rsidRPr="008F2034"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sz w:val="24"/>
                <w:szCs w:val="20"/>
              </w:rPr>
            </w:pPr>
            <w:r w:rsidRPr="00103020">
              <w:rPr>
                <w:rFonts w:ascii="Helv" w:hAnsi="Helv" w:cs="Helv"/>
                <w:b w:val="0"/>
                <w:color w:val="D0CECE" w:themeColor="background2" w:themeShade="E6"/>
                <w:sz w:val="20"/>
                <w:szCs w:val="20"/>
              </w:rPr>
              <w:t/>
            </w:r>
            <w:r w:rsidRPr="00103020">
              <w:rPr>
                <w:rStyle w:val="left"/>
                <w:rFonts w:ascii="Arial" w:hAnsi="Arial" w:cs="Arial"/>
                <w:b w:val="0"/>
                <w:color w:val="D0CECE" w:themeColor="background2" w:themeShade="E6"/>
                <w:sz w:val="20"/>
                <w:szCs w:val="20"/>
              </w:rPr>
              <w:t/>
            </w:r>
            <w:r w:rsidRPr="00103020">
              <w:rPr>
                <w:rFonts w:ascii="Helv" w:hAnsi="Helv" w:cs="Helv"/>
                <w:b w:val="0"/>
                <w:color w:val="D0CECE" w:themeColor="background2" w:themeShade="E6"/>
                <w:sz w:val="20"/>
                <w:szCs w:val="20"/>
              </w:rPr>
              <w:t/>
            </w:r>
            <w:r>
              <w:t>Monthly Review by TCS Project team (PM, DP)</w:t>
            </w:r>
          </w:p>
        </w:tc>
        <w:tc>
          <w:tcPr>
            <w:tcW w:w="2930" w:type="dxa"/>
            <w:vAlign w:val="center"/>
          </w:tcPr>
          <w:p w14:paraId="61C82053" w14:textId="77777777" w:rsidR="00CE253D" w:rsidRPr="00C5428E"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As per the frequency stated in the Master Agreement</w:t>
            </w:r>
          </w:p>
        </w:tc>
        <w:tc>
          <w:tcPr>
            <w:tcW w:w="4360" w:type="dxa"/>
          </w:tcPr>
          <w:p w14:paraId="558CFAB3" w14:textId="77777777" w:rsidR="00CE253D" w:rsidRPr="00C5428E"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To verify the timely completion of all activities as stated in the Scope Document, Detailed plans and Quality records maintained by Sub-contractor; to track review comments to their closure.</w:t>
            </w:r>
          </w:p>
        </w:tc>
      </w:tr>
      <w:tr w:rsidR="00CE253D" w14:paraId="1C7A8A1C" w14:textId="77777777" w:rsidTr="00CA6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1E73F699" w14:textId="77777777" w:rsidR="00CE253D" w:rsidRPr="008F2034"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sz w:val="24"/>
                <w:szCs w:val="20"/>
              </w:rPr>
            </w:pPr>
            <w:r w:rsidRPr="00103020">
              <w:rPr>
                <w:rFonts w:ascii="Helv" w:hAnsi="Helv" w:cs="Helv"/>
                <w:b w:val="0"/>
                <w:color w:val="D0CECE" w:themeColor="background2" w:themeShade="E6"/>
                <w:sz w:val="20"/>
                <w:szCs w:val="20"/>
              </w:rPr>
              <w:t/>
            </w:r>
            <w:r w:rsidRPr="00103020">
              <w:rPr>
                <w:rStyle w:val="left"/>
                <w:rFonts w:ascii="Arial" w:hAnsi="Arial" w:cs="Arial"/>
                <w:b w:val="0"/>
                <w:color w:val="D0CECE" w:themeColor="background2" w:themeShade="E6"/>
                <w:sz w:val="20"/>
                <w:szCs w:val="20"/>
              </w:rPr>
              <w:t/>
            </w:r>
            <w:r w:rsidRPr="00103020">
              <w:rPr>
                <w:rFonts w:ascii="Helv" w:hAnsi="Helv" w:cs="Helv"/>
                <w:b w:val="0"/>
                <w:color w:val="D0CECE" w:themeColor="background2" w:themeShade="E6"/>
                <w:sz w:val="20"/>
                <w:szCs w:val="20"/>
              </w:rPr>
              <w:t/>
            </w:r>
            <w:r>
              <w:t>Management Review by TCS management</w:t>
            </w:r>
          </w:p>
        </w:tc>
        <w:tc>
          <w:tcPr>
            <w:tcW w:w="2930" w:type="dxa"/>
            <w:vAlign w:val="center"/>
          </w:tcPr>
          <w:p w14:paraId="61C82053" w14:textId="77777777" w:rsidR="00CE253D" w:rsidRPr="00C5428E"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As per the frequency stated in the Master Agreement</w:t>
            </w:r>
          </w:p>
        </w:tc>
        <w:tc>
          <w:tcPr>
            <w:tcW w:w="4360" w:type="dxa"/>
          </w:tcPr>
          <w:p w14:paraId="558CFAB3" w14:textId="77777777" w:rsidR="00CE253D" w:rsidRPr="00C5428E"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To ensure that the sub-contracted work is executed as per the plan and monitor the progress against the plan.</w:t>
            </w:r>
          </w:p>
        </w:tc>
      </w:tr>
      <w:tr w:rsidR="00CE253D" w14:paraId="1C7A8A1C" w14:textId="77777777" w:rsidTr="00CA6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vAlign w:val="center"/>
          </w:tcPr>
          <w:p w14:paraId="1E73F699" w14:textId="77777777" w:rsidR="00CE253D" w:rsidRPr="008F2034"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sz w:val="24"/>
                <w:szCs w:val="20"/>
              </w:rPr>
            </w:pPr>
            <w:r w:rsidRPr="00103020">
              <w:rPr>
                <w:rFonts w:ascii="Helv" w:hAnsi="Helv" w:cs="Helv"/>
                <w:b w:val="0"/>
                <w:color w:val="D0CECE" w:themeColor="background2" w:themeShade="E6"/>
                <w:sz w:val="20"/>
                <w:szCs w:val="20"/>
              </w:rPr>
              <w:t/>
            </w:r>
            <w:r w:rsidRPr="00103020">
              <w:rPr>
                <w:rStyle w:val="left"/>
                <w:rFonts w:ascii="Arial" w:hAnsi="Arial" w:cs="Arial"/>
                <w:b w:val="0"/>
                <w:color w:val="D0CECE" w:themeColor="background2" w:themeShade="E6"/>
                <w:sz w:val="20"/>
                <w:szCs w:val="20"/>
              </w:rPr>
              <w:t/>
            </w:r>
            <w:r w:rsidRPr="00103020">
              <w:rPr>
                <w:rFonts w:ascii="Helv" w:hAnsi="Helv" w:cs="Helv"/>
                <w:b w:val="0"/>
                <w:color w:val="D0CECE" w:themeColor="background2" w:themeShade="E6"/>
                <w:sz w:val="20"/>
                <w:szCs w:val="20"/>
              </w:rPr>
              <w:t/>
            </w:r>
            <w:r>
              <w:t>Conduct Compliance Audit by TCS Auditors (If Part of Contract)</w:t>
            </w:r>
          </w:p>
        </w:tc>
        <w:tc>
          <w:tcPr>
            <w:tcW w:w="2930" w:type="dxa"/>
            <w:vAlign w:val="center"/>
          </w:tcPr>
          <w:p w14:paraId="61C82053" w14:textId="77777777" w:rsidR="00CE253D" w:rsidRPr="00C5428E"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As per the frequency stated in the Master Agreement</w:t>
            </w:r>
          </w:p>
        </w:tc>
        <w:tc>
          <w:tcPr>
            <w:tcW w:w="4360" w:type="dxa"/>
          </w:tcPr>
          <w:p w14:paraId="558CFAB3" w14:textId="77777777" w:rsidR="00CE253D" w:rsidRPr="00C5428E" w:rsidRDefault="00CE253D" w:rsidP="00024EEB">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0"/>
                <w:szCs w:val="20"/>
              </w:rPr>
            </w:pPr>
            <w:r>
              <w:t>To determine the extent to which the subcontractors are complying with the quality and security requirements/standards mentioned in the contract. The scope of the audit shall cover internal control structure, adherence to agreements, quality, HSE, information security and privacy etc.</w:t>
            </w:r>
          </w:p>
        </w:tc>
      </w:tr>
    </w:tbl>
    <w:p w14:paraId="241108EC" w14:textId="77777777" w:rsidR="00900D42" w:rsidRDefault="00900D42" w:rsidP="00900D42">
      <w:pPr>
        <w:rPr>
          <w:rFonts w:ascii="Helv" w:hAnsi="Helv" w:cs="Helv"/>
          <w:color w:val="000000"/>
          <w:sz w:val="24"/>
          <w:szCs w:val="20"/>
        </w:rPr>
      </w:pPr>
    </w:p>
    <w:p w14:paraId="3C901AC7" w14:textId="77777777" w:rsidR="00B05031"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r w:rsidRPr="00E44E93">
        <w:rPr>
          <w:rFonts w:asciiTheme="majorHAnsi" w:eastAsiaTheme="majorEastAsia" w:hAnsiTheme="majorHAnsi" w:cstheme="majorBidi"/>
          <w:b/>
          <w:color w:val="0070C0"/>
          <w:sz w:val="28"/>
          <w:szCs w:val="28"/>
          <w:u w:val="single"/>
        </w:rPr>
        <w:t>Vendor Metrics</w:t>
      </w:r>
    </w:p>
    <w:p w14:paraId="7F602459" w14:textId="77777777" w:rsidR="00B05031"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i/>
          <w:color w:val="000099"/>
        </w:rPr>
      </w:pPr>
    </w:p>
    <w:p w14:paraId="265F654B" w14:textId="77777777" w:rsidR="00B05031"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4"/>
          <w:szCs w:val="20"/>
        </w:rPr>
      </w:pPr>
    </w:p>
    <w:tbl>
      <w:tblPr>
        <w:tblStyle w:val="GridTable41"/>
        <w:tblW w:w="10098" w:type="dxa"/>
        <w:tblLayout w:type="fixed"/>
        <w:tblLook w:val="04A0" w:firstRow="1" w:lastRow="0" w:firstColumn="1" w:lastColumn="0" w:noHBand="0" w:noVBand="1"/>
      </w:tblPr>
      <w:tblGrid>
        <w:gridCol w:w="2178"/>
        <w:gridCol w:w="2070"/>
        <w:gridCol w:w="2430"/>
        <w:gridCol w:w="3420"/>
      </w:tblGrid>
      <w:tr w:rsidR="00B05031" w:rsidRPr="00A31E06" w14:paraId="1BF2890E" w14:textId="77777777" w:rsidTr="002F5D0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34BDA492" w14:textId="77777777" w:rsidR="00B05031" w:rsidRPr="00F63D71"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rPr>
                <w:rFonts w:ascii="Helv" w:hAnsi="Helv" w:cs="Helv"/>
                <w:color w:val="auto"/>
                <w:sz w:val="20"/>
                <w:szCs w:val="20"/>
              </w:rPr>
            </w:pPr>
            <w:r w:rsidRPr="00F63D71">
              <w:rPr>
                <w:rFonts w:ascii="Helv" w:hAnsi="Helv" w:cs="Helv"/>
                <w:color w:val="auto"/>
                <w:sz w:val="20"/>
                <w:szCs w:val="20"/>
              </w:rPr>
              <w:t>Agreed SLAs/ Metrics (if any)</w:t>
            </w:r>
          </w:p>
        </w:tc>
        <w:tc>
          <w:tcPr>
            <w:tcW w:w="2070" w:type="dxa"/>
            <w:vAlign w:val="center"/>
          </w:tcPr>
          <w:p w14:paraId="6A5F42F6" w14:textId="77777777" w:rsidR="00B05031" w:rsidRPr="00F63D71"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color w:val="auto"/>
                <w:sz w:val="20"/>
                <w:szCs w:val="20"/>
              </w:rPr>
            </w:pPr>
            <w:r w:rsidRPr="00F63D71">
              <w:rPr>
                <w:rFonts w:ascii="Helv" w:hAnsi="Helv" w:cs="Helv"/>
                <w:color w:val="auto"/>
                <w:sz w:val="20"/>
                <w:szCs w:val="20"/>
              </w:rPr>
              <w:t xml:space="preserve">     </w:t>
            </w:r>
            <w:r>
              <w:rPr>
                <w:rFonts w:ascii="Helv" w:hAnsi="Helv" w:cs="Helv"/>
                <w:color w:val="auto"/>
                <w:sz w:val="20"/>
                <w:szCs w:val="20"/>
              </w:rPr>
              <w:t>Vendor</w:t>
            </w:r>
            <w:r w:rsidRPr="00F63D71">
              <w:rPr>
                <w:rFonts w:ascii="Helv" w:hAnsi="Helv" w:cs="Helv"/>
                <w:color w:val="auto"/>
                <w:sz w:val="20"/>
                <w:szCs w:val="20"/>
              </w:rPr>
              <w:t xml:space="preserve"> Name</w:t>
            </w:r>
          </w:p>
        </w:tc>
        <w:tc>
          <w:tcPr>
            <w:tcW w:w="2430" w:type="dxa"/>
          </w:tcPr>
          <w:p w14:paraId="6398D3F9" w14:textId="77777777" w:rsidR="00B05031" w:rsidRPr="00F63D71"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color w:val="auto"/>
                <w:sz w:val="20"/>
                <w:szCs w:val="20"/>
              </w:rPr>
            </w:pPr>
            <w:r w:rsidRPr="00F63D71">
              <w:rPr>
                <w:rFonts w:ascii="Helv" w:hAnsi="Helv" w:cs="Helv"/>
                <w:color w:val="auto"/>
                <w:sz w:val="20"/>
                <w:szCs w:val="20"/>
              </w:rPr>
              <w:t xml:space="preserve">    </w:t>
            </w:r>
          </w:p>
          <w:p w14:paraId="7908D3EA" w14:textId="77777777" w:rsidR="00B05031" w:rsidRPr="00F63D71" w:rsidRDefault="008F2034"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color w:val="auto"/>
                <w:sz w:val="20"/>
                <w:szCs w:val="20"/>
              </w:rPr>
            </w:pPr>
            <w:r>
              <w:rPr>
                <w:rFonts w:ascii="Helv" w:hAnsi="Helv" w:cs="Helv"/>
                <w:color w:val="auto"/>
                <w:sz w:val="20"/>
                <w:szCs w:val="20"/>
              </w:rPr>
              <w:t xml:space="preserve">    SLA  Target</w:t>
            </w:r>
          </w:p>
        </w:tc>
        <w:tc>
          <w:tcPr>
            <w:tcW w:w="3420" w:type="dxa"/>
          </w:tcPr>
          <w:p w14:paraId="62B6BDC1" w14:textId="77777777" w:rsidR="00B05031" w:rsidRPr="00F63D71"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color w:val="auto"/>
                <w:sz w:val="20"/>
                <w:szCs w:val="20"/>
              </w:rPr>
            </w:pPr>
            <w:r w:rsidRPr="00F63D71">
              <w:rPr>
                <w:rFonts w:ascii="Helv" w:hAnsi="Helv" w:cs="Helv"/>
                <w:color w:val="auto"/>
                <w:sz w:val="20"/>
                <w:szCs w:val="20"/>
              </w:rPr>
              <w:t xml:space="preserve">      </w:t>
            </w:r>
          </w:p>
          <w:p w14:paraId="179A77CC" w14:textId="77777777" w:rsidR="00B05031" w:rsidRPr="00F63D71"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 w:hAnsi="Helv" w:cs="Helv"/>
                <w:color w:val="auto"/>
                <w:sz w:val="20"/>
                <w:szCs w:val="20"/>
              </w:rPr>
            </w:pPr>
            <w:r w:rsidRPr="00F63D71">
              <w:rPr>
                <w:rFonts w:ascii="Helv" w:hAnsi="Helv" w:cs="Helv"/>
                <w:color w:val="auto"/>
                <w:sz w:val="20"/>
                <w:szCs w:val="20"/>
              </w:rPr>
              <w:t xml:space="preserve"> Additional Remarks</w:t>
            </w:r>
            <w:r>
              <w:rPr>
                <w:rFonts w:ascii="Helv" w:hAnsi="Helv" w:cs="Helv"/>
                <w:color w:val="auto"/>
                <w:sz w:val="20"/>
                <w:szCs w:val="20"/>
              </w:rPr>
              <w:t xml:space="preserve"> (if any)</w:t>
            </w:r>
          </w:p>
        </w:tc>
      </w:tr>
      <w:tr w:rsidR="00B05031" w14:paraId="4462B04D" w14:textId="77777777" w:rsidTr="002F5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42809D8D" w14:textId="77777777" w:rsidR="00B05031" w:rsidRPr="008F2034"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b w:val="0"/>
                <w:color w:val="000000"/>
                <w:sz w:val="24"/>
                <w:szCs w:val="20"/>
              </w:rPr>
            </w:pPr>
            <w:r w:rsidRPr="00BB6CB2">
              <w:rPr>
                <w:rFonts w:ascii="Helv" w:hAnsi="Helv" w:cs="Helv"/>
                <w:b w:val="0"/>
                <w:color w:val="D0CECE" w:themeColor="background2" w:themeShade="E6"/>
                <w:sz w:val="20"/>
                <w:szCs w:val="20"/>
              </w:rPr>
              <w:t>$##$</w:t>
            </w:r>
            <w:r w:rsidR="006F5AB2" w:rsidRPr="00BB6CB2">
              <w:rPr>
                <w:rFonts w:ascii="Helv" w:hAnsi="Helv" w:cs="Helv"/>
                <w:b w:val="0"/>
                <w:color w:val="D0CECE" w:themeColor="background2" w:themeShade="E6"/>
                <w:sz w:val="20"/>
                <w:szCs w:val="20"/>
              </w:rPr>
              <w:t>SUPPL</w:t>
            </w:r>
            <w:r w:rsidRPr="00BB6CB2">
              <w:rPr>
                <w:rFonts w:ascii="Helv" w:hAnsi="Helv" w:cs="Helv"/>
                <w:b w:val="0"/>
                <w:color w:val="D0CECE" w:themeColor="background2" w:themeShade="E6"/>
                <w:sz w:val="20"/>
                <w:szCs w:val="20"/>
              </w:rPr>
              <w:t>$##$</w:t>
            </w:r>
          </w:p>
        </w:tc>
        <w:tc>
          <w:tcPr>
            <w:tcW w:w="2070" w:type="dxa"/>
            <w:vAlign w:val="center"/>
          </w:tcPr>
          <w:p w14:paraId="5B28FE4A" w14:textId="77777777" w:rsidR="00B05031"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p>
        </w:tc>
        <w:tc>
          <w:tcPr>
            <w:tcW w:w="2430" w:type="dxa"/>
          </w:tcPr>
          <w:p w14:paraId="4EB05571" w14:textId="77777777" w:rsidR="00B05031"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p>
        </w:tc>
        <w:tc>
          <w:tcPr>
            <w:tcW w:w="3420" w:type="dxa"/>
          </w:tcPr>
          <w:p w14:paraId="5DCAB3DB" w14:textId="77777777" w:rsidR="00B05031" w:rsidRDefault="00B05031" w:rsidP="00B05031">
            <w:pPr>
              <w:tabs>
                <w:tab w:val="left" w:pos="-720"/>
                <w:tab w:val="left" w:pos="0"/>
                <w:tab w:val="left" w:pos="720"/>
                <w:tab w:val="left" w:pos="1440"/>
                <w:tab w:val="left" w:pos="2160"/>
                <w:tab w:val="left" w:pos="2880"/>
                <w:tab w:val="left" w:pos="3600"/>
                <w:tab w:val="left" w:pos="43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 w:hAnsi="Helv" w:cs="Helv"/>
                <w:color w:val="000000"/>
                <w:sz w:val="24"/>
                <w:szCs w:val="20"/>
              </w:rPr>
            </w:pPr>
          </w:p>
        </w:tc>
      </w:tr>
    </w:tbl>
    <w:p w14:paraId="1912485A" w14:textId="77777777" w:rsidR="00626E3D" w:rsidRDefault="00626E3D" w:rsidP="00626E3D">
      <w:pPr>
        <w:pStyle w:val="Heading1"/>
        <w:numPr>
          <w:ilvl w:val="0"/>
          <w:numId w:val="8"/>
        </w:numPr>
        <w:rPr>
          <w:b/>
        </w:rPr>
      </w:pPr>
      <w:bookmarkStart w:id="54" w:name="_Toc51065195"/>
      <w:r>
        <w:rPr>
          <w:b/>
        </w:rPr>
        <w:t>Procedures and Guidelines Referred during Planning</w:t>
      </w:r>
      <w:bookmarkEnd w:id="54"/>
    </w:p>
    <w:p w14:paraId="6D6E5805" w14:textId="77777777" w:rsidR="00626E3D" w:rsidRDefault="00626E3D" w:rsidP="00626E3D"/>
    <w:p w14:paraId="3D33A1EA" w14:textId="77777777" w:rsidR="00BE0989" w:rsidRDefault="00780D08" w:rsidP="00BE0989">
      <w:r>
        <w:rPr>
          <w:rFonts w:ascii="Helv" w:hAnsi="Helv"/>
          <w:b/>
          <w:i/>
          <w:color w:val="000099"/>
          <w:u w:val="single"/>
        </w:rPr>
        <w:t xml:space="preserve">Note: Please refer Appendix C </w:t>
      </w:r>
      <w:r w:rsidR="00204EFB">
        <w:rPr>
          <w:rFonts w:ascii="Helv" w:hAnsi="Helv"/>
          <w:b/>
          <w:i/>
          <w:color w:val="000099"/>
          <w:u w:val="single"/>
        </w:rPr>
        <w:t xml:space="preserve">and Reference section </w:t>
      </w:r>
      <w:r>
        <w:rPr>
          <w:rFonts w:ascii="Helv" w:hAnsi="Helv"/>
          <w:b/>
          <w:i/>
          <w:color w:val="000099"/>
          <w:u w:val="single"/>
        </w:rPr>
        <w:t xml:space="preserve">of Agile Execution Handbook </w:t>
      </w:r>
      <w:r w:rsidR="00083C87">
        <w:rPr>
          <w:rFonts w:ascii="Helv" w:hAnsi="Helv"/>
          <w:b/>
          <w:i/>
          <w:color w:val="000099"/>
          <w:u w:val="single"/>
        </w:rPr>
        <w:t xml:space="preserve">(TCS-iQMS-030) </w:t>
      </w:r>
      <w:r>
        <w:rPr>
          <w:rFonts w:ascii="Helv" w:hAnsi="Helv"/>
          <w:b/>
          <w:i/>
          <w:color w:val="000099"/>
          <w:u w:val="single"/>
        </w:rPr>
        <w:t>for more information</w:t>
      </w:r>
    </w:p>
    <w:p w14:paraId="00D76FA5" w14:textId="77777777" w:rsidR="003F3CD2" w:rsidRPr="00BE0989" w:rsidRDefault="003F3CD2" w:rsidP="00BE0989"/>
    <w:p w14:paraId="63E2B40D" w14:textId="77777777" w:rsidR="00E876F0" w:rsidRDefault="004C7660" w:rsidP="000F24D1">
      <w:pPr>
        <w:pStyle w:val="Heading2"/>
        <w:rPr>
          <w:b/>
          <w:sz w:val="28"/>
          <w:u w:val="single"/>
        </w:rPr>
      </w:pPr>
      <w:bookmarkStart w:id="55" w:name="_Toc51065196"/>
      <w:r w:rsidRPr="004C7660">
        <w:rPr>
          <w:b/>
          <w:sz w:val="28"/>
          <w:u w:val="single"/>
        </w:rPr>
        <w:t xml:space="preserve">Appendix </w:t>
      </w:r>
      <w:r w:rsidR="009E1837">
        <w:rPr>
          <w:b/>
          <w:sz w:val="28"/>
          <w:u w:val="single"/>
        </w:rPr>
        <w:t>A</w:t>
      </w:r>
      <w:r w:rsidR="003F7229">
        <w:rPr>
          <w:b/>
          <w:sz w:val="28"/>
          <w:u w:val="single"/>
        </w:rPr>
        <w:t xml:space="preserve"> – Operational Process Definition (OPD)</w:t>
      </w:r>
      <w:bookmarkEnd w:id="55"/>
    </w:p>
    <w:p w14:paraId="0B224FE3" w14:textId="77777777" w:rsidR="00E876F0" w:rsidRPr="0089678F" w:rsidRDefault="00E876F0" w:rsidP="00701D62">
      <w:pPr>
        <w:rPr>
          <w:rFonts w:ascii="Helv" w:hAnsi="Helv"/>
          <w:b/>
          <w:i/>
          <w:color w:val="000099"/>
          <w:u w:val="single"/>
        </w:rPr>
      </w:pPr>
    </w:p>
    <w:tbl>
      <w:tblPr>
        <w:tblW w:w="0" w:type="auto"/>
        <w:tblBorders>
          <w:top w:val="single"/>
          <w:left w:val="single"/>
          <w:bottom w:val="single"/>
          <w:right w:val="single"/>
          <w:insideH w:val="single"/>
          <w:insideV w:val="single"/>
        </w:tblBorders>
      </w:tblPr>
      <w:tblPr>
        <w:tblW w:type="dxa" w:w="10100"/>
      </w:tblPr>
      <w:tr>
        <w:tc>
          <w:tcPr>
            <w:shd w:fill="cccccc"/>
          </w:tcPr>
          <w:p>
            <w:pPr>
              <w:jc w:val="left"/>
            </w:pPr>
            <w:r>
              <w:rPr>
                <w:rFonts w:ascii="Calibri" w:hAnsi="Calibri" w:cs="Calibri" w:eastAsia="Calibri"/>
                <w:b w:val="true"/>
                <w:sz w:val="24"/>
              </w:rPr>
              <w:t>OPD Name: OPD Tools Maintenance And support</w:t>
              <w:br/>
              <w:t>OPD Scope: Support</w:t>
              <w:br/>
              <w:t>Associated Project Name(ID): Tools Maintenance &amp; Support (800475972)</w:t>
              <w:br/>
              <w:t xml:space="preserve">TimeBox: Project Startup  </w:t>
            </w:r>
          </w:p>
        </w:tc>
      </w:tr>
      <w:tr>
        <w:tc>
          <w:tcPr>
            <w:shd w:fill="cccccc"/>
          </w:tcPr>
          <w:p>
            <w:pPr>
              <w:jc w:val="center"/>
            </w:pPr>
            <w:r>
              <w:rPr>
                <w:rFonts w:ascii="Calibri" w:hAnsi="Calibri" w:cs="Calibri" w:eastAsia="Calibri"/>
                <w:b w:val="true"/>
                <w:sz w:val="24"/>
              </w:rPr>
              <w:t>Entry Criteria</w:t>
            </w:r>
          </w:p>
        </w:tc>
      </w:tr>
      <w:tr>
        <w:tc>
          <w:p>
            <w:pPr>
              <w:jc w:val="left"/>
            </w:pPr>
            <w:r>
              <w:rPr>
                <w:rFonts w:ascii="Calibri" w:hAnsi="Calibri" w:cs="Calibri" w:eastAsia="Calibri"/>
                <w:sz w:val="22"/>
              </w:rPr>
              <w:t>Project is created in Ultimatix. A SoW has been authorised</w:t>
            </w:r>
          </w:p>
        </w:tc>
      </w:tr>
    </w:tbl>
    <w:tbl>
      <w:tblPr>
        <w:tblW w:w="0" w:type="auto"/>
        <w:tblBorders>
          <w:top w:val="single"/>
          <w:left w:val="single"/>
          <w:bottom w:val="single"/>
          <w:right w:val="single"/>
          <w:insideH w:val="single"/>
          <w:insideV w:val="single"/>
        </w:tblBorders>
      </w:tblPr>
      <w:tblPr>
        <w:tblW w:type="dxa" w:w="10100"/>
      </w:tblPr>
      <w:tr>
        <w:tc>
          <w:tcPr>
            <w:shd w:fill="cccccc"/>
          </w:tcPr>
          <w:p>
            <w:pPr>
              <w:jc w:val="center"/>
            </w:pPr>
            <w:r>
              <w:rPr>
                <w:rFonts w:ascii="Calibri" w:hAnsi="Calibri" w:cs="Calibri" w:eastAsia="Calibri"/>
                <w:b w:val="true"/>
                <w:sz w:val="24"/>
              </w:rPr>
              <w:t>Tasks</w:t>
            </w:r>
          </w:p>
        </w:tc>
      </w:tr>
      <w:tr>
        <w:tc>
          <w:p>
            <w:pPr>
              <w:jc w:val="left"/>
            </w:pPr>
            <w:r>
              <w:rPr>
                <w:rFonts w:ascii="Calibri" w:hAnsi="Calibri" w:cs="Calibri" w:eastAsia="Calibri"/>
                <w:sz w:val="22"/>
              </w:rPr>
              <w:t>Plan for Risk Identification and Management</w:t>
            </w:r>
          </w:p>
        </w:tc>
      </w:tr>
      <w:tr>
        <w:tc>
          <w:p>
            <w:pPr>
              <w:jc w:val="left"/>
            </w:pPr>
            <w:r>
              <w:rPr>
                <w:rFonts w:ascii="Calibri" w:hAnsi="Calibri" w:cs="Calibri" w:eastAsia="Calibri"/>
                <w:sz w:val="22"/>
              </w:rPr>
              <w:t>Conduct Project Start-up Meeting</w:t>
            </w:r>
          </w:p>
        </w:tc>
      </w:tr>
      <w:tr>
        <w:tc>
          <w:p>
            <w:pPr>
              <w:jc w:val="left"/>
            </w:pPr>
            <w:r>
              <w:rPr>
                <w:rFonts w:ascii="Calibri" w:hAnsi="Calibri" w:cs="Calibri" w:eastAsia="Calibri"/>
                <w:sz w:val="22"/>
              </w:rPr>
              <w:t>Prepare Initial Project Estimates</w:t>
            </w:r>
          </w:p>
        </w:tc>
      </w:tr>
      <w:tr>
        <w:tc>
          <w:p>
            <w:pPr>
              <w:jc w:val="left"/>
            </w:pPr>
            <w:r>
              <w:rPr>
                <w:rFonts w:ascii="Calibri" w:hAnsi="Calibri" w:cs="Calibri" w:eastAsia="Calibri"/>
                <w:sz w:val="22"/>
              </w:rPr>
              <w:t>Receive access to Client Remote Desktop</w:t>
            </w:r>
          </w:p>
        </w:tc>
      </w:tr>
      <w:tr>
        <w:tc>
          <w:p>
            <w:pPr>
              <w:jc w:val="left"/>
            </w:pPr>
            <w:r>
              <w:rPr>
                <w:rFonts w:ascii="Calibri" w:hAnsi="Calibri" w:cs="Calibri" w:eastAsia="Calibri"/>
                <w:sz w:val="22"/>
              </w:rPr>
              <w:t>Build team</w:t>
            </w:r>
          </w:p>
        </w:tc>
      </w:tr>
      <w:tr>
        <w:tc>
          <w:p>
            <w:pPr>
              <w:jc w:val="left"/>
            </w:pPr>
            <w:r>
              <w:rPr>
                <w:rFonts w:ascii="Calibri" w:hAnsi="Calibri" w:cs="Calibri" w:eastAsia="Calibri"/>
                <w:sz w:val="22"/>
              </w:rPr>
              <w:t>Prepare and Update Training Plan</w:t>
            </w:r>
          </w:p>
        </w:tc>
      </w:tr>
      <w:tr>
        <w:tc>
          <w:p>
            <w:pPr>
              <w:jc w:val="left"/>
            </w:pPr>
            <w:r>
              <w:rPr>
                <w:rFonts w:ascii="Calibri" w:hAnsi="Calibri" w:cs="Calibri" w:eastAsia="Calibri"/>
                <w:sz w:val="22"/>
              </w:rPr>
              <w:t>Prepare Project Profile</w:t>
            </w:r>
          </w:p>
        </w:tc>
      </w:tr>
    </w:tbl>
    <w:tbl>
      <w:tblPr>
        <w:tblW w:w="0" w:type="auto"/>
        <w:tblBorders>
          <w:top w:val="single"/>
          <w:left w:val="single"/>
          <w:bottom w:val="single"/>
          <w:right w:val="single"/>
          <w:insideH w:val="single"/>
          <w:insideV w:val="single"/>
        </w:tblBorders>
      </w:tblPr>
      <w:tblPr>
        <w:tblW w:type="dxa" w:w="10100"/>
      </w:tblPr>
      <w:tr>
        <w:tc>
          <w:tcPr>
            <w:shd w:fill="cccccc"/>
          </w:tcPr>
          <w:p>
            <w:pPr>
              <w:jc w:val="center"/>
            </w:pPr>
            <w:r>
              <w:rPr>
                <w:rFonts w:ascii="Calibri" w:hAnsi="Calibri" w:cs="Calibri" w:eastAsia="Calibri"/>
                <w:b w:val="true"/>
                <w:sz w:val="24"/>
              </w:rPr>
              <w:t>Verification and Validation</w:t>
            </w:r>
          </w:p>
        </w:tc>
      </w:tr>
      <w:tr>
        <w:tc>
          <w:p>
            <w:pPr>
              <w:jc w:val="left"/>
            </w:pPr>
            <w:r>
              <w:rPr>
                <w:rFonts w:ascii="Calibri" w:hAnsi="Calibri" w:cs="Calibri" w:eastAsia="Calibri"/>
                <w:sz w:val="22"/>
              </w:rPr>
              <w:t>Review Project Profile</w:t>
            </w:r>
          </w:p>
        </w:tc>
      </w:tr>
      <w:tr>
        <w:tc>
          <w:p>
            <w:pPr>
              <w:jc w:val="left"/>
            </w:pPr>
            <w:r>
              <w:rPr>
                <w:rFonts w:ascii="Calibri" w:hAnsi="Calibri" w:cs="Calibri" w:eastAsia="Calibri"/>
                <w:sz w:val="22"/>
              </w:rPr>
              <w:t>Review training plan</w:t>
            </w:r>
          </w:p>
        </w:tc>
      </w:tr>
      <w:tr>
        <w:tc>
          <w:p>
            <w:pPr>
              <w:jc w:val="left"/>
            </w:pPr>
            <w:r>
              <w:rPr>
                <w:rFonts w:ascii="Calibri" w:hAnsi="Calibri" w:cs="Calibri" w:eastAsia="Calibri"/>
                <w:sz w:val="22"/>
              </w:rPr>
              <w:t>Review risk register</w:t>
            </w:r>
          </w:p>
        </w:tc>
      </w:tr>
      <w:tr>
        <w:tc>
          <w:p>
            <w:pPr>
              <w:jc w:val="left"/>
            </w:pPr>
            <w:r>
              <w:rPr>
                <w:rFonts w:ascii="Calibri" w:hAnsi="Calibri" w:cs="Calibri" w:eastAsia="Calibri"/>
                <w:sz w:val="22"/>
              </w:rPr>
              <w:t>Review resource selection</w:t>
            </w:r>
          </w:p>
        </w:tc>
      </w:tr>
      <w:tr>
        <w:tc>
          <w:p>
            <w:pPr>
              <w:jc w:val="left"/>
            </w:pPr>
            <w:r>
              <w:rPr>
                <w:rFonts w:ascii="Calibri" w:hAnsi="Calibri" w:cs="Calibri" w:eastAsia="Calibri"/>
                <w:sz w:val="22"/>
              </w:rPr>
              <w:t>Review client supplied software</w:t>
            </w:r>
          </w:p>
        </w:tc>
      </w:tr>
      <w:tr>
        <w:tc>
          <w:p>
            <w:pPr>
              <w:jc w:val="left"/>
            </w:pPr>
            <w:r>
              <w:rPr>
                <w:rFonts w:ascii="Calibri" w:hAnsi="Calibri" w:cs="Calibri" w:eastAsia="Calibri"/>
                <w:sz w:val="22"/>
              </w:rPr>
              <w:t>Conduct Handover from sales to delivery</w:t>
            </w:r>
          </w:p>
        </w:tc>
      </w:tr>
      <w:tr>
        <w:tc>
          <w:p>
            <w:pPr>
              <w:jc w:val="left"/>
            </w:pPr>
            <w:r>
              <w:rPr>
                <w:rFonts w:ascii="Calibri" w:hAnsi="Calibri" w:cs="Calibri" w:eastAsia="Calibri"/>
                <w:sz w:val="22"/>
              </w:rPr>
              <w:t>Review Estimates</w:t>
            </w:r>
          </w:p>
        </w:tc>
      </w:tr>
    </w:tbl>
    <w:tbl>
      <w:tblPr>
        <w:tblW w:w="0" w:type="auto"/>
        <w:tblBorders>
          <w:top w:val="single"/>
          <w:left w:val="single"/>
          <w:bottom w:val="single"/>
          <w:right w:val="single"/>
          <w:insideH w:val="single"/>
          <w:insideV w:val="single"/>
        </w:tblBorders>
      </w:tblPr>
      <w:tblPr>
        <w:tblW w:type="dxa" w:w="10100"/>
      </w:tblPr>
      <w:tr>
        <w:tc>
          <w:tcPr>
            <w:shd w:fill="cccccc"/>
          </w:tcPr>
          <w:p>
            <w:pPr>
              <w:jc w:val="center"/>
            </w:pPr>
            <w:r>
              <w:rPr>
                <w:rFonts w:ascii="Calibri" w:hAnsi="Calibri" w:cs="Calibri" w:eastAsia="Calibri"/>
                <w:b w:val="true"/>
                <w:sz w:val="24"/>
              </w:rPr>
              <w:t>Exit Criteria</w:t>
            </w:r>
          </w:p>
        </w:tc>
      </w:tr>
      <w:tr>
        <w:tc>
          <w:p>
            <w:pPr>
              <w:jc w:val="left"/>
            </w:pPr>
            <w:r>
              <w:rPr>
                <w:rFonts w:ascii="Calibri" w:hAnsi="Calibri" w:cs="Calibri" w:eastAsia="Calibri"/>
                <w:sz w:val="22"/>
              </w:rPr>
              <w:t>PSU Sign off</w:t>
            </w:r>
          </w:p>
        </w:tc>
      </w:tr>
    </w:tbl>
    <w:tbl>
      <w:tblPr>
        <w:tblW w:w="0" w:type="auto"/>
        <w:tblBorders>
          <w:top w:val="single"/>
          <w:left w:val="single"/>
          <w:bottom w:val="single"/>
          <w:right w:val="single"/>
          <w:insideH w:val="single"/>
          <w:insideV w:val="single"/>
        </w:tblBorders>
      </w:tblPr>
      <w:tblPr>
        <w:tblW w:type="dxa" w:w="10100"/>
      </w:tblPr>
      <w:tr>
        <w:tc>
          <w:tcPr>
            <w:shd w:fill="cccccc"/>
          </w:tcPr>
          <w:p>
            <w:pPr>
              <w:jc w:val="left"/>
            </w:pPr>
            <w:r>
              <w:rPr>
                <w:rFonts w:ascii="Calibri" w:hAnsi="Calibri" w:cs="Calibri" w:eastAsia="Calibri"/>
                <w:b w:val="true"/>
                <w:sz w:val="24"/>
              </w:rPr>
              <w:t>OPD Name: OPD Tools Maintenance And support</w:t>
              <w:br/>
              <w:t>OPD Scope: Support</w:t>
              <w:br/>
              <w:t>Associated Project Name(ID): Tools Maintenance &amp; Support (800475972)</w:t>
              <w:br/>
              <w:t>TimeBox: Steady State Maintenance/ Support</w:t>
            </w:r>
          </w:p>
        </w:tc>
      </w:tr>
      <w:tr>
        <w:tc>
          <w:tcPr>
            <w:shd w:fill="cccccc"/>
          </w:tcPr>
          <w:p>
            <w:pPr>
              <w:jc w:val="center"/>
            </w:pPr>
            <w:r>
              <w:rPr>
                <w:rFonts w:ascii="Calibri" w:hAnsi="Calibri" w:cs="Calibri" w:eastAsia="Calibri"/>
                <w:b w:val="true"/>
                <w:sz w:val="24"/>
              </w:rPr>
              <w:t>Entry Criteria</w:t>
            </w:r>
          </w:p>
        </w:tc>
      </w:tr>
      <w:tr>
        <w:tc>
          <w:p>
            <w:pPr>
              <w:jc w:val="left"/>
            </w:pPr>
            <w:r>
              <w:rPr>
                <w:rFonts w:ascii="Calibri" w:hAnsi="Calibri" w:cs="Calibri" w:eastAsia="Calibri"/>
                <w:sz w:val="22"/>
              </w:rPr>
              <w:t>Incident repository is available and is accessible to the team members</w:t>
            </w:r>
          </w:p>
        </w:tc>
      </w:tr>
      <w:tr>
        <w:tc>
          <w:p>
            <w:pPr>
              <w:jc w:val="left"/>
            </w:pPr>
            <w:r>
              <w:rPr>
                <w:rFonts w:ascii="Calibri" w:hAnsi="Calibri" w:cs="Calibri" w:eastAsia="Calibri"/>
                <w:sz w:val="22"/>
              </w:rPr>
              <w:t>Incident is reported to/identified by the team.</w:t>
            </w:r>
          </w:p>
        </w:tc>
      </w:tr>
      <w:tr>
        <w:tc>
          <w:p>
            <w:pPr>
              <w:jc w:val="left"/>
            </w:pPr>
            <w:r>
              <w:rPr>
                <w:rFonts w:ascii="Calibri" w:hAnsi="Calibri" w:cs="Calibri" w:eastAsia="Calibri"/>
                <w:sz w:val="22"/>
              </w:rPr>
              <w:t>SLAs are available</w:t>
            </w:r>
          </w:p>
        </w:tc>
      </w:tr>
      <w:tr>
        <w:tc>
          <w:p>
            <w:pPr>
              <w:jc w:val="left"/>
            </w:pPr>
            <w:r>
              <w:rPr>
                <w:rFonts w:ascii="Calibri" w:hAnsi="Calibri" w:cs="Calibri" w:eastAsia="Calibri"/>
                <w:sz w:val="22"/>
              </w:rPr>
              <w:t>Change Management Tool is available and is accessible to appropriate team members</w:t>
            </w:r>
          </w:p>
        </w:tc>
      </w:tr>
      <w:tr>
        <w:tc>
          <w:p>
            <w:pPr>
              <w:jc w:val="left"/>
            </w:pPr>
            <w:r>
              <w:rPr>
                <w:rFonts w:ascii="Calibri" w:hAnsi="Calibri" w:cs="Calibri" w:eastAsia="Calibri"/>
                <w:sz w:val="22"/>
              </w:rPr>
              <w:t>KEDB is available describing known error, workaround (if any)</w:t>
            </w:r>
          </w:p>
        </w:tc>
      </w:tr>
      <w:tr>
        <w:tc>
          <w:p>
            <w:pPr>
              <w:jc w:val="left"/>
            </w:pPr>
            <w:r>
              <w:rPr>
                <w:rFonts w:ascii="Calibri" w:hAnsi="Calibri" w:cs="Calibri" w:eastAsia="Calibri"/>
                <w:sz w:val="22"/>
              </w:rPr>
              <w:t>CR request from Customer</w:t>
            </w:r>
          </w:p>
        </w:tc>
      </w:tr>
      <w:tr>
        <w:tc>
          <w:p>
            <w:pPr>
              <w:jc w:val="left"/>
            </w:pPr>
            <w:r>
              <w:rPr>
                <w:rFonts w:ascii="Calibri" w:hAnsi="Calibri" w:cs="Calibri" w:eastAsia="Calibri"/>
                <w:sz w:val="22"/>
              </w:rPr>
              <w:t>Set-up has been completed</w:t>
            </w:r>
          </w:p>
        </w:tc>
      </w:tr>
      <w:tr>
        <w:tc>
          <w:p>
            <w:pPr>
              <w:jc w:val="left"/>
            </w:pPr>
            <w:r>
              <w:rPr>
                <w:rFonts w:ascii="Calibri" w:hAnsi="Calibri" w:cs="Calibri" w:eastAsia="Calibri"/>
                <w:sz w:val="22"/>
              </w:rPr>
              <w:t>Signed Contract is available</w:t>
            </w:r>
          </w:p>
        </w:tc>
      </w:tr>
      <w:tr>
        <w:tc>
          <w:p>
            <w:pPr>
              <w:jc w:val="left"/>
            </w:pPr>
            <w:r>
              <w:rPr>
                <w:rFonts w:ascii="Calibri" w:hAnsi="Calibri" w:cs="Calibri" w:eastAsia="Calibri"/>
                <w:sz w:val="22"/>
              </w:rPr>
              <w:t>Escalation mechanisms are documented and understood</w:t>
            </w:r>
          </w:p>
        </w:tc>
      </w:tr>
    </w:tbl>
    <w:tbl>
      <w:tblPr>
        <w:tblW w:w="0" w:type="auto"/>
        <w:tblBorders>
          <w:top w:val="single"/>
          <w:left w:val="single"/>
          <w:bottom w:val="single"/>
          <w:right w:val="single"/>
          <w:insideH w:val="single"/>
          <w:insideV w:val="single"/>
        </w:tblBorders>
      </w:tblPr>
      <w:tblPr>
        <w:tblW w:type="dxa" w:w="10100"/>
      </w:tblPr>
      <w:tr>
        <w:tc>
          <w:tcPr>
            <w:shd w:fill="cccccc"/>
          </w:tcPr>
          <w:p>
            <w:pPr>
              <w:jc w:val="center"/>
            </w:pPr>
            <w:r>
              <w:rPr>
                <w:rFonts w:ascii="Calibri" w:hAnsi="Calibri" w:cs="Calibri" w:eastAsia="Calibri"/>
                <w:b w:val="true"/>
                <w:sz w:val="24"/>
              </w:rPr>
              <w:t>Tasks</w:t>
            </w:r>
          </w:p>
        </w:tc>
      </w:tr>
      <w:tr>
        <w:tc>
          <w:p>
            <w:pPr>
              <w:jc w:val="left"/>
            </w:pPr>
            <w:r>
              <w:rPr>
                <w:rFonts w:ascii="Calibri" w:hAnsi="Calibri" w:cs="Calibri" w:eastAsia="Calibri"/>
                <w:sz w:val="22"/>
              </w:rPr>
              <w:t>Reporting Dashboards</w:t>
            </w:r>
          </w:p>
        </w:tc>
      </w:tr>
      <w:tr>
        <w:tc>
          <w:p>
            <w:pPr>
              <w:jc w:val="left"/>
            </w:pPr>
            <w:r>
              <w:rPr>
                <w:rFonts w:ascii="Calibri" w:hAnsi="Calibri" w:cs="Calibri" w:eastAsia="Calibri"/>
                <w:sz w:val="22"/>
              </w:rPr>
              <w:t>Incident Analysis and action plan</w:t>
            </w:r>
          </w:p>
        </w:tc>
      </w:tr>
      <w:tr>
        <w:tc>
          <w:p>
            <w:pPr>
              <w:jc w:val="left"/>
            </w:pPr>
            <w:r>
              <w:rPr>
                <w:rFonts w:ascii="Calibri" w:hAnsi="Calibri" w:cs="Calibri" w:eastAsia="Calibri"/>
                <w:sz w:val="22"/>
              </w:rPr>
              <w:t>Revise manpower /capacity planning</w:t>
            </w:r>
          </w:p>
        </w:tc>
      </w:tr>
      <w:tr>
        <w:tc>
          <w:p>
            <w:pPr>
              <w:jc w:val="left"/>
            </w:pPr>
            <w:r>
              <w:rPr>
                <w:rFonts w:ascii="Calibri" w:hAnsi="Calibri" w:cs="Calibri" w:eastAsia="Calibri"/>
                <w:sz w:val="22"/>
              </w:rPr>
              <w:t>Identify Improvement opportunities</w:t>
            </w:r>
          </w:p>
        </w:tc>
      </w:tr>
      <w:tr>
        <w:tc>
          <w:p>
            <w:pPr>
              <w:jc w:val="left"/>
            </w:pPr>
            <w:r>
              <w:rPr>
                <w:rFonts w:ascii="Calibri" w:hAnsi="Calibri" w:cs="Calibri" w:eastAsia="Calibri"/>
                <w:sz w:val="22"/>
              </w:rPr>
              <w:t>SLA monitoring</w:t>
            </w:r>
          </w:p>
        </w:tc>
      </w:tr>
      <w:tr>
        <w:tc>
          <w:p>
            <w:pPr>
              <w:jc w:val="left"/>
            </w:pPr>
            <w:r>
              <w:rPr>
                <w:rFonts w:ascii="Calibri" w:hAnsi="Calibri" w:cs="Calibri" w:eastAsia="Calibri"/>
                <w:sz w:val="22"/>
              </w:rPr>
              <w:t>Update induction Manual (As needed)</w:t>
            </w:r>
          </w:p>
        </w:tc>
      </w:tr>
      <w:tr>
        <w:tc>
          <w:p>
            <w:pPr>
              <w:jc w:val="left"/>
            </w:pPr>
            <w:r>
              <w:rPr>
                <w:rFonts w:ascii="Calibri" w:hAnsi="Calibri" w:cs="Calibri" w:eastAsia="Calibri"/>
                <w:sz w:val="22"/>
              </w:rPr>
              <w:t>Report status to customer</w:t>
            </w:r>
          </w:p>
        </w:tc>
      </w:tr>
      <w:tr>
        <w:tc>
          <w:p>
            <w:pPr>
              <w:jc w:val="left"/>
            </w:pPr>
            <w:r>
              <w:rPr>
                <w:rFonts w:ascii="Calibri" w:hAnsi="Calibri" w:cs="Calibri" w:eastAsia="Calibri"/>
                <w:sz w:val="22"/>
              </w:rPr>
              <w:t>Co-ordination with IS team for system and database administration support</w:t>
            </w:r>
          </w:p>
        </w:tc>
      </w:tr>
      <w:tr>
        <w:tc>
          <w:p>
            <w:pPr>
              <w:jc w:val="left"/>
            </w:pPr>
            <w:r>
              <w:rPr>
                <w:rFonts w:ascii="Calibri" w:hAnsi="Calibri" w:cs="Calibri" w:eastAsia="Calibri"/>
                <w:sz w:val="22"/>
              </w:rPr>
              <w:t>Preventive, corrective and adaptive maintenance activities</w:t>
            </w:r>
          </w:p>
        </w:tc>
      </w:tr>
      <w:tr>
        <w:tc>
          <w:p>
            <w:pPr>
              <w:jc w:val="left"/>
            </w:pPr>
            <w:r>
              <w:rPr>
                <w:rFonts w:ascii="Calibri" w:hAnsi="Calibri" w:cs="Calibri" w:eastAsia="Calibri"/>
                <w:sz w:val="22"/>
              </w:rPr>
              <w:t>Monitoring of jobs</w:t>
            </w:r>
          </w:p>
        </w:tc>
      </w:tr>
      <w:tr>
        <w:tc>
          <w:p>
            <w:pPr>
              <w:jc w:val="left"/>
            </w:pPr>
            <w:r>
              <w:rPr>
                <w:rFonts w:ascii="Calibri" w:hAnsi="Calibri" w:cs="Calibri" w:eastAsia="Calibri"/>
                <w:sz w:val="22"/>
              </w:rPr>
              <w:t>Notification / Escalation if thresholds are reached or system malfunctions</w:t>
            </w:r>
          </w:p>
        </w:tc>
      </w:tr>
      <w:tr>
        <w:tc>
          <w:p>
            <w:pPr>
              <w:jc w:val="left"/>
            </w:pPr>
            <w:r>
              <w:rPr>
                <w:rFonts w:ascii="Calibri" w:hAnsi="Calibri" w:cs="Calibri" w:eastAsia="Calibri"/>
                <w:sz w:val="22"/>
              </w:rPr>
              <w:t>Monitoring of application, logs and interfaces</w:t>
            </w:r>
          </w:p>
        </w:tc>
      </w:tr>
      <w:tr>
        <w:tc>
          <w:p>
            <w:pPr>
              <w:jc w:val="left"/>
            </w:pPr>
            <w:r>
              <w:rPr>
                <w:rFonts w:ascii="Calibri" w:hAnsi="Calibri" w:cs="Calibri" w:eastAsia="Calibri"/>
                <w:sz w:val="22"/>
              </w:rPr>
              <w:t>Handle the incident(Resolve, Close, redirect )</w:t>
            </w:r>
          </w:p>
        </w:tc>
      </w:tr>
      <w:tr>
        <w:tc>
          <w:p>
            <w:pPr>
              <w:jc w:val="left"/>
            </w:pPr>
            <w:r>
              <w:rPr>
                <w:rFonts w:ascii="Calibri" w:hAnsi="Calibri" w:cs="Calibri" w:eastAsia="Calibri"/>
                <w:sz w:val="22"/>
              </w:rPr>
              <w:t>Refer the available knowledge repository for solutions to same/similar incidents, if required</w:t>
            </w:r>
          </w:p>
        </w:tc>
      </w:tr>
      <w:tr>
        <w:tc>
          <w:p>
            <w:pPr>
              <w:jc w:val="left"/>
            </w:pPr>
            <w:r>
              <w:rPr>
                <w:rFonts w:ascii="Calibri" w:hAnsi="Calibri" w:cs="Calibri" w:eastAsia="Calibri"/>
                <w:sz w:val="22"/>
              </w:rPr>
              <w:t>Classify and prioritise the incident, if required, as per guidelines</w:t>
            </w:r>
          </w:p>
        </w:tc>
      </w:tr>
      <w:tr>
        <w:tc>
          <w:p>
            <w:pPr>
              <w:jc w:val="left"/>
            </w:pPr>
            <w:r>
              <w:rPr>
                <w:rFonts w:ascii="Calibri" w:hAnsi="Calibri" w:cs="Calibri" w:eastAsia="Calibri"/>
                <w:sz w:val="22"/>
              </w:rPr>
              <w:t>Attend the incident as per process workflow</w:t>
            </w:r>
          </w:p>
        </w:tc>
      </w:tr>
      <w:tr>
        <w:tc>
          <w:p>
            <w:pPr>
              <w:jc w:val="left"/>
            </w:pPr>
            <w:r>
              <w:rPr>
                <w:rFonts w:ascii="Calibri" w:hAnsi="Calibri" w:cs="Calibri" w:eastAsia="Calibri"/>
                <w:sz w:val="22"/>
              </w:rPr>
              <w:t>Obtain more information about the incident to proceed, if required</w:t>
            </w:r>
          </w:p>
        </w:tc>
      </w:tr>
    </w:tbl>
    <w:tbl>
      <w:tblPr>
        <w:tblW w:w="0" w:type="auto"/>
        <w:tblBorders>
          <w:top w:val="single"/>
          <w:left w:val="single"/>
          <w:bottom w:val="single"/>
          <w:right w:val="single"/>
          <w:insideH w:val="single"/>
          <w:insideV w:val="single"/>
        </w:tblBorders>
      </w:tblPr>
      <w:tblPr>
        <w:tblW w:type="dxa" w:w="10100"/>
      </w:tblPr>
      <w:tr>
        <w:tc>
          <w:tcPr>
            <w:shd w:fill="cccccc"/>
          </w:tcPr>
          <w:p>
            <w:pPr>
              <w:jc w:val="center"/>
            </w:pPr>
            <w:r>
              <w:rPr>
                <w:rFonts w:ascii="Calibri" w:hAnsi="Calibri" w:cs="Calibri" w:eastAsia="Calibri"/>
                <w:b w:val="true"/>
                <w:sz w:val="24"/>
              </w:rPr>
              <w:t>Verification and Validation</w:t>
            </w:r>
          </w:p>
        </w:tc>
      </w:tr>
      <w:tr>
        <w:tc>
          <w:p>
            <w:pPr>
              <w:jc w:val="left"/>
            </w:pPr>
            <w:r>
              <w:rPr>
                <w:rFonts w:ascii="Calibri" w:hAnsi="Calibri" w:cs="Calibri" w:eastAsia="Calibri"/>
                <w:sz w:val="22"/>
              </w:rPr>
              <w:t>Verify test results</w:t>
            </w:r>
          </w:p>
        </w:tc>
      </w:tr>
    </w:tbl>
    <w:tbl>
      <w:tblPr>
        <w:tblW w:w="0" w:type="auto"/>
        <w:tblBorders>
          <w:top w:val="single"/>
          <w:left w:val="single"/>
          <w:bottom w:val="single"/>
          <w:right w:val="single"/>
          <w:insideH w:val="single"/>
          <w:insideV w:val="single"/>
        </w:tblBorders>
      </w:tblPr>
      <w:tblPr>
        <w:tblW w:type="dxa" w:w="10100"/>
      </w:tblPr>
      <w:tr>
        <w:tc>
          <w:tcPr>
            <w:shd w:fill="cccccc"/>
          </w:tcPr>
          <w:p>
            <w:pPr>
              <w:jc w:val="center"/>
            </w:pPr>
            <w:r>
              <w:rPr>
                <w:rFonts w:ascii="Calibri" w:hAnsi="Calibri" w:cs="Calibri" w:eastAsia="Calibri"/>
                <w:b w:val="true"/>
                <w:sz w:val="24"/>
              </w:rPr>
              <w:t>Exit Criteria</w:t>
            </w:r>
          </w:p>
        </w:tc>
      </w:tr>
      <w:tr>
        <w:tc>
          <w:p>
            <w:pPr>
              <w:jc w:val="left"/>
            </w:pPr>
            <w:r>
              <w:rPr>
                <w:rFonts w:ascii="Calibri" w:hAnsi="Calibri" w:cs="Calibri" w:eastAsia="Calibri"/>
                <w:sz w:val="22"/>
              </w:rPr>
              <w:t>Incident closure</w:t>
            </w:r>
          </w:p>
        </w:tc>
      </w:tr>
      <w:tr>
        <w:tc>
          <w:p>
            <w:pPr>
              <w:jc w:val="left"/>
            </w:pPr>
            <w:r>
              <w:rPr>
                <w:rFonts w:ascii="Calibri" w:hAnsi="Calibri" w:cs="Calibri" w:eastAsia="Calibri"/>
                <w:sz w:val="22"/>
              </w:rPr>
              <w:t>Contract Expiry/Termination</w:t>
            </w:r>
          </w:p>
        </w:tc>
      </w:tr>
    </w:tbl>
    <w:tbl>
      <w:tblPr>
        <w:tblW w:w="0" w:type="auto"/>
        <w:tblBorders>
          <w:top w:val="single"/>
          <w:left w:val="single"/>
          <w:bottom w:val="single"/>
          <w:right w:val="single"/>
          <w:insideH w:val="single"/>
          <w:insideV w:val="single"/>
        </w:tblBorders>
      </w:tblPr>
      <w:tblPr>
        <w:tblW w:type="dxa" w:w="10100"/>
      </w:tblPr>
      <w:tr>
        <w:tc>
          <w:tcPr>
            <w:shd w:fill="cccccc"/>
          </w:tcPr>
          <w:p>
            <w:pPr>
              <w:jc w:val="left"/>
            </w:pPr>
            <w:r>
              <w:rPr>
                <w:rFonts w:ascii="Calibri" w:hAnsi="Calibri" w:cs="Calibri" w:eastAsia="Calibri"/>
                <w:b w:val="true"/>
                <w:sz w:val="24"/>
              </w:rPr>
              <w:t>OPD Name: OPD Tools Maintenance And support</w:t>
              <w:br/>
              <w:t>OPD Scope: Support</w:t>
              <w:br/>
              <w:t>Associated Project Name(ID): Tools Maintenance &amp; Support (800475972)</w:t>
              <w:br/>
              <w:t xml:space="preserve">TimeBox: Project Windup  </w:t>
            </w:r>
          </w:p>
        </w:tc>
      </w:tr>
      <w:tr>
        <w:tc>
          <w:tcPr>
            <w:shd w:fill="cccccc"/>
          </w:tcPr>
          <w:p>
            <w:pPr>
              <w:jc w:val="center"/>
            </w:pPr>
            <w:r>
              <w:rPr>
                <w:rFonts w:ascii="Calibri" w:hAnsi="Calibri" w:cs="Calibri" w:eastAsia="Calibri"/>
                <w:b w:val="true"/>
                <w:sz w:val="24"/>
              </w:rPr>
              <w:t>Entry Criteria</w:t>
            </w:r>
          </w:p>
        </w:tc>
      </w:tr>
      <w:tr>
        <w:tc>
          <w:p>
            <w:pPr>
              <w:jc w:val="left"/>
            </w:pPr>
            <w:r>
              <w:rPr>
                <w:rFonts w:ascii="Calibri" w:hAnsi="Calibri" w:cs="Calibri" w:eastAsia="Calibri"/>
                <w:sz w:val="22"/>
              </w:rPr>
              <w:t>Complete Timesheet and Billing</w:t>
            </w:r>
          </w:p>
        </w:tc>
      </w:tr>
    </w:tbl>
    <w:tbl>
      <w:tblPr>
        <w:tblW w:w="0" w:type="auto"/>
        <w:tblBorders>
          <w:top w:val="single"/>
          <w:left w:val="single"/>
          <w:bottom w:val="single"/>
          <w:right w:val="single"/>
          <w:insideH w:val="single"/>
          <w:insideV w:val="single"/>
        </w:tblBorders>
      </w:tblPr>
      <w:tblPr>
        <w:tblW w:type="dxa" w:w="10100"/>
      </w:tblPr>
      <w:tr>
        <w:tc>
          <w:tcPr>
            <w:shd w:fill="cccccc"/>
          </w:tcPr>
          <w:p>
            <w:pPr>
              <w:jc w:val="center"/>
            </w:pPr>
            <w:r>
              <w:rPr>
                <w:rFonts w:ascii="Calibri" w:hAnsi="Calibri" w:cs="Calibri" w:eastAsia="Calibri"/>
                <w:b w:val="true"/>
                <w:sz w:val="24"/>
              </w:rPr>
              <w:t>Tasks</w:t>
            </w:r>
          </w:p>
        </w:tc>
      </w:tr>
      <w:tr>
        <w:tc>
          <w:p>
            <w:pPr>
              <w:jc w:val="left"/>
            </w:pPr>
            <w:r>
              <w:rPr>
                <w:rFonts w:ascii="Calibri" w:hAnsi="Calibri" w:cs="Calibri" w:eastAsia="Calibri"/>
                <w:sz w:val="22"/>
              </w:rPr>
              <w:t>Obtain feedback on the project</w:t>
            </w:r>
          </w:p>
        </w:tc>
      </w:tr>
      <w:tr>
        <w:tc>
          <w:p>
            <w:pPr>
              <w:jc w:val="left"/>
            </w:pPr>
            <w:r>
              <w:rPr>
                <w:rFonts w:ascii="Calibri" w:hAnsi="Calibri" w:cs="Calibri" w:eastAsia="Calibri"/>
                <w:sz w:val="22"/>
              </w:rPr>
              <w:t>Update the Project Plan</w:t>
            </w:r>
          </w:p>
        </w:tc>
      </w:tr>
      <w:tr>
        <w:tc>
          <w:p>
            <w:pPr>
              <w:jc w:val="left"/>
            </w:pPr>
            <w:r>
              <w:rPr>
                <w:rFonts w:ascii="Calibri" w:hAnsi="Calibri" w:cs="Calibri" w:eastAsia="Calibri"/>
                <w:sz w:val="22"/>
              </w:rPr>
              <w:t>Handover quality records to the BLIC</w:t>
            </w:r>
          </w:p>
        </w:tc>
      </w:tr>
      <w:tr>
        <w:tc>
          <w:p>
            <w:pPr>
              <w:jc w:val="left"/>
            </w:pPr>
            <w:r>
              <w:rPr>
                <w:rFonts w:ascii="Calibri" w:hAnsi="Calibri" w:cs="Calibri" w:eastAsia="Calibri"/>
                <w:sz w:val="22"/>
              </w:rPr>
              <w:t>Complete the project wind-up activities</w:t>
            </w:r>
          </w:p>
        </w:tc>
      </w:tr>
      <w:tr>
        <w:tc>
          <w:p>
            <w:pPr>
              <w:jc w:val="left"/>
            </w:pPr>
            <w:r>
              <w:rPr>
                <w:rFonts w:ascii="Calibri" w:hAnsi="Calibri" w:cs="Calibri" w:eastAsia="Calibri"/>
                <w:sz w:val="22"/>
              </w:rPr>
              <w:t>Update the Project Profile</w:t>
            </w:r>
          </w:p>
        </w:tc>
      </w:tr>
    </w:tbl>
    <w:tbl>
      <w:tblPr>
        <w:tblW w:w="0" w:type="auto"/>
        <w:tblBorders>
          <w:top w:val="single"/>
          <w:left w:val="single"/>
          <w:bottom w:val="single"/>
          <w:right w:val="single"/>
          <w:insideH w:val="single"/>
          <w:insideV w:val="single"/>
        </w:tblBorders>
      </w:tblPr>
      <w:tblPr>
        <w:tblW w:type="dxa" w:w="10100"/>
      </w:tblPr>
      <w:tr>
        <w:tc>
          <w:tcPr>
            <w:shd w:fill="cccccc"/>
          </w:tcPr>
          <w:p>
            <w:pPr>
              <w:jc w:val="center"/>
            </w:pPr>
            <w:r>
              <w:rPr>
                <w:rFonts w:ascii="Calibri" w:hAnsi="Calibri" w:cs="Calibri" w:eastAsia="Calibri"/>
                <w:b w:val="true"/>
                <w:sz w:val="24"/>
              </w:rPr>
              <w:t>Verification and Validation</w:t>
            </w:r>
          </w:p>
        </w:tc>
      </w:tr>
      <w:tr>
        <w:tc>
          <w:p>
            <w:pPr>
              <w:jc w:val="left"/>
            </w:pPr>
            <w:r>
              <w:rPr>
                <w:rFonts w:ascii="Calibri" w:hAnsi="Calibri" w:cs="Calibri" w:eastAsia="Calibri"/>
                <w:sz w:val="22"/>
              </w:rPr>
              <w:t>Review the updated Project Plan(IQA)</w:t>
            </w:r>
          </w:p>
        </w:tc>
      </w:tr>
      <w:tr>
        <w:tc>
          <w:p>
            <w:pPr>
              <w:jc w:val="left"/>
            </w:pPr>
            <w:r>
              <w:rPr>
                <w:rFonts w:ascii="Calibri" w:hAnsi="Calibri" w:cs="Calibri" w:eastAsia="Calibri"/>
                <w:sz w:val="22"/>
              </w:rPr>
              <w:t>Update the required information/ documents in the project log</w:t>
            </w:r>
          </w:p>
        </w:tc>
      </w:tr>
      <w:tr>
        <w:tc>
          <w:p>
            <w:pPr>
              <w:jc w:val="left"/>
            </w:pPr>
            <w:r>
              <w:rPr>
                <w:rFonts w:ascii="Calibri" w:hAnsi="Calibri" w:cs="Calibri" w:eastAsia="Calibri"/>
                <w:sz w:val="22"/>
              </w:rPr>
              <w:t>Update the required information/ documents in the project log (PL)</w:t>
            </w:r>
          </w:p>
        </w:tc>
      </w:tr>
      <w:tr>
        <w:tc>
          <w:p>
            <w:pPr>
              <w:jc w:val="left"/>
            </w:pPr>
            <w:r>
              <w:rPr>
                <w:rFonts w:ascii="Calibri" w:hAnsi="Calibri" w:cs="Calibri" w:eastAsia="Calibri"/>
                <w:sz w:val="22"/>
              </w:rPr>
              <w:t>Review the updated Project Plan(EQA)</w:t>
            </w:r>
          </w:p>
        </w:tc>
      </w:tr>
    </w:tbl>
    <w:tbl>
      <w:tblPr>
        <w:tblW w:w="0" w:type="auto"/>
        <w:tblBorders>
          <w:top w:val="single"/>
          <w:left w:val="single"/>
          <w:bottom w:val="single"/>
          <w:right w:val="single"/>
          <w:insideH w:val="single"/>
          <w:insideV w:val="single"/>
        </w:tblBorders>
      </w:tblPr>
      <w:tblPr>
        <w:tblW w:type="dxa" w:w="10100"/>
      </w:tblPr>
      <w:tr>
        <w:tc>
          <w:tcPr>
            <w:shd w:fill="cccccc"/>
          </w:tcPr>
          <w:p>
            <w:pPr>
              <w:jc w:val="center"/>
            </w:pPr>
            <w:r>
              <w:rPr>
                <w:rFonts w:ascii="Calibri" w:hAnsi="Calibri" w:cs="Calibri" w:eastAsia="Calibri"/>
                <w:b w:val="true"/>
                <w:sz w:val="24"/>
              </w:rPr>
              <w:t>Exit Criteria</w:t>
            </w:r>
          </w:p>
        </w:tc>
      </w:tr>
      <w:tr>
        <w:tc>
          <w:p>
            <w:pPr>
              <w:jc w:val="left"/>
            </w:pPr>
            <w:r>
              <w:rPr>
                <w:rFonts w:ascii="Calibri" w:hAnsi="Calibri" w:cs="Calibri" w:eastAsia="Calibri"/>
                <w:sz w:val="22"/>
              </w:rPr>
              <w:t>Complete the project Windup</w:t>
            </w:r>
          </w:p>
        </w:tc>
      </w:tr>
    </w:tbl>
    <w:sectPr w:rsidR="00E876F0" w:rsidRPr="0089678F" w:rsidSect="007F04F5">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714C" w14:textId="77777777" w:rsidR="007F04F5" w:rsidRDefault="007F04F5" w:rsidP="002C3252">
      <w:pPr>
        <w:spacing w:after="0" w:line="240" w:lineRule="auto"/>
      </w:pPr>
      <w:r>
        <w:separator/>
      </w:r>
    </w:p>
  </w:endnote>
  <w:endnote w:type="continuationSeparator" w:id="0">
    <w:p w14:paraId="1A1FAF40" w14:textId="77777777" w:rsidR="007F04F5" w:rsidRDefault="007F04F5" w:rsidP="002C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8D0E" w14:textId="77777777" w:rsidR="0050559B" w:rsidRDefault="0050559B">
    <w:pPr>
      <w:pStyle w:val="Footer"/>
    </w:pPr>
    <w:r>
      <w:object w:dxaOrig="1755" w:dyaOrig="495" w14:anchorId="3261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7.5pt" fillcolor="window">
          <v:imagedata r:id="rId1" o:title=""/>
        </v:shape>
        <o:OLEObject Type="Embed" ProgID="PBrush" ShapeID="_x0000_i1025" DrawAspect="Content" ObjectID="_1772267427" r:id="rId2"/>
      </w:object>
    </w:r>
    <w:r>
      <w:t xml:space="preserve"> </w:t>
    </w:r>
    <w:r>
      <w:object w:dxaOrig="5221" w:dyaOrig="420" w14:anchorId="5317E20C">
        <v:shape id="_x0000_i1026" type="#_x0000_t75" style="width:94pt;height:6.5pt" fillcolor="window">
          <v:imagedata r:id="rId3" o:title=""/>
        </v:shape>
        <o:OLEObject Type="Embed" ProgID="PBrush" ShapeID="_x0000_i1026" DrawAspect="Content" ObjectID="_1772267428" r:id="rId4"/>
      </w:object>
    </w:r>
    <w:r>
      <w:tab/>
      <w:t>Internal Use Only</w:t>
    </w:r>
    <w:r w:rsidRPr="00C621A2" w:rsidDel="0009246F">
      <w:rPr>
        <w:b/>
      </w:rPr>
      <w:t xml:space="preserve"> </w:t>
    </w:r>
    <w:r>
      <w:rPr>
        <w:b/>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D81B" w14:textId="77777777" w:rsidR="007F04F5" w:rsidRDefault="007F04F5" w:rsidP="002C3252">
      <w:pPr>
        <w:spacing w:after="0" w:line="240" w:lineRule="auto"/>
      </w:pPr>
      <w:r>
        <w:separator/>
      </w:r>
    </w:p>
  </w:footnote>
  <w:footnote w:type="continuationSeparator" w:id="0">
    <w:p w14:paraId="61B9C5A3" w14:textId="77777777" w:rsidR="007F04F5" w:rsidRDefault="007F04F5" w:rsidP="002C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ADA6" w14:textId="77777777" w:rsidR="0050559B" w:rsidRDefault="0050559B">
    <w:pPr>
      <w:pStyle w:val="Header"/>
    </w:pPr>
    <w:r w:rsidRPr="009D50C0">
      <w:t xml:space="preserve">Agile Engagement </w:t>
    </w:r>
    <w:r>
      <w:t>Strategy and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703F1B"/>
    <w:multiLevelType w:val="hybridMultilevel"/>
    <w:tmpl w:val="95D6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21E19"/>
    <w:multiLevelType w:val="hybridMultilevel"/>
    <w:tmpl w:val="C1823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201BB"/>
    <w:multiLevelType w:val="hybridMultilevel"/>
    <w:tmpl w:val="1DB6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62524"/>
    <w:multiLevelType w:val="hybridMultilevel"/>
    <w:tmpl w:val="BDC49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A853C5"/>
    <w:multiLevelType w:val="hybridMultilevel"/>
    <w:tmpl w:val="F14C9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4D5617"/>
    <w:multiLevelType w:val="hybridMultilevel"/>
    <w:tmpl w:val="074C6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7F6484"/>
    <w:multiLevelType w:val="hybridMultilevel"/>
    <w:tmpl w:val="0186AD92"/>
    <w:lvl w:ilvl="0" w:tplc="C4D841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F0A9F"/>
    <w:multiLevelType w:val="hybridMultilevel"/>
    <w:tmpl w:val="F12CB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761C3A"/>
    <w:multiLevelType w:val="hybridMultilevel"/>
    <w:tmpl w:val="29700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BB2113"/>
    <w:multiLevelType w:val="hybridMultilevel"/>
    <w:tmpl w:val="1C2E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3E41E9"/>
    <w:multiLevelType w:val="hybridMultilevel"/>
    <w:tmpl w:val="A2BA3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526E3C"/>
    <w:multiLevelType w:val="hybridMultilevel"/>
    <w:tmpl w:val="8DD46D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250D8"/>
    <w:multiLevelType w:val="hybridMultilevel"/>
    <w:tmpl w:val="2F5C6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6641D9"/>
    <w:multiLevelType w:val="hybridMultilevel"/>
    <w:tmpl w:val="0186AD92"/>
    <w:lvl w:ilvl="0" w:tplc="C4D841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17808"/>
    <w:multiLevelType w:val="multilevel"/>
    <w:tmpl w:val="1CAC6476"/>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2E537167"/>
    <w:multiLevelType w:val="hybridMultilevel"/>
    <w:tmpl w:val="BDC49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84506"/>
    <w:multiLevelType w:val="hybridMultilevel"/>
    <w:tmpl w:val="88D2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93949"/>
    <w:multiLevelType w:val="hybridMultilevel"/>
    <w:tmpl w:val="AF34D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79778D"/>
    <w:multiLevelType w:val="hybridMultilevel"/>
    <w:tmpl w:val="CC1CE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46B18"/>
    <w:multiLevelType w:val="hybridMultilevel"/>
    <w:tmpl w:val="A4C2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E3366"/>
    <w:multiLevelType w:val="hybridMultilevel"/>
    <w:tmpl w:val="568466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8A72C71"/>
    <w:multiLevelType w:val="hybridMultilevel"/>
    <w:tmpl w:val="30163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4E30F4"/>
    <w:multiLevelType w:val="hybridMultilevel"/>
    <w:tmpl w:val="72B27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0D1CF7"/>
    <w:multiLevelType w:val="hybridMultilevel"/>
    <w:tmpl w:val="BCAC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11EB7"/>
    <w:multiLevelType w:val="hybridMultilevel"/>
    <w:tmpl w:val="1B4E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014C8"/>
    <w:multiLevelType w:val="hybridMultilevel"/>
    <w:tmpl w:val="568466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EF31177"/>
    <w:multiLevelType w:val="hybridMultilevel"/>
    <w:tmpl w:val="691E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E613F"/>
    <w:multiLevelType w:val="hybridMultilevel"/>
    <w:tmpl w:val="6F28F31E"/>
    <w:lvl w:ilvl="0" w:tplc="8AE052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3C2DF9"/>
    <w:multiLevelType w:val="hybridMultilevel"/>
    <w:tmpl w:val="493CF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C097F0E"/>
    <w:multiLevelType w:val="hybridMultilevel"/>
    <w:tmpl w:val="0AC6A2C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484528"/>
    <w:multiLevelType w:val="hybridMultilevel"/>
    <w:tmpl w:val="0A9411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A94E40"/>
    <w:multiLevelType w:val="hybridMultilevel"/>
    <w:tmpl w:val="840E7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176CF0"/>
    <w:multiLevelType w:val="hybridMultilevel"/>
    <w:tmpl w:val="15C80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4E5DEF"/>
    <w:multiLevelType w:val="hybridMultilevel"/>
    <w:tmpl w:val="CDC6CECC"/>
    <w:lvl w:ilvl="0" w:tplc="4CA6E0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4F5CBD"/>
    <w:multiLevelType w:val="hybridMultilevel"/>
    <w:tmpl w:val="DEB42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7C76E0"/>
    <w:multiLevelType w:val="hybridMultilevel"/>
    <w:tmpl w:val="9858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6F6D15"/>
    <w:multiLevelType w:val="hybridMultilevel"/>
    <w:tmpl w:val="3B048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738E3"/>
    <w:multiLevelType w:val="hybridMultilevel"/>
    <w:tmpl w:val="315A9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C772E01"/>
    <w:multiLevelType w:val="hybridMultilevel"/>
    <w:tmpl w:val="1B7CA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031856">
    <w:abstractNumId w:val="38"/>
  </w:num>
  <w:num w:numId="2" w16cid:durableId="643582685">
    <w:abstractNumId w:val="32"/>
  </w:num>
  <w:num w:numId="3" w16cid:durableId="1564099378">
    <w:abstractNumId w:val="1"/>
  </w:num>
  <w:num w:numId="4" w16cid:durableId="1637295872">
    <w:abstractNumId w:val="8"/>
  </w:num>
  <w:num w:numId="5" w16cid:durableId="902256688">
    <w:abstractNumId w:val="31"/>
  </w:num>
  <w:num w:numId="6" w16cid:durableId="1991211626">
    <w:abstractNumId w:val="26"/>
  </w:num>
  <w:num w:numId="7" w16cid:durableId="1407800239">
    <w:abstractNumId w:val="21"/>
  </w:num>
  <w:num w:numId="8" w16cid:durableId="1328558410">
    <w:abstractNumId w:val="15"/>
  </w:num>
  <w:num w:numId="9" w16cid:durableId="530264288">
    <w:abstractNumId w:val="28"/>
  </w:num>
  <w:num w:numId="10" w16cid:durableId="1696694090">
    <w:abstractNumId w:val="34"/>
  </w:num>
  <w:num w:numId="11" w16cid:durableId="1100905336">
    <w:abstractNumId w:val="9"/>
  </w:num>
  <w:num w:numId="12" w16cid:durableId="1277102867">
    <w:abstractNumId w:val="13"/>
  </w:num>
  <w:num w:numId="13" w16cid:durableId="1350640274">
    <w:abstractNumId w:val="12"/>
  </w:num>
  <w:num w:numId="14" w16cid:durableId="1823427438">
    <w:abstractNumId w:val="27"/>
  </w:num>
  <w:num w:numId="15" w16cid:durableId="679744510">
    <w:abstractNumId w:val="30"/>
  </w:num>
  <w:num w:numId="16" w16cid:durableId="1974285135">
    <w:abstractNumId w:val="4"/>
  </w:num>
  <w:num w:numId="17" w16cid:durableId="1498569439">
    <w:abstractNumId w:val="14"/>
  </w:num>
  <w:num w:numId="18" w16cid:durableId="648091405">
    <w:abstractNumId w:val="37"/>
  </w:num>
  <w:num w:numId="19" w16cid:durableId="489952533">
    <w:abstractNumId w:val="35"/>
  </w:num>
  <w:num w:numId="20" w16cid:durableId="593366944">
    <w:abstractNumId w:val="16"/>
  </w:num>
  <w:num w:numId="21" w16cid:durableId="1332103020">
    <w:abstractNumId w:val="7"/>
  </w:num>
  <w:num w:numId="22" w16cid:durableId="21631461">
    <w:abstractNumId w:val="11"/>
  </w:num>
  <w:num w:numId="23" w16cid:durableId="1391878592">
    <w:abstractNumId w:val="5"/>
  </w:num>
  <w:num w:numId="24" w16cid:durableId="129060412">
    <w:abstractNumId w:val="22"/>
  </w:num>
  <w:num w:numId="25" w16cid:durableId="306472246">
    <w:abstractNumId w:val="10"/>
  </w:num>
  <w:num w:numId="26" w16cid:durableId="1699430568">
    <w:abstractNumId w:val="20"/>
  </w:num>
  <w:num w:numId="27" w16cid:durableId="826281927">
    <w:abstractNumId w:val="36"/>
  </w:num>
  <w:num w:numId="28" w16cid:durableId="500505144">
    <w:abstractNumId w:val="25"/>
  </w:num>
  <w:num w:numId="29" w16cid:durableId="1024549799">
    <w:abstractNumId w:val="17"/>
  </w:num>
  <w:num w:numId="30" w16cid:durableId="833228338">
    <w:abstractNumId w:val="18"/>
  </w:num>
  <w:num w:numId="31" w16cid:durableId="350113253">
    <w:abstractNumId w:val="19"/>
  </w:num>
  <w:num w:numId="32" w16cid:durableId="1709866900">
    <w:abstractNumId w:val="23"/>
  </w:num>
  <w:num w:numId="33" w16cid:durableId="1258445775">
    <w:abstractNumId w:val="6"/>
  </w:num>
  <w:num w:numId="34" w16cid:durableId="456803908">
    <w:abstractNumId w:val="29"/>
  </w:num>
  <w:num w:numId="35" w16cid:durableId="1244484800">
    <w:abstractNumId w:val="2"/>
  </w:num>
  <w:num w:numId="36" w16cid:durableId="434911845">
    <w:abstractNumId w:val="33"/>
  </w:num>
  <w:num w:numId="37" w16cid:durableId="1916553929">
    <w:abstractNumId w:val="3"/>
  </w:num>
  <w:num w:numId="38" w16cid:durableId="1365448232">
    <w:abstractNumId w:val="24"/>
  </w:num>
  <w:num w:numId="39" w16cid:durableId="30619376">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40" w16cid:durableId="168539857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0E1F"/>
    <w:rsid w:val="000065D6"/>
    <w:rsid w:val="00010820"/>
    <w:rsid w:val="00013665"/>
    <w:rsid w:val="0001469D"/>
    <w:rsid w:val="00020B1F"/>
    <w:rsid w:val="00022B5F"/>
    <w:rsid w:val="0002333A"/>
    <w:rsid w:val="00023B46"/>
    <w:rsid w:val="00024CB9"/>
    <w:rsid w:val="00024EEB"/>
    <w:rsid w:val="000251DC"/>
    <w:rsid w:val="000258F7"/>
    <w:rsid w:val="000259B3"/>
    <w:rsid w:val="00025F14"/>
    <w:rsid w:val="00032330"/>
    <w:rsid w:val="000332D2"/>
    <w:rsid w:val="00035DF2"/>
    <w:rsid w:val="000378A3"/>
    <w:rsid w:val="000411EF"/>
    <w:rsid w:val="000429CC"/>
    <w:rsid w:val="000443A9"/>
    <w:rsid w:val="0004561D"/>
    <w:rsid w:val="000458DB"/>
    <w:rsid w:val="00046F3C"/>
    <w:rsid w:val="00052DAA"/>
    <w:rsid w:val="00056245"/>
    <w:rsid w:val="00056649"/>
    <w:rsid w:val="00056F07"/>
    <w:rsid w:val="00063D45"/>
    <w:rsid w:val="00064878"/>
    <w:rsid w:val="00064A45"/>
    <w:rsid w:val="00064B9C"/>
    <w:rsid w:val="00064D6D"/>
    <w:rsid w:val="000658EA"/>
    <w:rsid w:val="00065A15"/>
    <w:rsid w:val="0006635F"/>
    <w:rsid w:val="000676C1"/>
    <w:rsid w:val="0007126F"/>
    <w:rsid w:val="00072811"/>
    <w:rsid w:val="00072AE6"/>
    <w:rsid w:val="00074375"/>
    <w:rsid w:val="000769DE"/>
    <w:rsid w:val="00081764"/>
    <w:rsid w:val="00082756"/>
    <w:rsid w:val="000829A2"/>
    <w:rsid w:val="00082FEB"/>
    <w:rsid w:val="00083C87"/>
    <w:rsid w:val="00085690"/>
    <w:rsid w:val="00085C92"/>
    <w:rsid w:val="000875E6"/>
    <w:rsid w:val="00090CAA"/>
    <w:rsid w:val="0009146B"/>
    <w:rsid w:val="0009246F"/>
    <w:rsid w:val="00093F57"/>
    <w:rsid w:val="00094732"/>
    <w:rsid w:val="000A008D"/>
    <w:rsid w:val="000A20B7"/>
    <w:rsid w:val="000A22C6"/>
    <w:rsid w:val="000A5A43"/>
    <w:rsid w:val="000B3E68"/>
    <w:rsid w:val="000B4685"/>
    <w:rsid w:val="000B4BB4"/>
    <w:rsid w:val="000B5552"/>
    <w:rsid w:val="000B6024"/>
    <w:rsid w:val="000B7FEE"/>
    <w:rsid w:val="000C04A5"/>
    <w:rsid w:val="000C1815"/>
    <w:rsid w:val="000C1D5C"/>
    <w:rsid w:val="000C4C3F"/>
    <w:rsid w:val="000C5B16"/>
    <w:rsid w:val="000C6ECF"/>
    <w:rsid w:val="000C75D3"/>
    <w:rsid w:val="000D0A74"/>
    <w:rsid w:val="000D2B57"/>
    <w:rsid w:val="000D4215"/>
    <w:rsid w:val="000D7B5A"/>
    <w:rsid w:val="000D7DAD"/>
    <w:rsid w:val="000E037A"/>
    <w:rsid w:val="000E2F09"/>
    <w:rsid w:val="000E5A69"/>
    <w:rsid w:val="000E5EFB"/>
    <w:rsid w:val="000E6734"/>
    <w:rsid w:val="000E6A44"/>
    <w:rsid w:val="000E6DDE"/>
    <w:rsid w:val="000F00CF"/>
    <w:rsid w:val="000F1973"/>
    <w:rsid w:val="000F24D1"/>
    <w:rsid w:val="000F44E3"/>
    <w:rsid w:val="000F562B"/>
    <w:rsid w:val="000F693E"/>
    <w:rsid w:val="001021C3"/>
    <w:rsid w:val="00102FDD"/>
    <w:rsid w:val="00103020"/>
    <w:rsid w:val="001055BB"/>
    <w:rsid w:val="00107BA3"/>
    <w:rsid w:val="00110015"/>
    <w:rsid w:val="00113331"/>
    <w:rsid w:val="00116006"/>
    <w:rsid w:val="001215D7"/>
    <w:rsid w:val="0012166A"/>
    <w:rsid w:val="001218FC"/>
    <w:rsid w:val="00122D38"/>
    <w:rsid w:val="001333C7"/>
    <w:rsid w:val="00133F5F"/>
    <w:rsid w:val="00135097"/>
    <w:rsid w:val="00136154"/>
    <w:rsid w:val="00136C5B"/>
    <w:rsid w:val="001374E1"/>
    <w:rsid w:val="00142B49"/>
    <w:rsid w:val="00143F83"/>
    <w:rsid w:val="00144D54"/>
    <w:rsid w:val="001514E1"/>
    <w:rsid w:val="00153652"/>
    <w:rsid w:val="00153E43"/>
    <w:rsid w:val="00156DFF"/>
    <w:rsid w:val="00160A2A"/>
    <w:rsid w:val="001610F1"/>
    <w:rsid w:val="0016211C"/>
    <w:rsid w:val="00162944"/>
    <w:rsid w:val="00162E72"/>
    <w:rsid w:val="001636DD"/>
    <w:rsid w:val="0016519C"/>
    <w:rsid w:val="00165D88"/>
    <w:rsid w:val="001743F9"/>
    <w:rsid w:val="001752BC"/>
    <w:rsid w:val="00176F77"/>
    <w:rsid w:val="00182888"/>
    <w:rsid w:val="001842AF"/>
    <w:rsid w:val="0018472C"/>
    <w:rsid w:val="00190056"/>
    <w:rsid w:val="00190879"/>
    <w:rsid w:val="00191D93"/>
    <w:rsid w:val="00191DFE"/>
    <w:rsid w:val="001960B3"/>
    <w:rsid w:val="00196568"/>
    <w:rsid w:val="00196F3A"/>
    <w:rsid w:val="00197C9C"/>
    <w:rsid w:val="001A077B"/>
    <w:rsid w:val="001A0D3C"/>
    <w:rsid w:val="001A3433"/>
    <w:rsid w:val="001A459E"/>
    <w:rsid w:val="001B0D0B"/>
    <w:rsid w:val="001B1D67"/>
    <w:rsid w:val="001B3205"/>
    <w:rsid w:val="001B5917"/>
    <w:rsid w:val="001C2CC8"/>
    <w:rsid w:val="001C3264"/>
    <w:rsid w:val="001C3359"/>
    <w:rsid w:val="001C7B54"/>
    <w:rsid w:val="001D257E"/>
    <w:rsid w:val="001D4490"/>
    <w:rsid w:val="001D7C77"/>
    <w:rsid w:val="001E0965"/>
    <w:rsid w:val="001E1FCC"/>
    <w:rsid w:val="001E2C35"/>
    <w:rsid w:val="001E3C72"/>
    <w:rsid w:val="001E4490"/>
    <w:rsid w:val="001E580E"/>
    <w:rsid w:val="001F0C5A"/>
    <w:rsid w:val="001F2F13"/>
    <w:rsid w:val="001F31C3"/>
    <w:rsid w:val="001F4654"/>
    <w:rsid w:val="001F53F8"/>
    <w:rsid w:val="001F67D1"/>
    <w:rsid w:val="001F71CE"/>
    <w:rsid w:val="00200267"/>
    <w:rsid w:val="002005E2"/>
    <w:rsid w:val="00201624"/>
    <w:rsid w:val="00201B4D"/>
    <w:rsid w:val="00202A48"/>
    <w:rsid w:val="00203684"/>
    <w:rsid w:val="00204B48"/>
    <w:rsid w:val="00204EFB"/>
    <w:rsid w:val="00205CB1"/>
    <w:rsid w:val="00205D54"/>
    <w:rsid w:val="00206A88"/>
    <w:rsid w:val="002072E4"/>
    <w:rsid w:val="00210BCA"/>
    <w:rsid w:val="0021175A"/>
    <w:rsid w:val="00212F2F"/>
    <w:rsid w:val="002130E4"/>
    <w:rsid w:val="00214281"/>
    <w:rsid w:val="00215B04"/>
    <w:rsid w:val="00215F18"/>
    <w:rsid w:val="002160D4"/>
    <w:rsid w:val="00222E41"/>
    <w:rsid w:val="002242F8"/>
    <w:rsid w:val="002252FA"/>
    <w:rsid w:val="002313F8"/>
    <w:rsid w:val="0023182D"/>
    <w:rsid w:val="0023651E"/>
    <w:rsid w:val="00240320"/>
    <w:rsid w:val="00241A6B"/>
    <w:rsid w:val="002455BA"/>
    <w:rsid w:val="00245889"/>
    <w:rsid w:val="0025059B"/>
    <w:rsid w:val="00250A2B"/>
    <w:rsid w:val="00254F8B"/>
    <w:rsid w:val="00255BBB"/>
    <w:rsid w:val="00257B97"/>
    <w:rsid w:val="002605A7"/>
    <w:rsid w:val="00262D6B"/>
    <w:rsid w:val="00264EFA"/>
    <w:rsid w:val="002655F7"/>
    <w:rsid w:val="00265BF4"/>
    <w:rsid w:val="00270F96"/>
    <w:rsid w:val="0027404A"/>
    <w:rsid w:val="00275173"/>
    <w:rsid w:val="00275F1A"/>
    <w:rsid w:val="00276CA3"/>
    <w:rsid w:val="002803D9"/>
    <w:rsid w:val="002835CA"/>
    <w:rsid w:val="002836DA"/>
    <w:rsid w:val="002840D0"/>
    <w:rsid w:val="002879D7"/>
    <w:rsid w:val="002914AD"/>
    <w:rsid w:val="002925AF"/>
    <w:rsid w:val="00293CB4"/>
    <w:rsid w:val="0029542B"/>
    <w:rsid w:val="00296F4D"/>
    <w:rsid w:val="002975B0"/>
    <w:rsid w:val="002975F2"/>
    <w:rsid w:val="00297FBE"/>
    <w:rsid w:val="002A1069"/>
    <w:rsid w:val="002A1709"/>
    <w:rsid w:val="002A2438"/>
    <w:rsid w:val="002A4D1F"/>
    <w:rsid w:val="002A635E"/>
    <w:rsid w:val="002B04FC"/>
    <w:rsid w:val="002B2A80"/>
    <w:rsid w:val="002C05C9"/>
    <w:rsid w:val="002C14CD"/>
    <w:rsid w:val="002C2F81"/>
    <w:rsid w:val="002C3252"/>
    <w:rsid w:val="002C4713"/>
    <w:rsid w:val="002C6074"/>
    <w:rsid w:val="002C7F4F"/>
    <w:rsid w:val="002D00F3"/>
    <w:rsid w:val="002D05DE"/>
    <w:rsid w:val="002D16D2"/>
    <w:rsid w:val="002D2538"/>
    <w:rsid w:val="002D48AF"/>
    <w:rsid w:val="002D7DE1"/>
    <w:rsid w:val="002E0573"/>
    <w:rsid w:val="002E53A7"/>
    <w:rsid w:val="002E544F"/>
    <w:rsid w:val="002F0372"/>
    <w:rsid w:val="002F1946"/>
    <w:rsid w:val="002F199E"/>
    <w:rsid w:val="002F1E63"/>
    <w:rsid w:val="002F2EAB"/>
    <w:rsid w:val="002F337F"/>
    <w:rsid w:val="002F3FF0"/>
    <w:rsid w:val="002F5A71"/>
    <w:rsid w:val="002F5D08"/>
    <w:rsid w:val="0030007A"/>
    <w:rsid w:val="00300FF4"/>
    <w:rsid w:val="003026E1"/>
    <w:rsid w:val="0030775C"/>
    <w:rsid w:val="00307AA7"/>
    <w:rsid w:val="0031037E"/>
    <w:rsid w:val="00316AD2"/>
    <w:rsid w:val="00317315"/>
    <w:rsid w:val="0031731F"/>
    <w:rsid w:val="003212F2"/>
    <w:rsid w:val="003221B9"/>
    <w:rsid w:val="00323BAF"/>
    <w:rsid w:val="00330DB0"/>
    <w:rsid w:val="00332F6E"/>
    <w:rsid w:val="00333756"/>
    <w:rsid w:val="00334692"/>
    <w:rsid w:val="0033525C"/>
    <w:rsid w:val="003364A2"/>
    <w:rsid w:val="00336631"/>
    <w:rsid w:val="00336F6B"/>
    <w:rsid w:val="00337A2B"/>
    <w:rsid w:val="003402E2"/>
    <w:rsid w:val="00343BD5"/>
    <w:rsid w:val="0034680F"/>
    <w:rsid w:val="00350F77"/>
    <w:rsid w:val="00351986"/>
    <w:rsid w:val="00351D98"/>
    <w:rsid w:val="0035202D"/>
    <w:rsid w:val="00352548"/>
    <w:rsid w:val="003542A6"/>
    <w:rsid w:val="00360416"/>
    <w:rsid w:val="00361575"/>
    <w:rsid w:val="00361886"/>
    <w:rsid w:val="003647F6"/>
    <w:rsid w:val="00367B64"/>
    <w:rsid w:val="00370152"/>
    <w:rsid w:val="00371F80"/>
    <w:rsid w:val="00372258"/>
    <w:rsid w:val="00374543"/>
    <w:rsid w:val="003758F3"/>
    <w:rsid w:val="00383AE3"/>
    <w:rsid w:val="00383D56"/>
    <w:rsid w:val="0039311E"/>
    <w:rsid w:val="00393A91"/>
    <w:rsid w:val="00394548"/>
    <w:rsid w:val="003951F7"/>
    <w:rsid w:val="0039559F"/>
    <w:rsid w:val="00395E43"/>
    <w:rsid w:val="00397A6D"/>
    <w:rsid w:val="00397C72"/>
    <w:rsid w:val="003A1F6F"/>
    <w:rsid w:val="003A478B"/>
    <w:rsid w:val="003A5659"/>
    <w:rsid w:val="003A7203"/>
    <w:rsid w:val="003B2BE5"/>
    <w:rsid w:val="003B46FA"/>
    <w:rsid w:val="003B68B0"/>
    <w:rsid w:val="003B73E4"/>
    <w:rsid w:val="003C0560"/>
    <w:rsid w:val="003C0B71"/>
    <w:rsid w:val="003C7C6E"/>
    <w:rsid w:val="003D1A47"/>
    <w:rsid w:val="003D4A8A"/>
    <w:rsid w:val="003D5167"/>
    <w:rsid w:val="003D7B0E"/>
    <w:rsid w:val="003E094D"/>
    <w:rsid w:val="003E1F76"/>
    <w:rsid w:val="003E20AE"/>
    <w:rsid w:val="003E28F1"/>
    <w:rsid w:val="003E3375"/>
    <w:rsid w:val="003E3BBA"/>
    <w:rsid w:val="003E4653"/>
    <w:rsid w:val="003E4D4D"/>
    <w:rsid w:val="003E59F6"/>
    <w:rsid w:val="003E77A7"/>
    <w:rsid w:val="003F1CA7"/>
    <w:rsid w:val="003F2489"/>
    <w:rsid w:val="003F27B7"/>
    <w:rsid w:val="003F324E"/>
    <w:rsid w:val="003F3CD2"/>
    <w:rsid w:val="003F5071"/>
    <w:rsid w:val="003F510B"/>
    <w:rsid w:val="003F5CE8"/>
    <w:rsid w:val="003F7229"/>
    <w:rsid w:val="00401B94"/>
    <w:rsid w:val="004020DE"/>
    <w:rsid w:val="0040472C"/>
    <w:rsid w:val="00413F15"/>
    <w:rsid w:val="00415B76"/>
    <w:rsid w:val="00416A7C"/>
    <w:rsid w:val="00416EAB"/>
    <w:rsid w:val="00417DFE"/>
    <w:rsid w:val="00421A30"/>
    <w:rsid w:val="00426E43"/>
    <w:rsid w:val="0042727B"/>
    <w:rsid w:val="0043041A"/>
    <w:rsid w:val="004314CB"/>
    <w:rsid w:val="00431B8D"/>
    <w:rsid w:val="00432D22"/>
    <w:rsid w:val="00433A45"/>
    <w:rsid w:val="0043787A"/>
    <w:rsid w:val="004423FB"/>
    <w:rsid w:val="00443116"/>
    <w:rsid w:val="0044360E"/>
    <w:rsid w:val="00445A46"/>
    <w:rsid w:val="0044622D"/>
    <w:rsid w:val="00446F9B"/>
    <w:rsid w:val="004472B6"/>
    <w:rsid w:val="00447C3C"/>
    <w:rsid w:val="00451314"/>
    <w:rsid w:val="00452891"/>
    <w:rsid w:val="00454D07"/>
    <w:rsid w:val="004554F3"/>
    <w:rsid w:val="00456072"/>
    <w:rsid w:val="00456E85"/>
    <w:rsid w:val="004573E9"/>
    <w:rsid w:val="0045751D"/>
    <w:rsid w:val="00457D07"/>
    <w:rsid w:val="004629CF"/>
    <w:rsid w:val="00462EEC"/>
    <w:rsid w:val="00464FAF"/>
    <w:rsid w:val="00465959"/>
    <w:rsid w:val="004665A7"/>
    <w:rsid w:val="004716A3"/>
    <w:rsid w:val="00471BBA"/>
    <w:rsid w:val="00475637"/>
    <w:rsid w:val="00476B9B"/>
    <w:rsid w:val="0047734D"/>
    <w:rsid w:val="00481529"/>
    <w:rsid w:val="00485950"/>
    <w:rsid w:val="00486E9A"/>
    <w:rsid w:val="00487ACA"/>
    <w:rsid w:val="0049380A"/>
    <w:rsid w:val="004955DA"/>
    <w:rsid w:val="00495A70"/>
    <w:rsid w:val="004960DB"/>
    <w:rsid w:val="00496FCF"/>
    <w:rsid w:val="00497FA0"/>
    <w:rsid w:val="004A0EEE"/>
    <w:rsid w:val="004A228F"/>
    <w:rsid w:val="004A54D3"/>
    <w:rsid w:val="004A6708"/>
    <w:rsid w:val="004A6844"/>
    <w:rsid w:val="004A69BD"/>
    <w:rsid w:val="004A740E"/>
    <w:rsid w:val="004B19D0"/>
    <w:rsid w:val="004B32B8"/>
    <w:rsid w:val="004B41BE"/>
    <w:rsid w:val="004B5D77"/>
    <w:rsid w:val="004C18FA"/>
    <w:rsid w:val="004C2722"/>
    <w:rsid w:val="004C27F2"/>
    <w:rsid w:val="004C288E"/>
    <w:rsid w:val="004C2CA3"/>
    <w:rsid w:val="004C44B5"/>
    <w:rsid w:val="004C472E"/>
    <w:rsid w:val="004C4A2B"/>
    <w:rsid w:val="004C7660"/>
    <w:rsid w:val="004C7EA1"/>
    <w:rsid w:val="004D0B74"/>
    <w:rsid w:val="004D194C"/>
    <w:rsid w:val="004D35DB"/>
    <w:rsid w:val="004D4F66"/>
    <w:rsid w:val="004D5B10"/>
    <w:rsid w:val="004D78BE"/>
    <w:rsid w:val="004E13AB"/>
    <w:rsid w:val="004E1482"/>
    <w:rsid w:val="004E1A04"/>
    <w:rsid w:val="004E56BD"/>
    <w:rsid w:val="004E61BE"/>
    <w:rsid w:val="004E7B74"/>
    <w:rsid w:val="004E7D1C"/>
    <w:rsid w:val="004F015D"/>
    <w:rsid w:val="004F0500"/>
    <w:rsid w:val="004F4703"/>
    <w:rsid w:val="004F67D6"/>
    <w:rsid w:val="004F7717"/>
    <w:rsid w:val="004F7B27"/>
    <w:rsid w:val="004F7FA3"/>
    <w:rsid w:val="00500038"/>
    <w:rsid w:val="00502469"/>
    <w:rsid w:val="00503B67"/>
    <w:rsid w:val="00504833"/>
    <w:rsid w:val="0050559B"/>
    <w:rsid w:val="00507B77"/>
    <w:rsid w:val="005108C9"/>
    <w:rsid w:val="00513B7D"/>
    <w:rsid w:val="005162BE"/>
    <w:rsid w:val="0052073F"/>
    <w:rsid w:val="0052190D"/>
    <w:rsid w:val="00522072"/>
    <w:rsid w:val="00522234"/>
    <w:rsid w:val="00525E52"/>
    <w:rsid w:val="0052683E"/>
    <w:rsid w:val="0052788B"/>
    <w:rsid w:val="00530508"/>
    <w:rsid w:val="0053292C"/>
    <w:rsid w:val="00532CC1"/>
    <w:rsid w:val="00533CB4"/>
    <w:rsid w:val="00534238"/>
    <w:rsid w:val="00535F3C"/>
    <w:rsid w:val="00540106"/>
    <w:rsid w:val="005444A9"/>
    <w:rsid w:val="005444F9"/>
    <w:rsid w:val="0054609A"/>
    <w:rsid w:val="00547622"/>
    <w:rsid w:val="005521B4"/>
    <w:rsid w:val="00560523"/>
    <w:rsid w:val="005608AA"/>
    <w:rsid w:val="0056659D"/>
    <w:rsid w:val="00566ABB"/>
    <w:rsid w:val="00567625"/>
    <w:rsid w:val="00573D5C"/>
    <w:rsid w:val="005756B6"/>
    <w:rsid w:val="005756EA"/>
    <w:rsid w:val="00576636"/>
    <w:rsid w:val="0057746E"/>
    <w:rsid w:val="005801D1"/>
    <w:rsid w:val="005842E8"/>
    <w:rsid w:val="00585DCE"/>
    <w:rsid w:val="005900AB"/>
    <w:rsid w:val="00591038"/>
    <w:rsid w:val="00591AD0"/>
    <w:rsid w:val="005963B7"/>
    <w:rsid w:val="00597C28"/>
    <w:rsid w:val="005A0744"/>
    <w:rsid w:val="005A0765"/>
    <w:rsid w:val="005A0E09"/>
    <w:rsid w:val="005A29FB"/>
    <w:rsid w:val="005A3FE2"/>
    <w:rsid w:val="005B54CF"/>
    <w:rsid w:val="005C2BD0"/>
    <w:rsid w:val="005C3E0A"/>
    <w:rsid w:val="005C404A"/>
    <w:rsid w:val="005C4734"/>
    <w:rsid w:val="005C7708"/>
    <w:rsid w:val="005C797E"/>
    <w:rsid w:val="005D0146"/>
    <w:rsid w:val="005D27D5"/>
    <w:rsid w:val="005D3568"/>
    <w:rsid w:val="005D3FBC"/>
    <w:rsid w:val="005D4401"/>
    <w:rsid w:val="005D569D"/>
    <w:rsid w:val="005D6D66"/>
    <w:rsid w:val="005E39B0"/>
    <w:rsid w:val="005E3C92"/>
    <w:rsid w:val="005E414E"/>
    <w:rsid w:val="005E42CA"/>
    <w:rsid w:val="005E4686"/>
    <w:rsid w:val="005E4794"/>
    <w:rsid w:val="005F10B1"/>
    <w:rsid w:val="005F2C88"/>
    <w:rsid w:val="005F2D9F"/>
    <w:rsid w:val="005F4DC2"/>
    <w:rsid w:val="005F54F7"/>
    <w:rsid w:val="005F7BC9"/>
    <w:rsid w:val="00606847"/>
    <w:rsid w:val="00606D94"/>
    <w:rsid w:val="00610DB0"/>
    <w:rsid w:val="00611F9D"/>
    <w:rsid w:val="00613134"/>
    <w:rsid w:val="00620359"/>
    <w:rsid w:val="006203E2"/>
    <w:rsid w:val="00620491"/>
    <w:rsid w:val="006206CF"/>
    <w:rsid w:val="00623FD1"/>
    <w:rsid w:val="00625B05"/>
    <w:rsid w:val="00626D18"/>
    <w:rsid w:val="00626E3D"/>
    <w:rsid w:val="00633002"/>
    <w:rsid w:val="00641621"/>
    <w:rsid w:val="006419C0"/>
    <w:rsid w:val="0064673F"/>
    <w:rsid w:val="00653868"/>
    <w:rsid w:val="00653D64"/>
    <w:rsid w:val="00653EF2"/>
    <w:rsid w:val="00653FCC"/>
    <w:rsid w:val="0065503E"/>
    <w:rsid w:val="00657F5E"/>
    <w:rsid w:val="00663B82"/>
    <w:rsid w:val="00663BD5"/>
    <w:rsid w:val="006663D1"/>
    <w:rsid w:val="00666435"/>
    <w:rsid w:val="0066776F"/>
    <w:rsid w:val="00667E9F"/>
    <w:rsid w:val="00671899"/>
    <w:rsid w:val="006730E7"/>
    <w:rsid w:val="006766E1"/>
    <w:rsid w:val="00676EE2"/>
    <w:rsid w:val="00677281"/>
    <w:rsid w:val="0067781D"/>
    <w:rsid w:val="00680400"/>
    <w:rsid w:val="00680D56"/>
    <w:rsid w:val="006823C0"/>
    <w:rsid w:val="00683393"/>
    <w:rsid w:val="006834A5"/>
    <w:rsid w:val="00685015"/>
    <w:rsid w:val="006851D5"/>
    <w:rsid w:val="00685F11"/>
    <w:rsid w:val="00687535"/>
    <w:rsid w:val="00687D89"/>
    <w:rsid w:val="00690406"/>
    <w:rsid w:val="00690EF7"/>
    <w:rsid w:val="00690F8B"/>
    <w:rsid w:val="006911BB"/>
    <w:rsid w:val="006922B9"/>
    <w:rsid w:val="0069338D"/>
    <w:rsid w:val="006942CE"/>
    <w:rsid w:val="006A0A13"/>
    <w:rsid w:val="006A2D3B"/>
    <w:rsid w:val="006A6EE4"/>
    <w:rsid w:val="006A6F16"/>
    <w:rsid w:val="006B4C6B"/>
    <w:rsid w:val="006B4FCB"/>
    <w:rsid w:val="006B7692"/>
    <w:rsid w:val="006C3276"/>
    <w:rsid w:val="006C3E20"/>
    <w:rsid w:val="006C4030"/>
    <w:rsid w:val="006C46DE"/>
    <w:rsid w:val="006C6662"/>
    <w:rsid w:val="006C70E4"/>
    <w:rsid w:val="006D2C73"/>
    <w:rsid w:val="006D4B39"/>
    <w:rsid w:val="006D4CA3"/>
    <w:rsid w:val="006D5277"/>
    <w:rsid w:val="006E21BE"/>
    <w:rsid w:val="006E3EC8"/>
    <w:rsid w:val="006E4466"/>
    <w:rsid w:val="006E64AA"/>
    <w:rsid w:val="006E7DF8"/>
    <w:rsid w:val="006F4C5F"/>
    <w:rsid w:val="006F53AB"/>
    <w:rsid w:val="006F5AB2"/>
    <w:rsid w:val="006F5AFC"/>
    <w:rsid w:val="006F6F9D"/>
    <w:rsid w:val="00700737"/>
    <w:rsid w:val="0070130A"/>
    <w:rsid w:val="00701D62"/>
    <w:rsid w:val="00702CCA"/>
    <w:rsid w:val="00703095"/>
    <w:rsid w:val="00703941"/>
    <w:rsid w:val="007050F2"/>
    <w:rsid w:val="00705AD0"/>
    <w:rsid w:val="00706173"/>
    <w:rsid w:val="00713671"/>
    <w:rsid w:val="00721E5B"/>
    <w:rsid w:val="0072211B"/>
    <w:rsid w:val="0072298A"/>
    <w:rsid w:val="00722EF9"/>
    <w:rsid w:val="00724521"/>
    <w:rsid w:val="00726179"/>
    <w:rsid w:val="00726708"/>
    <w:rsid w:val="007271E4"/>
    <w:rsid w:val="00730E87"/>
    <w:rsid w:val="00735745"/>
    <w:rsid w:val="00736449"/>
    <w:rsid w:val="00736D13"/>
    <w:rsid w:val="00737776"/>
    <w:rsid w:val="00737ED9"/>
    <w:rsid w:val="00740BC8"/>
    <w:rsid w:val="00742817"/>
    <w:rsid w:val="00742CEA"/>
    <w:rsid w:val="007463E7"/>
    <w:rsid w:val="00750B36"/>
    <w:rsid w:val="0075161E"/>
    <w:rsid w:val="00751F23"/>
    <w:rsid w:val="00753A4E"/>
    <w:rsid w:val="00754764"/>
    <w:rsid w:val="0075580D"/>
    <w:rsid w:val="007564B8"/>
    <w:rsid w:val="00761DFD"/>
    <w:rsid w:val="00764246"/>
    <w:rsid w:val="00764BE3"/>
    <w:rsid w:val="0077169F"/>
    <w:rsid w:val="0077435C"/>
    <w:rsid w:val="0077552E"/>
    <w:rsid w:val="00777D0B"/>
    <w:rsid w:val="00780D08"/>
    <w:rsid w:val="0078361B"/>
    <w:rsid w:val="00783C08"/>
    <w:rsid w:val="00785AB6"/>
    <w:rsid w:val="00787165"/>
    <w:rsid w:val="00790F65"/>
    <w:rsid w:val="00792314"/>
    <w:rsid w:val="0079415B"/>
    <w:rsid w:val="00794666"/>
    <w:rsid w:val="0079482B"/>
    <w:rsid w:val="00795997"/>
    <w:rsid w:val="00796331"/>
    <w:rsid w:val="00796842"/>
    <w:rsid w:val="007A2E16"/>
    <w:rsid w:val="007A33F6"/>
    <w:rsid w:val="007A35EE"/>
    <w:rsid w:val="007A6220"/>
    <w:rsid w:val="007B1A97"/>
    <w:rsid w:val="007B468E"/>
    <w:rsid w:val="007B46A9"/>
    <w:rsid w:val="007B7220"/>
    <w:rsid w:val="007C2BE2"/>
    <w:rsid w:val="007C65C3"/>
    <w:rsid w:val="007C6E94"/>
    <w:rsid w:val="007C7097"/>
    <w:rsid w:val="007D0CC7"/>
    <w:rsid w:val="007D2A20"/>
    <w:rsid w:val="007E23CB"/>
    <w:rsid w:val="007E323F"/>
    <w:rsid w:val="007E68BC"/>
    <w:rsid w:val="007E7B36"/>
    <w:rsid w:val="007F04F5"/>
    <w:rsid w:val="007F4361"/>
    <w:rsid w:val="007F4AF1"/>
    <w:rsid w:val="007F4FA8"/>
    <w:rsid w:val="007F6130"/>
    <w:rsid w:val="00800441"/>
    <w:rsid w:val="008012F4"/>
    <w:rsid w:val="00804765"/>
    <w:rsid w:val="00804BD0"/>
    <w:rsid w:val="00804E5E"/>
    <w:rsid w:val="00805D82"/>
    <w:rsid w:val="0080765E"/>
    <w:rsid w:val="00807685"/>
    <w:rsid w:val="00810950"/>
    <w:rsid w:val="00812DF7"/>
    <w:rsid w:val="0081351C"/>
    <w:rsid w:val="00814D77"/>
    <w:rsid w:val="008219CC"/>
    <w:rsid w:val="008245B1"/>
    <w:rsid w:val="0082533A"/>
    <w:rsid w:val="00841EBE"/>
    <w:rsid w:val="0084544D"/>
    <w:rsid w:val="00845DA3"/>
    <w:rsid w:val="00855709"/>
    <w:rsid w:val="00860861"/>
    <w:rsid w:val="008608DD"/>
    <w:rsid w:val="008609AD"/>
    <w:rsid w:val="008629D1"/>
    <w:rsid w:val="00865462"/>
    <w:rsid w:val="008656C5"/>
    <w:rsid w:val="008709FD"/>
    <w:rsid w:val="00870F1D"/>
    <w:rsid w:val="00871F39"/>
    <w:rsid w:val="0087344F"/>
    <w:rsid w:val="008741E6"/>
    <w:rsid w:val="00876326"/>
    <w:rsid w:val="00877284"/>
    <w:rsid w:val="00880042"/>
    <w:rsid w:val="00881C5D"/>
    <w:rsid w:val="008820C4"/>
    <w:rsid w:val="00882A21"/>
    <w:rsid w:val="00885A96"/>
    <w:rsid w:val="00886611"/>
    <w:rsid w:val="00892142"/>
    <w:rsid w:val="008929F2"/>
    <w:rsid w:val="00892DD6"/>
    <w:rsid w:val="0089678F"/>
    <w:rsid w:val="008A52E8"/>
    <w:rsid w:val="008B36AC"/>
    <w:rsid w:val="008B3E08"/>
    <w:rsid w:val="008B68C0"/>
    <w:rsid w:val="008B6FFA"/>
    <w:rsid w:val="008B7128"/>
    <w:rsid w:val="008C151C"/>
    <w:rsid w:val="008C2E2A"/>
    <w:rsid w:val="008C70A7"/>
    <w:rsid w:val="008C7B9D"/>
    <w:rsid w:val="008D114D"/>
    <w:rsid w:val="008D116A"/>
    <w:rsid w:val="008D30FF"/>
    <w:rsid w:val="008D3AD3"/>
    <w:rsid w:val="008D55FB"/>
    <w:rsid w:val="008E05D3"/>
    <w:rsid w:val="008E0F71"/>
    <w:rsid w:val="008E224C"/>
    <w:rsid w:val="008E2327"/>
    <w:rsid w:val="008E4310"/>
    <w:rsid w:val="008E45BA"/>
    <w:rsid w:val="008E5036"/>
    <w:rsid w:val="008E6142"/>
    <w:rsid w:val="008F0B08"/>
    <w:rsid w:val="008F2034"/>
    <w:rsid w:val="008F48DA"/>
    <w:rsid w:val="008F5839"/>
    <w:rsid w:val="00900294"/>
    <w:rsid w:val="0090041A"/>
    <w:rsid w:val="00900D42"/>
    <w:rsid w:val="0091446F"/>
    <w:rsid w:val="00915A85"/>
    <w:rsid w:val="009206A2"/>
    <w:rsid w:val="00920A02"/>
    <w:rsid w:val="00920AB4"/>
    <w:rsid w:val="00925BBD"/>
    <w:rsid w:val="00931ED0"/>
    <w:rsid w:val="00933B78"/>
    <w:rsid w:val="00934594"/>
    <w:rsid w:val="00937A27"/>
    <w:rsid w:val="0094209E"/>
    <w:rsid w:val="00945C8C"/>
    <w:rsid w:val="00945CEB"/>
    <w:rsid w:val="00945FF7"/>
    <w:rsid w:val="00946B63"/>
    <w:rsid w:val="00950035"/>
    <w:rsid w:val="00951D46"/>
    <w:rsid w:val="009550BA"/>
    <w:rsid w:val="009566C1"/>
    <w:rsid w:val="009579EE"/>
    <w:rsid w:val="0096044C"/>
    <w:rsid w:val="009646FC"/>
    <w:rsid w:val="009710B7"/>
    <w:rsid w:val="009715C8"/>
    <w:rsid w:val="00971705"/>
    <w:rsid w:val="00974110"/>
    <w:rsid w:val="00975752"/>
    <w:rsid w:val="00976058"/>
    <w:rsid w:val="00980CFD"/>
    <w:rsid w:val="00981F08"/>
    <w:rsid w:val="0098492F"/>
    <w:rsid w:val="00984BF4"/>
    <w:rsid w:val="00985AE5"/>
    <w:rsid w:val="00990570"/>
    <w:rsid w:val="0099170F"/>
    <w:rsid w:val="00994B54"/>
    <w:rsid w:val="00995866"/>
    <w:rsid w:val="009959FC"/>
    <w:rsid w:val="00996BC7"/>
    <w:rsid w:val="0099752B"/>
    <w:rsid w:val="00997CEC"/>
    <w:rsid w:val="00997D99"/>
    <w:rsid w:val="009A0BC8"/>
    <w:rsid w:val="009A114E"/>
    <w:rsid w:val="009A1278"/>
    <w:rsid w:val="009A1686"/>
    <w:rsid w:val="009A26A9"/>
    <w:rsid w:val="009A2E2D"/>
    <w:rsid w:val="009A3A02"/>
    <w:rsid w:val="009A691A"/>
    <w:rsid w:val="009B00E3"/>
    <w:rsid w:val="009B0EEC"/>
    <w:rsid w:val="009B1C9F"/>
    <w:rsid w:val="009B255A"/>
    <w:rsid w:val="009B41BD"/>
    <w:rsid w:val="009B4674"/>
    <w:rsid w:val="009B5C11"/>
    <w:rsid w:val="009B785D"/>
    <w:rsid w:val="009C15AA"/>
    <w:rsid w:val="009C27C0"/>
    <w:rsid w:val="009C6426"/>
    <w:rsid w:val="009C68CF"/>
    <w:rsid w:val="009C6FB0"/>
    <w:rsid w:val="009D0A50"/>
    <w:rsid w:val="009D0B6D"/>
    <w:rsid w:val="009D0FF8"/>
    <w:rsid w:val="009D3642"/>
    <w:rsid w:val="009D36D7"/>
    <w:rsid w:val="009D3F15"/>
    <w:rsid w:val="009D50C0"/>
    <w:rsid w:val="009D7B34"/>
    <w:rsid w:val="009E0BB8"/>
    <w:rsid w:val="009E1837"/>
    <w:rsid w:val="009E721B"/>
    <w:rsid w:val="009F1A1F"/>
    <w:rsid w:val="009F20B5"/>
    <w:rsid w:val="009F2210"/>
    <w:rsid w:val="009F2F32"/>
    <w:rsid w:val="009F5CE2"/>
    <w:rsid w:val="009F6195"/>
    <w:rsid w:val="009F654F"/>
    <w:rsid w:val="009F6662"/>
    <w:rsid w:val="009F669F"/>
    <w:rsid w:val="009F672F"/>
    <w:rsid w:val="009F75EE"/>
    <w:rsid w:val="00A00176"/>
    <w:rsid w:val="00A00E8A"/>
    <w:rsid w:val="00A0147E"/>
    <w:rsid w:val="00A01573"/>
    <w:rsid w:val="00A06983"/>
    <w:rsid w:val="00A11BBA"/>
    <w:rsid w:val="00A16915"/>
    <w:rsid w:val="00A17C6D"/>
    <w:rsid w:val="00A2048B"/>
    <w:rsid w:val="00A20E2D"/>
    <w:rsid w:val="00A2149F"/>
    <w:rsid w:val="00A24BA4"/>
    <w:rsid w:val="00A26BE4"/>
    <w:rsid w:val="00A30671"/>
    <w:rsid w:val="00A30E1F"/>
    <w:rsid w:val="00A31A7E"/>
    <w:rsid w:val="00A31AB0"/>
    <w:rsid w:val="00A31E06"/>
    <w:rsid w:val="00A371E7"/>
    <w:rsid w:val="00A43C79"/>
    <w:rsid w:val="00A52A1A"/>
    <w:rsid w:val="00A52A8C"/>
    <w:rsid w:val="00A530EC"/>
    <w:rsid w:val="00A54695"/>
    <w:rsid w:val="00A55FE6"/>
    <w:rsid w:val="00A600AC"/>
    <w:rsid w:val="00A60DBB"/>
    <w:rsid w:val="00A6187F"/>
    <w:rsid w:val="00A61892"/>
    <w:rsid w:val="00A70103"/>
    <w:rsid w:val="00A7053E"/>
    <w:rsid w:val="00A71E01"/>
    <w:rsid w:val="00A73E46"/>
    <w:rsid w:val="00A76CB5"/>
    <w:rsid w:val="00A82287"/>
    <w:rsid w:val="00A861EB"/>
    <w:rsid w:val="00A87EEC"/>
    <w:rsid w:val="00A87FFD"/>
    <w:rsid w:val="00A9091B"/>
    <w:rsid w:val="00A91ADB"/>
    <w:rsid w:val="00A9252B"/>
    <w:rsid w:val="00A9323B"/>
    <w:rsid w:val="00A938D3"/>
    <w:rsid w:val="00A94236"/>
    <w:rsid w:val="00A962F9"/>
    <w:rsid w:val="00A96A4A"/>
    <w:rsid w:val="00AA2344"/>
    <w:rsid w:val="00AA709F"/>
    <w:rsid w:val="00AB1026"/>
    <w:rsid w:val="00AB18ED"/>
    <w:rsid w:val="00AB1B82"/>
    <w:rsid w:val="00AB3643"/>
    <w:rsid w:val="00AB3B7A"/>
    <w:rsid w:val="00AB579F"/>
    <w:rsid w:val="00AB5D52"/>
    <w:rsid w:val="00AB70F7"/>
    <w:rsid w:val="00AC1EAE"/>
    <w:rsid w:val="00AC242B"/>
    <w:rsid w:val="00AC283A"/>
    <w:rsid w:val="00AC5290"/>
    <w:rsid w:val="00AC7CDF"/>
    <w:rsid w:val="00AD0009"/>
    <w:rsid w:val="00AD082E"/>
    <w:rsid w:val="00AD1692"/>
    <w:rsid w:val="00AD28EA"/>
    <w:rsid w:val="00AD2FCE"/>
    <w:rsid w:val="00AD3A32"/>
    <w:rsid w:val="00AD4F75"/>
    <w:rsid w:val="00AD7980"/>
    <w:rsid w:val="00AE213F"/>
    <w:rsid w:val="00AE2D45"/>
    <w:rsid w:val="00AE40AB"/>
    <w:rsid w:val="00AE4105"/>
    <w:rsid w:val="00AE4B4F"/>
    <w:rsid w:val="00AE5845"/>
    <w:rsid w:val="00AE5994"/>
    <w:rsid w:val="00AE661F"/>
    <w:rsid w:val="00AE6925"/>
    <w:rsid w:val="00AE7C86"/>
    <w:rsid w:val="00AF467C"/>
    <w:rsid w:val="00B01785"/>
    <w:rsid w:val="00B048E8"/>
    <w:rsid w:val="00B0494B"/>
    <w:rsid w:val="00B05031"/>
    <w:rsid w:val="00B13586"/>
    <w:rsid w:val="00B140A3"/>
    <w:rsid w:val="00B14DAE"/>
    <w:rsid w:val="00B1539E"/>
    <w:rsid w:val="00B154AF"/>
    <w:rsid w:val="00B172D5"/>
    <w:rsid w:val="00B17487"/>
    <w:rsid w:val="00B2181F"/>
    <w:rsid w:val="00B2399B"/>
    <w:rsid w:val="00B265E6"/>
    <w:rsid w:val="00B31420"/>
    <w:rsid w:val="00B32604"/>
    <w:rsid w:val="00B33C4F"/>
    <w:rsid w:val="00B42AFC"/>
    <w:rsid w:val="00B45C75"/>
    <w:rsid w:val="00B5207C"/>
    <w:rsid w:val="00B53937"/>
    <w:rsid w:val="00B55325"/>
    <w:rsid w:val="00B572CD"/>
    <w:rsid w:val="00B57AB0"/>
    <w:rsid w:val="00B60705"/>
    <w:rsid w:val="00B61545"/>
    <w:rsid w:val="00B618E6"/>
    <w:rsid w:val="00B62497"/>
    <w:rsid w:val="00B624CF"/>
    <w:rsid w:val="00B635ED"/>
    <w:rsid w:val="00B65233"/>
    <w:rsid w:val="00B73C7D"/>
    <w:rsid w:val="00B75451"/>
    <w:rsid w:val="00B75E27"/>
    <w:rsid w:val="00B765FE"/>
    <w:rsid w:val="00B766A0"/>
    <w:rsid w:val="00B80944"/>
    <w:rsid w:val="00B84831"/>
    <w:rsid w:val="00B8543A"/>
    <w:rsid w:val="00B86C1B"/>
    <w:rsid w:val="00B90CD9"/>
    <w:rsid w:val="00B96E2B"/>
    <w:rsid w:val="00B97030"/>
    <w:rsid w:val="00B973C6"/>
    <w:rsid w:val="00BA121F"/>
    <w:rsid w:val="00BA2498"/>
    <w:rsid w:val="00BA2C6D"/>
    <w:rsid w:val="00BA2DD5"/>
    <w:rsid w:val="00BA48FA"/>
    <w:rsid w:val="00BA54F1"/>
    <w:rsid w:val="00BA6414"/>
    <w:rsid w:val="00BB175C"/>
    <w:rsid w:val="00BB3905"/>
    <w:rsid w:val="00BB3DDE"/>
    <w:rsid w:val="00BB4933"/>
    <w:rsid w:val="00BB67F5"/>
    <w:rsid w:val="00BB691B"/>
    <w:rsid w:val="00BB6CB2"/>
    <w:rsid w:val="00BB6E3E"/>
    <w:rsid w:val="00BB7949"/>
    <w:rsid w:val="00BB7B75"/>
    <w:rsid w:val="00BC2CE8"/>
    <w:rsid w:val="00BC3084"/>
    <w:rsid w:val="00BC4422"/>
    <w:rsid w:val="00BC4CC3"/>
    <w:rsid w:val="00BD2425"/>
    <w:rsid w:val="00BD2844"/>
    <w:rsid w:val="00BE0989"/>
    <w:rsid w:val="00BE09DB"/>
    <w:rsid w:val="00BE24F7"/>
    <w:rsid w:val="00BE4510"/>
    <w:rsid w:val="00BE6CB6"/>
    <w:rsid w:val="00BF0882"/>
    <w:rsid w:val="00BF1C25"/>
    <w:rsid w:val="00BF205C"/>
    <w:rsid w:val="00BF2FE2"/>
    <w:rsid w:val="00BF3D44"/>
    <w:rsid w:val="00BF4D24"/>
    <w:rsid w:val="00BF54F8"/>
    <w:rsid w:val="00C021F6"/>
    <w:rsid w:val="00C02F30"/>
    <w:rsid w:val="00C049DB"/>
    <w:rsid w:val="00C05F1F"/>
    <w:rsid w:val="00C06D76"/>
    <w:rsid w:val="00C071D8"/>
    <w:rsid w:val="00C12CAB"/>
    <w:rsid w:val="00C14AAC"/>
    <w:rsid w:val="00C20F67"/>
    <w:rsid w:val="00C21AE6"/>
    <w:rsid w:val="00C22942"/>
    <w:rsid w:val="00C22C0A"/>
    <w:rsid w:val="00C22CEB"/>
    <w:rsid w:val="00C248E2"/>
    <w:rsid w:val="00C27F36"/>
    <w:rsid w:val="00C32BD3"/>
    <w:rsid w:val="00C371A5"/>
    <w:rsid w:val="00C40E8C"/>
    <w:rsid w:val="00C41CEA"/>
    <w:rsid w:val="00C43393"/>
    <w:rsid w:val="00C435B5"/>
    <w:rsid w:val="00C44262"/>
    <w:rsid w:val="00C45ADB"/>
    <w:rsid w:val="00C46BCA"/>
    <w:rsid w:val="00C46F7F"/>
    <w:rsid w:val="00C472E3"/>
    <w:rsid w:val="00C479AD"/>
    <w:rsid w:val="00C518DF"/>
    <w:rsid w:val="00C5276F"/>
    <w:rsid w:val="00C54117"/>
    <w:rsid w:val="00C5428E"/>
    <w:rsid w:val="00C55632"/>
    <w:rsid w:val="00C571B3"/>
    <w:rsid w:val="00C575B4"/>
    <w:rsid w:val="00C60442"/>
    <w:rsid w:val="00C621A2"/>
    <w:rsid w:val="00C635AA"/>
    <w:rsid w:val="00C64153"/>
    <w:rsid w:val="00C65119"/>
    <w:rsid w:val="00C65D81"/>
    <w:rsid w:val="00C660CB"/>
    <w:rsid w:val="00C661BE"/>
    <w:rsid w:val="00C6655C"/>
    <w:rsid w:val="00C66C28"/>
    <w:rsid w:val="00C67E0C"/>
    <w:rsid w:val="00C740FA"/>
    <w:rsid w:val="00C74A51"/>
    <w:rsid w:val="00C77ADF"/>
    <w:rsid w:val="00C84ED7"/>
    <w:rsid w:val="00C85C1D"/>
    <w:rsid w:val="00C85D71"/>
    <w:rsid w:val="00C85DEE"/>
    <w:rsid w:val="00C86580"/>
    <w:rsid w:val="00C87426"/>
    <w:rsid w:val="00C874A0"/>
    <w:rsid w:val="00C87DBF"/>
    <w:rsid w:val="00C87FE6"/>
    <w:rsid w:val="00C9043F"/>
    <w:rsid w:val="00C906C3"/>
    <w:rsid w:val="00C92D44"/>
    <w:rsid w:val="00C933AC"/>
    <w:rsid w:val="00C933E5"/>
    <w:rsid w:val="00C94120"/>
    <w:rsid w:val="00C94A66"/>
    <w:rsid w:val="00C97877"/>
    <w:rsid w:val="00CA30BD"/>
    <w:rsid w:val="00CA32D5"/>
    <w:rsid w:val="00CA33F1"/>
    <w:rsid w:val="00CA44B4"/>
    <w:rsid w:val="00CA4C86"/>
    <w:rsid w:val="00CA6666"/>
    <w:rsid w:val="00CA7B4E"/>
    <w:rsid w:val="00CB266E"/>
    <w:rsid w:val="00CB2A44"/>
    <w:rsid w:val="00CB345A"/>
    <w:rsid w:val="00CB63B9"/>
    <w:rsid w:val="00CB6794"/>
    <w:rsid w:val="00CB6BB7"/>
    <w:rsid w:val="00CC26F3"/>
    <w:rsid w:val="00CC302A"/>
    <w:rsid w:val="00CC4B9F"/>
    <w:rsid w:val="00CD07EA"/>
    <w:rsid w:val="00CD0D6F"/>
    <w:rsid w:val="00CD15AA"/>
    <w:rsid w:val="00CD20AA"/>
    <w:rsid w:val="00CD3116"/>
    <w:rsid w:val="00CE02AB"/>
    <w:rsid w:val="00CE253D"/>
    <w:rsid w:val="00CE2CBE"/>
    <w:rsid w:val="00CE3A2F"/>
    <w:rsid w:val="00CF0B74"/>
    <w:rsid w:val="00CF0D83"/>
    <w:rsid w:val="00CF0FE1"/>
    <w:rsid w:val="00CF3029"/>
    <w:rsid w:val="00CF7091"/>
    <w:rsid w:val="00CF7B7A"/>
    <w:rsid w:val="00D01EEB"/>
    <w:rsid w:val="00D01FDC"/>
    <w:rsid w:val="00D02749"/>
    <w:rsid w:val="00D03CBA"/>
    <w:rsid w:val="00D049F9"/>
    <w:rsid w:val="00D05D95"/>
    <w:rsid w:val="00D075E3"/>
    <w:rsid w:val="00D11BB0"/>
    <w:rsid w:val="00D11FD4"/>
    <w:rsid w:val="00D1259C"/>
    <w:rsid w:val="00D13C1F"/>
    <w:rsid w:val="00D149CC"/>
    <w:rsid w:val="00D16871"/>
    <w:rsid w:val="00D20B92"/>
    <w:rsid w:val="00D20FA0"/>
    <w:rsid w:val="00D2290A"/>
    <w:rsid w:val="00D23155"/>
    <w:rsid w:val="00D256DD"/>
    <w:rsid w:val="00D26C80"/>
    <w:rsid w:val="00D26E2B"/>
    <w:rsid w:val="00D31C4E"/>
    <w:rsid w:val="00D3301B"/>
    <w:rsid w:val="00D335A6"/>
    <w:rsid w:val="00D33B69"/>
    <w:rsid w:val="00D3519D"/>
    <w:rsid w:val="00D378F0"/>
    <w:rsid w:val="00D40811"/>
    <w:rsid w:val="00D428BC"/>
    <w:rsid w:val="00D4403B"/>
    <w:rsid w:val="00D4441C"/>
    <w:rsid w:val="00D44B46"/>
    <w:rsid w:val="00D47140"/>
    <w:rsid w:val="00D51251"/>
    <w:rsid w:val="00D53372"/>
    <w:rsid w:val="00D571DC"/>
    <w:rsid w:val="00D62C6B"/>
    <w:rsid w:val="00D80A0D"/>
    <w:rsid w:val="00D83D99"/>
    <w:rsid w:val="00D83FD9"/>
    <w:rsid w:val="00D86E2B"/>
    <w:rsid w:val="00D909C8"/>
    <w:rsid w:val="00D92EE5"/>
    <w:rsid w:val="00D930BF"/>
    <w:rsid w:val="00D96473"/>
    <w:rsid w:val="00D97C3E"/>
    <w:rsid w:val="00DA1C7C"/>
    <w:rsid w:val="00DA766E"/>
    <w:rsid w:val="00DB2CF0"/>
    <w:rsid w:val="00DB44C3"/>
    <w:rsid w:val="00DB5A0E"/>
    <w:rsid w:val="00DB6500"/>
    <w:rsid w:val="00DC0A7B"/>
    <w:rsid w:val="00DC135F"/>
    <w:rsid w:val="00DC26B5"/>
    <w:rsid w:val="00DC2DAD"/>
    <w:rsid w:val="00DC32C2"/>
    <w:rsid w:val="00DC4B95"/>
    <w:rsid w:val="00DD3768"/>
    <w:rsid w:val="00DD4745"/>
    <w:rsid w:val="00DD5880"/>
    <w:rsid w:val="00DD5FEC"/>
    <w:rsid w:val="00DD666E"/>
    <w:rsid w:val="00DD7789"/>
    <w:rsid w:val="00DE2CDA"/>
    <w:rsid w:val="00DF053A"/>
    <w:rsid w:val="00DF0FA2"/>
    <w:rsid w:val="00DF40AD"/>
    <w:rsid w:val="00DF47E9"/>
    <w:rsid w:val="00E024D7"/>
    <w:rsid w:val="00E04BAA"/>
    <w:rsid w:val="00E054F8"/>
    <w:rsid w:val="00E06CC2"/>
    <w:rsid w:val="00E10D25"/>
    <w:rsid w:val="00E11892"/>
    <w:rsid w:val="00E12767"/>
    <w:rsid w:val="00E1614F"/>
    <w:rsid w:val="00E17C4D"/>
    <w:rsid w:val="00E20E1E"/>
    <w:rsid w:val="00E21628"/>
    <w:rsid w:val="00E221F2"/>
    <w:rsid w:val="00E24691"/>
    <w:rsid w:val="00E246BF"/>
    <w:rsid w:val="00E26CD5"/>
    <w:rsid w:val="00E27AB9"/>
    <w:rsid w:val="00E30D3F"/>
    <w:rsid w:val="00E3482C"/>
    <w:rsid w:val="00E359A8"/>
    <w:rsid w:val="00E36DF7"/>
    <w:rsid w:val="00E373BD"/>
    <w:rsid w:val="00E37F9E"/>
    <w:rsid w:val="00E409CC"/>
    <w:rsid w:val="00E41EB7"/>
    <w:rsid w:val="00E41F1C"/>
    <w:rsid w:val="00E42222"/>
    <w:rsid w:val="00E42801"/>
    <w:rsid w:val="00E43E67"/>
    <w:rsid w:val="00E449DE"/>
    <w:rsid w:val="00E44DE0"/>
    <w:rsid w:val="00E44E93"/>
    <w:rsid w:val="00E46C1C"/>
    <w:rsid w:val="00E47A96"/>
    <w:rsid w:val="00E501CA"/>
    <w:rsid w:val="00E504BE"/>
    <w:rsid w:val="00E5404E"/>
    <w:rsid w:val="00E5420F"/>
    <w:rsid w:val="00E5423A"/>
    <w:rsid w:val="00E57472"/>
    <w:rsid w:val="00E57665"/>
    <w:rsid w:val="00E57B6B"/>
    <w:rsid w:val="00E57ED2"/>
    <w:rsid w:val="00E6161C"/>
    <w:rsid w:val="00E66712"/>
    <w:rsid w:val="00E66DB9"/>
    <w:rsid w:val="00E72447"/>
    <w:rsid w:val="00E72819"/>
    <w:rsid w:val="00E73730"/>
    <w:rsid w:val="00E740DF"/>
    <w:rsid w:val="00E74CF8"/>
    <w:rsid w:val="00E76F1B"/>
    <w:rsid w:val="00E7764B"/>
    <w:rsid w:val="00E84A6B"/>
    <w:rsid w:val="00E86A9B"/>
    <w:rsid w:val="00E876F0"/>
    <w:rsid w:val="00E8778B"/>
    <w:rsid w:val="00E877C7"/>
    <w:rsid w:val="00E94071"/>
    <w:rsid w:val="00E94B6E"/>
    <w:rsid w:val="00E950C4"/>
    <w:rsid w:val="00E95AE9"/>
    <w:rsid w:val="00E9632B"/>
    <w:rsid w:val="00E9694D"/>
    <w:rsid w:val="00EA03BB"/>
    <w:rsid w:val="00EA08B4"/>
    <w:rsid w:val="00EA1B11"/>
    <w:rsid w:val="00EA2590"/>
    <w:rsid w:val="00EA4360"/>
    <w:rsid w:val="00EA54F0"/>
    <w:rsid w:val="00EB1B7A"/>
    <w:rsid w:val="00EB1E0D"/>
    <w:rsid w:val="00EB4824"/>
    <w:rsid w:val="00EB51DB"/>
    <w:rsid w:val="00EB57D8"/>
    <w:rsid w:val="00EC094F"/>
    <w:rsid w:val="00EC1F86"/>
    <w:rsid w:val="00EC2B64"/>
    <w:rsid w:val="00EC7CE6"/>
    <w:rsid w:val="00ED0916"/>
    <w:rsid w:val="00ED0DC0"/>
    <w:rsid w:val="00ED2AF7"/>
    <w:rsid w:val="00ED3CF1"/>
    <w:rsid w:val="00ED68F8"/>
    <w:rsid w:val="00ED72A2"/>
    <w:rsid w:val="00EE1464"/>
    <w:rsid w:val="00EE65F4"/>
    <w:rsid w:val="00EF29D3"/>
    <w:rsid w:val="00EF2AF2"/>
    <w:rsid w:val="00EF36D4"/>
    <w:rsid w:val="00EF495E"/>
    <w:rsid w:val="00EF7829"/>
    <w:rsid w:val="00F0148A"/>
    <w:rsid w:val="00F01FD4"/>
    <w:rsid w:val="00F04A92"/>
    <w:rsid w:val="00F06D2C"/>
    <w:rsid w:val="00F11693"/>
    <w:rsid w:val="00F11721"/>
    <w:rsid w:val="00F11D3D"/>
    <w:rsid w:val="00F135F5"/>
    <w:rsid w:val="00F140FF"/>
    <w:rsid w:val="00F14C59"/>
    <w:rsid w:val="00F16295"/>
    <w:rsid w:val="00F17941"/>
    <w:rsid w:val="00F21B57"/>
    <w:rsid w:val="00F245CC"/>
    <w:rsid w:val="00F25B3D"/>
    <w:rsid w:val="00F26021"/>
    <w:rsid w:val="00F32050"/>
    <w:rsid w:val="00F331E4"/>
    <w:rsid w:val="00F335C5"/>
    <w:rsid w:val="00F351CC"/>
    <w:rsid w:val="00F35870"/>
    <w:rsid w:val="00F3598B"/>
    <w:rsid w:val="00F36E36"/>
    <w:rsid w:val="00F37E30"/>
    <w:rsid w:val="00F421AF"/>
    <w:rsid w:val="00F4317E"/>
    <w:rsid w:val="00F502A7"/>
    <w:rsid w:val="00F5302A"/>
    <w:rsid w:val="00F540DE"/>
    <w:rsid w:val="00F60808"/>
    <w:rsid w:val="00F6098B"/>
    <w:rsid w:val="00F61DDA"/>
    <w:rsid w:val="00F638FA"/>
    <w:rsid w:val="00F63D71"/>
    <w:rsid w:val="00F642FB"/>
    <w:rsid w:val="00F64C7D"/>
    <w:rsid w:val="00F65558"/>
    <w:rsid w:val="00F70B36"/>
    <w:rsid w:val="00F71549"/>
    <w:rsid w:val="00F73AE9"/>
    <w:rsid w:val="00F7410D"/>
    <w:rsid w:val="00F75028"/>
    <w:rsid w:val="00F7530E"/>
    <w:rsid w:val="00F753E0"/>
    <w:rsid w:val="00F75FC4"/>
    <w:rsid w:val="00F76F33"/>
    <w:rsid w:val="00F80AE3"/>
    <w:rsid w:val="00F83341"/>
    <w:rsid w:val="00F865EE"/>
    <w:rsid w:val="00F8711C"/>
    <w:rsid w:val="00F9027B"/>
    <w:rsid w:val="00F902BF"/>
    <w:rsid w:val="00F90CC0"/>
    <w:rsid w:val="00F92E78"/>
    <w:rsid w:val="00F93D2A"/>
    <w:rsid w:val="00F9442A"/>
    <w:rsid w:val="00F95125"/>
    <w:rsid w:val="00F95378"/>
    <w:rsid w:val="00FA0547"/>
    <w:rsid w:val="00FA136C"/>
    <w:rsid w:val="00FA4F90"/>
    <w:rsid w:val="00FA54B0"/>
    <w:rsid w:val="00FB09A4"/>
    <w:rsid w:val="00FB3790"/>
    <w:rsid w:val="00FB4E4C"/>
    <w:rsid w:val="00FB526C"/>
    <w:rsid w:val="00FB6A19"/>
    <w:rsid w:val="00FC1971"/>
    <w:rsid w:val="00FC3765"/>
    <w:rsid w:val="00FC7BA9"/>
    <w:rsid w:val="00FC7F49"/>
    <w:rsid w:val="00FD1199"/>
    <w:rsid w:val="00FD41E6"/>
    <w:rsid w:val="00FD4368"/>
    <w:rsid w:val="00FD599C"/>
    <w:rsid w:val="00FD63AA"/>
    <w:rsid w:val="00FD7049"/>
    <w:rsid w:val="00FE07B1"/>
    <w:rsid w:val="00FE2000"/>
    <w:rsid w:val="00FE3B21"/>
    <w:rsid w:val="00FE5472"/>
    <w:rsid w:val="00FE5B22"/>
    <w:rsid w:val="00FE6CE1"/>
    <w:rsid w:val="00FE70F5"/>
    <w:rsid w:val="00FF1414"/>
    <w:rsid w:val="00FF1CF1"/>
    <w:rsid w:val="00FF3B98"/>
    <w:rsid w:val="00FF5225"/>
    <w:rsid w:val="00FF6414"/>
    <w:rsid w:val="00FF6A2E"/>
    <w:rsid w:val="00F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AE80"/>
  <w15:docId w15:val="{D6466D8A-4280-49CF-8383-8009D04E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B97"/>
  </w:style>
  <w:style w:type="paragraph" w:styleId="Heading1">
    <w:name w:val="heading 1"/>
    <w:basedOn w:val="Normal"/>
    <w:next w:val="Normal"/>
    <w:link w:val="Heading1Char"/>
    <w:uiPriority w:val="9"/>
    <w:qFormat/>
    <w:rsid w:val="00BA1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5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List Paragraph1,Ref"/>
    <w:basedOn w:val="Normal"/>
    <w:link w:val="ListParagraphChar"/>
    <w:uiPriority w:val="34"/>
    <w:qFormat/>
    <w:rsid w:val="00C435B5"/>
    <w:pPr>
      <w:ind w:left="720"/>
      <w:contextualSpacing/>
    </w:pPr>
  </w:style>
  <w:style w:type="table" w:styleId="TableGrid">
    <w:name w:val="Table Grid"/>
    <w:basedOn w:val="TableNormal"/>
    <w:uiPriority w:val="39"/>
    <w:rsid w:val="003A4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C3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252"/>
  </w:style>
  <w:style w:type="paragraph" w:styleId="Footer">
    <w:name w:val="footer"/>
    <w:basedOn w:val="Normal"/>
    <w:link w:val="FooterChar"/>
    <w:unhideWhenUsed/>
    <w:rsid w:val="002C3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252"/>
  </w:style>
  <w:style w:type="character" w:customStyle="1" w:styleId="Heading1Char">
    <w:name w:val="Heading 1 Char"/>
    <w:basedOn w:val="DefaultParagraphFont"/>
    <w:link w:val="Heading1"/>
    <w:uiPriority w:val="9"/>
    <w:rsid w:val="00BA12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5D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32CC1"/>
    <w:pPr>
      <w:outlineLvl w:val="9"/>
    </w:pPr>
  </w:style>
  <w:style w:type="paragraph" w:styleId="TOC1">
    <w:name w:val="toc 1"/>
    <w:basedOn w:val="Normal"/>
    <w:next w:val="Normal"/>
    <w:autoRedefine/>
    <w:uiPriority w:val="39"/>
    <w:unhideWhenUsed/>
    <w:rsid w:val="00532CC1"/>
    <w:pPr>
      <w:spacing w:after="100"/>
    </w:pPr>
  </w:style>
  <w:style w:type="paragraph" w:styleId="TOC2">
    <w:name w:val="toc 2"/>
    <w:basedOn w:val="Normal"/>
    <w:next w:val="Normal"/>
    <w:autoRedefine/>
    <w:uiPriority w:val="39"/>
    <w:unhideWhenUsed/>
    <w:rsid w:val="00532CC1"/>
    <w:pPr>
      <w:spacing w:after="100"/>
      <w:ind w:left="220"/>
    </w:pPr>
  </w:style>
  <w:style w:type="character" w:styleId="Hyperlink">
    <w:name w:val="Hyperlink"/>
    <w:basedOn w:val="DefaultParagraphFont"/>
    <w:uiPriority w:val="99"/>
    <w:unhideWhenUsed/>
    <w:rsid w:val="00532CC1"/>
    <w:rPr>
      <w:color w:val="0563C1" w:themeColor="hyperlink"/>
      <w:u w:val="single"/>
    </w:rPr>
  </w:style>
  <w:style w:type="paragraph" w:styleId="NoSpacing">
    <w:name w:val="No Spacing"/>
    <w:basedOn w:val="Normal"/>
    <w:uiPriority w:val="1"/>
    <w:qFormat/>
    <w:rsid w:val="00DC4B95"/>
    <w:pPr>
      <w:spacing w:after="0" w:line="240" w:lineRule="auto"/>
    </w:pPr>
    <w:rPr>
      <w:rFonts w:ascii="Calibri" w:eastAsia="Calibri" w:hAnsi="Calibri" w:cs="Times New Roman"/>
      <w:sz w:val="24"/>
      <w:szCs w:val="32"/>
      <w:lang w:bidi="en-US"/>
    </w:rPr>
  </w:style>
  <w:style w:type="character" w:customStyle="1" w:styleId="ListParagraphChar">
    <w:name w:val="List Paragraph Char"/>
    <w:aliases w:val="Use Case List Paragraph Char,List Paragraph1 Char,Ref Char"/>
    <w:link w:val="ListParagraph"/>
    <w:uiPriority w:val="34"/>
    <w:locked/>
    <w:rsid w:val="006C6662"/>
  </w:style>
  <w:style w:type="table" w:customStyle="1" w:styleId="GridTable41">
    <w:name w:val="Grid Table 41"/>
    <w:basedOn w:val="TableNormal"/>
    <w:uiPriority w:val="49"/>
    <w:rsid w:val="00B86C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F0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C5A"/>
    <w:rPr>
      <w:rFonts w:ascii="Segoe UI" w:hAnsi="Segoe UI" w:cs="Segoe UI"/>
      <w:sz w:val="18"/>
      <w:szCs w:val="18"/>
    </w:rPr>
  </w:style>
  <w:style w:type="character" w:styleId="FollowedHyperlink">
    <w:name w:val="FollowedHyperlink"/>
    <w:basedOn w:val="DefaultParagraphFont"/>
    <w:uiPriority w:val="99"/>
    <w:semiHidden/>
    <w:unhideWhenUsed/>
    <w:rsid w:val="006C46DE"/>
    <w:rPr>
      <w:color w:val="954F72" w:themeColor="followedHyperlink"/>
      <w:u w:val="single"/>
    </w:rPr>
  </w:style>
  <w:style w:type="paragraph" w:customStyle="1" w:styleId="text1">
    <w:name w:val="text1"/>
    <w:rsid w:val="00EB57D8"/>
    <w:pPr>
      <w:keepLines/>
      <w:spacing w:before="240" w:after="0" w:line="240" w:lineRule="auto"/>
      <w:ind w:left="1440"/>
      <w:jc w:val="both"/>
    </w:pPr>
    <w:rPr>
      <w:rFonts w:ascii="Helv" w:eastAsia="Times New Roman" w:hAnsi="Helv" w:cs="Times New Roman"/>
      <w:sz w:val="20"/>
      <w:szCs w:val="20"/>
    </w:rPr>
  </w:style>
  <w:style w:type="paragraph" w:customStyle="1" w:styleId="CenterText1">
    <w:name w:val="CenterText1"/>
    <w:rsid w:val="00EB57D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40" w:lineRule="auto"/>
      <w:jc w:val="center"/>
    </w:pPr>
    <w:rPr>
      <w:rFonts w:ascii="Helv" w:eastAsia="Times New Roman" w:hAnsi="Helv" w:cs="Times New Roman"/>
      <w:b/>
      <w:bCs/>
      <w:color w:val="0000FF"/>
      <w:sz w:val="25"/>
      <w:szCs w:val="25"/>
      <w:lang w:val="en-GB"/>
    </w:rPr>
  </w:style>
  <w:style w:type="paragraph" w:customStyle="1" w:styleId="TabColTitle1">
    <w:name w:val="TabColTitle1"/>
    <w:next w:val="Normal"/>
    <w:rsid w:val="00EB57D8"/>
    <w:pPr>
      <w:spacing w:after="0" w:line="240" w:lineRule="atLeast"/>
    </w:pPr>
    <w:rPr>
      <w:rFonts w:ascii="Helv" w:eastAsia="Times New Roman" w:hAnsi="Helv" w:cs="Times New Roman"/>
      <w:color w:val="800080"/>
      <w:sz w:val="20"/>
      <w:szCs w:val="20"/>
    </w:rPr>
  </w:style>
  <w:style w:type="paragraph" w:customStyle="1" w:styleId="HelvNormal">
    <w:name w:val="HelvNormal"/>
    <w:rsid w:val="00EB57D8"/>
    <w:pPr>
      <w:spacing w:after="0" w:line="240" w:lineRule="auto"/>
    </w:pPr>
    <w:rPr>
      <w:rFonts w:ascii="Helv" w:eastAsia="Times New Roman" w:hAnsi="Helv" w:cs="Times New Roman"/>
      <w:sz w:val="20"/>
      <w:szCs w:val="20"/>
    </w:rPr>
  </w:style>
  <w:style w:type="paragraph" w:customStyle="1" w:styleId="style3">
    <w:name w:val="style3"/>
    <w:basedOn w:val="Normal"/>
    <w:rsid w:val="00EB57D8"/>
    <w:pPr>
      <w:spacing w:after="0" w:line="240" w:lineRule="auto"/>
    </w:pPr>
    <w:rPr>
      <w:rFonts w:ascii="Helv" w:eastAsia="Times New Roman" w:hAnsi="Helv" w:cs="Times New Roman"/>
      <w:b/>
      <w:sz w:val="20"/>
      <w:szCs w:val="20"/>
    </w:rPr>
  </w:style>
  <w:style w:type="paragraph" w:customStyle="1" w:styleId="style5">
    <w:name w:val="style5"/>
    <w:rsid w:val="00EB57D8"/>
    <w:pPr>
      <w:spacing w:after="240" w:line="240" w:lineRule="auto"/>
    </w:pPr>
    <w:rPr>
      <w:rFonts w:ascii="Helv" w:eastAsia="Times New Roman" w:hAnsi="Helv" w:cs="Times New Roman"/>
      <w:b/>
      <w:sz w:val="28"/>
      <w:szCs w:val="20"/>
    </w:rPr>
  </w:style>
  <w:style w:type="character" w:styleId="PageNumber">
    <w:name w:val="page number"/>
    <w:basedOn w:val="DefaultParagraphFont"/>
    <w:rsid w:val="00EB57D8"/>
  </w:style>
  <w:style w:type="paragraph" w:styleId="Title">
    <w:name w:val="Title"/>
    <w:basedOn w:val="Normal"/>
    <w:next w:val="Normal"/>
    <w:link w:val="TitleChar"/>
    <w:qFormat/>
    <w:rsid w:val="00EB57D8"/>
    <w:pPr>
      <w:spacing w:after="0" w:line="240" w:lineRule="auto"/>
      <w:jc w:val="center"/>
    </w:pPr>
    <w:rPr>
      <w:rFonts w:ascii="Arial" w:eastAsia="Times New Roman" w:hAnsi="Arial" w:cs="Times New Roman"/>
      <w:b/>
      <w:noProof/>
      <w:sz w:val="24"/>
      <w:szCs w:val="20"/>
    </w:rPr>
  </w:style>
  <w:style w:type="character" w:customStyle="1" w:styleId="TitleChar">
    <w:name w:val="Title Char"/>
    <w:basedOn w:val="DefaultParagraphFont"/>
    <w:link w:val="Title"/>
    <w:rsid w:val="00EB57D8"/>
    <w:rPr>
      <w:rFonts w:ascii="Arial" w:eastAsia="Times New Roman" w:hAnsi="Arial" w:cs="Times New Roman"/>
      <w:b/>
      <w:noProof/>
      <w:sz w:val="24"/>
      <w:szCs w:val="20"/>
    </w:rPr>
  </w:style>
  <w:style w:type="paragraph" w:customStyle="1" w:styleId="ClientName">
    <w:name w:val="Client Name"/>
    <w:basedOn w:val="Normal"/>
    <w:next w:val="Normal"/>
    <w:rsid w:val="00EB57D8"/>
    <w:pPr>
      <w:spacing w:after="0" w:line="240" w:lineRule="auto"/>
      <w:jc w:val="center"/>
    </w:pPr>
    <w:rPr>
      <w:rFonts w:ascii="Arial" w:eastAsia="Times New Roman" w:hAnsi="Arial" w:cs="Times New Roman"/>
      <w:b/>
      <w:noProof/>
      <w:sz w:val="32"/>
      <w:szCs w:val="20"/>
    </w:rPr>
  </w:style>
  <w:style w:type="paragraph" w:styleId="Caption">
    <w:name w:val="caption"/>
    <w:basedOn w:val="Normal"/>
    <w:next w:val="Normal"/>
    <w:uiPriority w:val="35"/>
    <w:unhideWhenUsed/>
    <w:qFormat/>
    <w:rsid w:val="008012F4"/>
    <w:pPr>
      <w:spacing w:after="200" w:line="240" w:lineRule="auto"/>
    </w:pPr>
    <w:rPr>
      <w:i/>
      <w:iCs/>
      <w:color w:val="44546A" w:themeColor="text2"/>
      <w:sz w:val="18"/>
      <w:szCs w:val="18"/>
    </w:rPr>
  </w:style>
  <w:style w:type="character" w:customStyle="1" w:styleId="left">
    <w:name w:val="left"/>
    <w:basedOn w:val="DefaultParagraphFont"/>
    <w:rsid w:val="003F2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0055">
      <w:bodyDiv w:val="1"/>
      <w:marLeft w:val="0"/>
      <w:marRight w:val="0"/>
      <w:marTop w:val="0"/>
      <w:marBottom w:val="0"/>
      <w:divBdr>
        <w:top w:val="none" w:sz="0" w:space="0" w:color="auto"/>
        <w:left w:val="none" w:sz="0" w:space="0" w:color="auto"/>
        <w:bottom w:val="none" w:sz="0" w:space="0" w:color="auto"/>
        <w:right w:val="none" w:sz="0" w:space="0" w:color="auto"/>
      </w:divBdr>
    </w:div>
    <w:div w:id="119615656">
      <w:bodyDiv w:val="1"/>
      <w:marLeft w:val="0"/>
      <w:marRight w:val="0"/>
      <w:marTop w:val="0"/>
      <w:marBottom w:val="0"/>
      <w:divBdr>
        <w:top w:val="none" w:sz="0" w:space="0" w:color="auto"/>
        <w:left w:val="none" w:sz="0" w:space="0" w:color="auto"/>
        <w:bottom w:val="none" w:sz="0" w:space="0" w:color="auto"/>
        <w:right w:val="none" w:sz="0" w:space="0" w:color="auto"/>
      </w:divBdr>
    </w:div>
    <w:div w:id="205725961">
      <w:bodyDiv w:val="1"/>
      <w:marLeft w:val="0"/>
      <w:marRight w:val="0"/>
      <w:marTop w:val="0"/>
      <w:marBottom w:val="0"/>
      <w:divBdr>
        <w:top w:val="none" w:sz="0" w:space="0" w:color="auto"/>
        <w:left w:val="none" w:sz="0" w:space="0" w:color="auto"/>
        <w:bottom w:val="none" w:sz="0" w:space="0" w:color="auto"/>
        <w:right w:val="none" w:sz="0" w:space="0" w:color="auto"/>
      </w:divBdr>
    </w:div>
    <w:div w:id="246115932">
      <w:bodyDiv w:val="1"/>
      <w:marLeft w:val="0"/>
      <w:marRight w:val="0"/>
      <w:marTop w:val="0"/>
      <w:marBottom w:val="0"/>
      <w:divBdr>
        <w:top w:val="none" w:sz="0" w:space="0" w:color="auto"/>
        <w:left w:val="none" w:sz="0" w:space="0" w:color="auto"/>
        <w:bottom w:val="none" w:sz="0" w:space="0" w:color="auto"/>
        <w:right w:val="none" w:sz="0" w:space="0" w:color="auto"/>
      </w:divBdr>
    </w:div>
    <w:div w:id="248120253">
      <w:bodyDiv w:val="1"/>
      <w:marLeft w:val="0"/>
      <w:marRight w:val="0"/>
      <w:marTop w:val="0"/>
      <w:marBottom w:val="0"/>
      <w:divBdr>
        <w:top w:val="none" w:sz="0" w:space="0" w:color="auto"/>
        <w:left w:val="none" w:sz="0" w:space="0" w:color="auto"/>
        <w:bottom w:val="none" w:sz="0" w:space="0" w:color="auto"/>
        <w:right w:val="none" w:sz="0" w:space="0" w:color="auto"/>
      </w:divBdr>
    </w:div>
    <w:div w:id="266625682">
      <w:bodyDiv w:val="1"/>
      <w:marLeft w:val="0"/>
      <w:marRight w:val="0"/>
      <w:marTop w:val="0"/>
      <w:marBottom w:val="0"/>
      <w:divBdr>
        <w:top w:val="none" w:sz="0" w:space="0" w:color="auto"/>
        <w:left w:val="none" w:sz="0" w:space="0" w:color="auto"/>
        <w:bottom w:val="none" w:sz="0" w:space="0" w:color="auto"/>
        <w:right w:val="none" w:sz="0" w:space="0" w:color="auto"/>
      </w:divBdr>
    </w:div>
    <w:div w:id="442309004">
      <w:bodyDiv w:val="1"/>
      <w:marLeft w:val="0"/>
      <w:marRight w:val="0"/>
      <w:marTop w:val="0"/>
      <w:marBottom w:val="0"/>
      <w:divBdr>
        <w:top w:val="none" w:sz="0" w:space="0" w:color="auto"/>
        <w:left w:val="none" w:sz="0" w:space="0" w:color="auto"/>
        <w:bottom w:val="none" w:sz="0" w:space="0" w:color="auto"/>
        <w:right w:val="none" w:sz="0" w:space="0" w:color="auto"/>
      </w:divBdr>
    </w:div>
    <w:div w:id="598952573">
      <w:bodyDiv w:val="1"/>
      <w:marLeft w:val="0"/>
      <w:marRight w:val="0"/>
      <w:marTop w:val="0"/>
      <w:marBottom w:val="0"/>
      <w:divBdr>
        <w:top w:val="none" w:sz="0" w:space="0" w:color="auto"/>
        <w:left w:val="none" w:sz="0" w:space="0" w:color="auto"/>
        <w:bottom w:val="none" w:sz="0" w:space="0" w:color="auto"/>
        <w:right w:val="none" w:sz="0" w:space="0" w:color="auto"/>
      </w:divBdr>
    </w:div>
    <w:div w:id="614556390">
      <w:bodyDiv w:val="1"/>
      <w:marLeft w:val="0"/>
      <w:marRight w:val="0"/>
      <w:marTop w:val="0"/>
      <w:marBottom w:val="0"/>
      <w:divBdr>
        <w:top w:val="none" w:sz="0" w:space="0" w:color="auto"/>
        <w:left w:val="none" w:sz="0" w:space="0" w:color="auto"/>
        <w:bottom w:val="none" w:sz="0" w:space="0" w:color="auto"/>
        <w:right w:val="none" w:sz="0" w:space="0" w:color="auto"/>
      </w:divBdr>
    </w:div>
    <w:div w:id="815417606">
      <w:bodyDiv w:val="1"/>
      <w:marLeft w:val="0"/>
      <w:marRight w:val="0"/>
      <w:marTop w:val="0"/>
      <w:marBottom w:val="0"/>
      <w:divBdr>
        <w:top w:val="none" w:sz="0" w:space="0" w:color="auto"/>
        <w:left w:val="none" w:sz="0" w:space="0" w:color="auto"/>
        <w:bottom w:val="none" w:sz="0" w:space="0" w:color="auto"/>
        <w:right w:val="none" w:sz="0" w:space="0" w:color="auto"/>
      </w:divBdr>
    </w:div>
    <w:div w:id="1181121519">
      <w:bodyDiv w:val="1"/>
      <w:marLeft w:val="0"/>
      <w:marRight w:val="0"/>
      <w:marTop w:val="0"/>
      <w:marBottom w:val="0"/>
      <w:divBdr>
        <w:top w:val="none" w:sz="0" w:space="0" w:color="auto"/>
        <w:left w:val="none" w:sz="0" w:space="0" w:color="auto"/>
        <w:bottom w:val="none" w:sz="0" w:space="0" w:color="auto"/>
        <w:right w:val="none" w:sz="0" w:space="0" w:color="auto"/>
      </w:divBdr>
    </w:div>
    <w:div w:id="1209492843">
      <w:bodyDiv w:val="1"/>
      <w:marLeft w:val="0"/>
      <w:marRight w:val="0"/>
      <w:marTop w:val="0"/>
      <w:marBottom w:val="0"/>
      <w:divBdr>
        <w:top w:val="none" w:sz="0" w:space="0" w:color="auto"/>
        <w:left w:val="none" w:sz="0" w:space="0" w:color="auto"/>
        <w:bottom w:val="none" w:sz="0" w:space="0" w:color="auto"/>
        <w:right w:val="none" w:sz="0" w:space="0" w:color="auto"/>
      </w:divBdr>
    </w:div>
    <w:div w:id="1292707049">
      <w:bodyDiv w:val="1"/>
      <w:marLeft w:val="0"/>
      <w:marRight w:val="0"/>
      <w:marTop w:val="0"/>
      <w:marBottom w:val="0"/>
      <w:divBdr>
        <w:top w:val="none" w:sz="0" w:space="0" w:color="auto"/>
        <w:left w:val="none" w:sz="0" w:space="0" w:color="auto"/>
        <w:bottom w:val="none" w:sz="0" w:space="0" w:color="auto"/>
        <w:right w:val="none" w:sz="0" w:space="0" w:color="auto"/>
      </w:divBdr>
    </w:div>
    <w:div w:id="1351296616">
      <w:bodyDiv w:val="1"/>
      <w:marLeft w:val="0"/>
      <w:marRight w:val="0"/>
      <w:marTop w:val="0"/>
      <w:marBottom w:val="0"/>
      <w:divBdr>
        <w:top w:val="none" w:sz="0" w:space="0" w:color="auto"/>
        <w:left w:val="none" w:sz="0" w:space="0" w:color="auto"/>
        <w:bottom w:val="none" w:sz="0" w:space="0" w:color="auto"/>
        <w:right w:val="none" w:sz="0" w:space="0" w:color="auto"/>
      </w:divBdr>
    </w:div>
    <w:div w:id="1409380773">
      <w:bodyDiv w:val="1"/>
      <w:marLeft w:val="0"/>
      <w:marRight w:val="0"/>
      <w:marTop w:val="0"/>
      <w:marBottom w:val="0"/>
      <w:divBdr>
        <w:top w:val="none" w:sz="0" w:space="0" w:color="auto"/>
        <w:left w:val="none" w:sz="0" w:space="0" w:color="auto"/>
        <w:bottom w:val="none" w:sz="0" w:space="0" w:color="auto"/>
        <w:right w:val="none" w:sz="0" w:space="0" w:color="auto"/>
      </w:divBdr>
    </w:div>
    <w:div w:id="1554006819">
      <w:bodyDiv w:val="1"/>
      <w:marLeft w:val="0"/>
      <w:marRight w:val="0"/>
      <w:marTop w:val="0"/>
      <w:marBottom w:val="0"/>
      <w:divBdr>
        <w:top w:val="none" w:sz="0" w:space="0" w:color="auto"/>
        <w:left w:val="none" w:sz="0" w:space="0" w:color="auto"/>
        <w:bottom w:val="none" w:sz="0" w:space="0" w:color="auto"/>
        <w:right w:val="none" w:sz="0" w:space="0" w:color="auto"/>
      </w:divBdr>
    </w:div>
    <w:div w:id="1762484996">
      <w:bodyDiv w:val="1"/>
      <w:marLeft w:val="0"/>
      <w:marRight w:val="0"/>
      <w:marTop w:val="0"/>
      <w:marBottom w:val="0"/>
      <w:divBdr>
        <w:top w:val="none" w:sz="0" w:space="0" w:color="auto"/>
        <w:left w:val="none" w:sz="0" w:space="0" w:color="auto"/>
        <w:bottom w:val="none" w:sz="0" w:space="0" w:color="auto"/>
        <w:right w:val="none" w:sz="0" w:space="0" w:color="auto"/>
      </w:divBdr>
    </w:div>
    <w:div w:id="182284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header1.xml" Type="http://schemas.openxmlformats.org/officeDocument/2006/relationships/header"/>
</Relationships>

</file>

<file path=word/_rels/footer1.xml.rels><?xml version="1.0" encoding="UTF-8" standalone="yes"?>
<Relationships xmlns="http://schemas.openxmlformats.org/package/2006/relationships">
<Relationship Id="rId1" Target="media/image2.png" Type="http://schemas.openxmlformats.org/officeDocument/2006/relationships/image"/>
<Relationship Id="rId2" Target="embeddings/oleObject1.bin" Type="http://schemas.openxmlformats.org/officeDocument/2006/relationships/oleObject"/>
<Relationship Id="rId3" Target="media/image3.png" Type="http://schemas.openxmlformats.org/officeDocument/2006/relationships/image"/>
<Relationship Id="rId4" Target="embeddings/oleObject2.bin" Type="http://schemas.openxmlformats.org/officeDocument/2006/relationships/oleObject"/>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B8B83-6836-4A47-9568-1CDC84BC0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1</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2019-04-18T06:54:00Z</dcterms:created>
  <dc:creator>Dhruba  Chaudhuri</dc:creator>
  <cp:lastModifiedBy>PAYEL MONDAL</cp:lastModifiedBy>
  <cp:lastPrinted>2018-11-12T06:38:00Z</cp:lastPrinted>
  <dcterms:modified xsi:type="dcterms:W3CDTF">2024-03-18T06:14:00Z</dcterms:modified>
  <cp:revision>794</cp:revision>
</cp:coreProperties>
</file>