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0D51" w14:textId="0B0BDFF7" w:rsidR="004F5D7B" w:rsidRPr="00A66C7F" w:rsidRDefault="00494617" w:rsidP="00A66C7F">
      <w:pPr>
        <w:shd w:val="clear" w:color="auto" w:fill="C0000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VARIOUS </w:t>
      </w:r>
      <w:r w:rsidR="001A4BF6" w:rsidRPr="00A66C7F">
        <w:rPr>
          <w:b/>
          <w:bCs/>
          <w:color w:val="FFFFFF" w:themeColor="background1"/>
          <w:sz w:val="32"/>
          <w:szCs w:val="32"/>
        </w:rPr>
        <w:t xml:space="preserve">REGRESSION </w:t>
      </w:r>
      <w:r w:rsidR="001C307C">
        <w:rPr>
          <w:b/>
          <w:bCs/>
          <w:color w:val="FFFFFF" w:themeColor="background1"/>
          <w:sz w:val="32"/>
          <w:szCs w:val="32"/>
        </w:rPr>
        <w:t>MODELS</w:t>
      </w:r>
    </w:p>
    <w:p w14:paraId="1BE84821" w14:textId="77777777" w:rsidR="001A4BF6" w:rsidRDefault="001A4BF6">
      <w:pPr>
        <w:rPr>
          <w:sz w:val="24"/>
          <w:szCs w:val="24"/>
        </w:rPr>
      </w:pPr>
    </w:p>
    <w:p w14:paraId="2F430C3F" w14:textId="73C81DA0" w:rsidR="001A4BF6" w:rsidRPr="007D1673" w:rsidRDefault="00156172">
      <w:pPr>
        <w:rPr>
          <w:b/>
          <w:bCs/>
          <w:sz w:val="28"/>
          <w:szCs w:val="28"/>
          <w:u w:val="single"/>
        </w:rPr>
      </w:pPr>
      <w:r w:rsidRPr="007D1673">
        <w:rPr>
          <w:b/>
          <w:bCs/>
          <w:sz w:val="28"/>
          <w:szCs w:val="28"/>
          <w:u w:val="single"/>
        </w:rPr>
        <w:t>Introduction</w:t>
      </w:r>
    </w:p>
    <w:p w14:paraId="065B08CA" w14:textId="509B20FD" w:rsidR="004E0441" w:rsidRDefault="004E0441" w:rsidP="004E04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1673">
        <w:rPr>
          <w:b/>
          <w:bCs/>
          <w:i/>
          <w:iCs/>
          <w:sz w:val="24"/>
          <w:szCs w:val="24"/>
        </w:rPr>
        <w:t>Regression</w:t>
      </w:r>
      <w:r>
        <w:rPr>
          <w:sz w:val="24"/>
          <w:szCs w:val="24"/>
        </w:rPr>
        <w:t xml:space="preserve"> prediction can involve </w:t>
      </w:r>
      <w:r w:rsidRPr="007D1673">
        <w:rPr>
          <w:b/>
          <w:bCs/>
          <w:sz w:val="24"/>
          <w:szCs w:val="24"/>
        </w:rPr>
        <w:t>multiple</w:t>
      </w:r>
      <w:r>
        <w:rPr>
          <w:sz w:val="24"/>
          <w:szCs w:val="24"/>
        </w:rPr>
        <w:t xml:space="preserve"> variables.</w:t>
      </w:r>
    </w:p>
    <w:p w14:paraId="57F56B78" w14:textId="2CC5C2DD" w:rsidR="00657364" w:rsidRDefault="00657364" w:rsidP="004E04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D1673">
        <w:rPr>
          <w:b/>
          <w:bCs/>
          <w:sz w:val="24"/>
          <w:szCs w:val="24"/>
        </w:rPr>
        <w:t>less</w:t>
      </w:r>
      <w:r>
        <w:rPr>
          <w:sz w:val="24"/>
          <w:szCs w:val="24"/>
        </w:rPr>
        <w:t xml:space="preserve"> the distance between </w:t>
      </w:r>
      <w:r w:rsidRPr="007D1673">
        <w:rPr>
          <w:b/>
          <w:bCs/>
          <w:sz w:val="24"/>
          <w:szCs w:val="24"/>
        </w:rPr>
        <w:t>datapoints</w:t>
      </w:r>
      <w:r>
        <w:rPr>
          <w:sz w:val="24"/>
          <w:szCs w:val="24"/>
        </w:rPr>
        <w:t xml:space="preserve"> </w:t>
      </w:r>
      <w:r w:rsidR="007D1673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7D1673">
        <w:rPr>
          <w:b/>
          <w:bCs/>
          <w:sz w:val="24"/>
          <w:szCs w:val="24"/>
        </w:rPr>
        <w:t>regression curve</w:t>
      </w:r>
      <w:r>
        <w:rPr>
          <w:sz w:val="24"/>
          <w:szCs w:val="24"/>
        </w:rPr>
        <w:t xml:space="preserve">, the </w:t>
      </w:r>
      <w:r w:rsidRPr="007D1673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the chances </w:t>
      </w:r>
      <w:r w:rsidR="007D1673">
        <w:rPr>
          <w:sz w:val="24"/>
          <w:szCs w:val="24"/>
        </w:rPr>
        <w:t xml:space="preserve">for accurate prediction </w:t>
      </w:r>
      <w:r>
        <w:rPr>
          <w:sz w:val="24"/>
          <w:szCs w:val="24"/>
        </w:rPr>
        <w:t>are.</w:t>
      </w:r>
    </w:p>
    <w:p w14:paraId="74B5D442" w14:textId="77777777" w:rsidR="002E4048" w:rsidRDefault="002E4048" w:rsidP="002E4048">
      <w:pPr>
        <w:rPr>
          <w:sz w:val="24"/>
          <w:szCs w:val="24"/>
        </w:rPr>
      </w:pPr>
    </w:p>
    <w:p w14:paraId="705B95AB" w14:textId="06B3DF4F" w:rsidR="002E4048" w:rsidRPr="0092713A" w:rsidRDefault="002E4048" w:rsidP="002E4048">
      <w:pPr>
        <w:rPr>
          <w:b/>
          <w:bCs/>
          <w:sz w:val="28"/>
          <w:szCs w:val="28"/>
          <w:u w:val="single"/>
        </w:rPr>
      </w:pPr>
      <w:r w:rsidRPr="0092713A">
        <w:rPr>
          <w:b/>
          <w:bCs/>
          <w:sz w:val="28"/>
          <w:szCs w:val="28"/>
          <w:u w:val="single"/>
        </w:rPr>
        <w:t>Related Terminologies</w:t>
      </w:r>
    </w:p>
    <w:p w14:paraId="1D6FE2E7" w14:textId="77777777" w:rsidR="002E4048" w:rsidRDefault="002E4048" w:rsidP="002E40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13A">
        <w:rPr>
          <w:b/>
          <w:bCs/>
          <w:sz w:val="24"/>
          <w:szCs w:val="24"/>
          <w:u w:val="single"/>
        </w:rPr>
        <w:t>Independent variable</w:t>
      </w:r>
      <w:r w:rsidRPr="009271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Predictor (input).</w:t>
      </w:r>
    </w:p>
    <w:p w14:paraId="6860870A" w14:textId="77777777" w:rsidR="002E4048" w:rsidRDefault="002E4048" w:rsidP="002E40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13A">
        <w:rPr>
          <w:b/>
          <w:bCs/>
          <w:sz w:val="24"/>
          <w:szCs w:val="24"/>
          <w:u w:val="single"/>
        </w:rPr>
        <w:t>Dependent variable</w:t>
      </w:r>
      <w:r w:rsidRPr="009271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Target variable (output).</w:t>
      </w:r>
    </w:p>
    <w:p w14:paraId="0867DCBD" w14:textId="3DDB66D7" w:rsidR="002E4048" w:rsidRDefault="004956AC" w:rsidP="002E4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713A">
        <w:rPr>
          <w:b/>
          <w:bCs/>
          <w:sz w:val="24"/>
          <w:szCs w:val="24"/>
          <w:u w:val="single"/>
        </w:rPr>
        <w:t>Multicollinearity</w:t>
      </w:r>
      <w:r w:rsidRPr="009271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</w:t>
      </w:r>
      <w:r w:rsidR="000D5FAA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when multiple independent variables are </w:t>
      </w:r>
      <w:r w:rsidRPr="0092713A">
        <w:rPr>
          <w:b/>
          <w:bCs/>
          <w:sz w:val="24"/>
          <w:szCs w:val="24"/>
        </w:rPr>
        <w:t>highly correlated</w:t>
      </w:r>
      <w:r>
        <w:rPr>
          <w:sz w:val="24"/>
          <w:szCs w:val="24"/>
        </w:rPr>
        <w:t xml:space="preserve"> with each other.</w:t>
      </w:r>
    </w:p>
    <w:p w14:paraId="3D12752B" w14:textId="524DE593" w:rsidR="004956AC" w:rsidRDefault="004956AC" w:rsidP="002E4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713A">
        <w:rPr>
          <w:b/>
          <w:bCs/>
          <w:sz w:val="24"/>
          <w:szCs w:val="24"/>
          <w:u w:val="single"/>
        </w:rPr>
        <w:t>Overfitting</w:t>
      </w:r>
      <w:r w:rsidRPr="009271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</w:t>
      </w:r>
      <w:r w:rsidR="000D5FAA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when our algorithm works </w:t>
      </w:r>
      <w:r w:rsidRPr="0092713A">
        <w:rPr>
          <w:b/>
          <w:bCs/>
          <w:sz w:val="24"/>
          <w:szCs w:val="24"/>
        </w:rPr>
        <w:t>well</w:t>
      </w:r>
      <w:r>
        <w:rPr>
          <w:sz w:val="24"/>
          <w:szCs w:val="24"/>
        </w:rPr>
        <w:t xml:space="preserve"> with </w:t>
      </w:r>
      <w:r w:rsidRPr="0092713A">
        <w:rPr>
          <w:b/>
          <w:bCs/>
          <w:sz w:val="24"/>
          <w:szCs w:val="24"/>
        </w:rPr>
        <w:t>training dataset</w:t>
      </w:r>
      <w:r>
        <w:rPr>
          <w:sz w:val="24"/>
          <w:szCs w:val="24"/>
        </w:rPr>
        <w:t xml:space="preserve">; but </w:t>
      </w:r>
      <w:r w:rsidRPr="0092713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with </w:t>
      </w:r>
      <w:r w:rsidRPr="0092713A">
        <w:rPr>
          <w:b/>
          <w:bCs/>
          <w:sz w:val="24"/>
          <w:szCs w:val="24"/>
        </w:rPr>
        <w:t>test dataset</w:t>
      </w:r>
      <w:r>
        <w:rPr>
          <w:sz w:val="24"/>
          <w:szCs w:val="24"/>
        </w:rPr>
        <w:t>.</w:t>
      </w:r>
    </w:p>
    <w:p w14:paraId="1310908A" w14:textId="2183F923" w:rsidR="004956AC" w:rsidRDefault="004956AC" w:rsidP="002E4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713A">
        <w:rPr>
          <w:b/>
          <w:bCs/>
          <w:sz w:val="24"/>
          <w:szCs w:val="24"/>
          <w:u w:val="single"/>
        </w:rPr>
        <w:t>Underfitting</w:t>
      </w:r>
      <w:r w:rsidRPr="0092713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</w:t>
      </w:r>
      <w:r w:rsidR="000D5FAA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when our algorithm </w:t>
      </w:r>
      <w:r w:rsidRPr="0092713A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work well with </w:t>
      </w:r>
      <w:r w:rsidRPr="0092713A">
        <w:rPr>
          <w:b/>
          <w:bCs/>
          <w:sz w:val="24"/>
          <w:szCs w:val="24"/>
        </w:rPr>
        <w:t>training dataset</w:t>
      </w:r>
      <w:r>
        <w:rPr>
          <w:sz w:val="24"/>
          <w:szCs w:val="24"/>
        </w:rPr>
        <w:t>.</w:t>
      </w:r>
    </w:p>
    <w:p w14:paraId="4ED49EB4" w14:textId="77777777" w:rsidR="00565945" w:rsidRDefault="00565945" w:rsidP="00565945">
      <w:pPr>
        <w:rPr>
          <w:sz w:val="24"/>
          <w:szCs w:val="24"/>
        </w:rPr>
      </w:pPr>
    </w:p>
    <w:p w14:paraId="0EBC592D" w14:textId="6FC2D846" w:rsidR="00565945" w:rsidRPr="008803B9" w:rsidRDefault="00565945" w:rsidP="00565945">
      <w:pPr>
        <w:rPr>
          <w:b/>
          <w:bCs/>
          <w:sz w:val="28"/>
          <w:szCs w:val="28"/>
          <w:u w:val="single"/>
        </w:rPr>
      </w:pPr>
      <w:r w:rsidRPr="008803B9">
        <w:rPr>
          <w:b/>
          <w:bCs/>
          <w:sz w:val="28"/>
          <w:szCs w:val="28"/>
          <w:u w:val="single"/>
        </w:rPr>
        <w:t>Need for Regression Analysis</w:t>
      </w:r>
    </w:p>
    <w:p w14:paraId="2E7E92BE" w14:textId="7365223F" w:rsidR="00565945" w:rsidRDefault="00565945" w:rsidP="005659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helps us determine the </w:t>
      </w:r>
      <w:r w:rsidRPr="008803B9">
        <w:rPr>
          <w:b/>
          <w:bCs/>
          <w:sz w:val="24"/>
          <w:szCs w:val="24"/>
        </w:rPr>
        <w:t>most</w:t>
      </w:r>
      <w:r>
        <w:rPr>
          <w:sz w:val="24"/>
          <w:szCs w:val="24"/>
        </w:rPr>
        <w:t xml:space="preserve"> &amp; </w:t>
      </w:r>
      <w:r w:rsidRPr="008803B9">
        <w:rPr>
          <w:b/>
          <w:bCs/>
          <w:sz w:val="24"/>
          <w:szCs w:val="24"/>
        </w:rPr>
        <w:t>least important</w:t>
      </w:r>
      <w:r>
        <w:rPr>
          <w:sz w:val="24"/>
          <w:szCs w:val="24"/>
        </w:rPr>
        <w:t xml:space="preserve"> factors in a dataset.</w:t>
      </w:r>
    </w:p>
    <w:p w14:paraId="69CC9FAF" w14:textId="3251B1AC" w:rsidR="00565945" w:rsidRDefault="00565945" w:rsidP="005659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 also gives insight into how they affect each other.</w:t>
      </w:r>
    </w:p>
    <w:p w14:paraId="124296E4" w14:textId="77777777" w:rsidR="00565945" w:rsidRDefault="00565945" w:rsidP="00565945">
      <w:pPr>
        <w:rPr>
          <w:sz w:val="24"/>
          <w:szCs w:val="24"/>
        </w:rPr>
      </w:pPr>
    </w:p>
    <w:p w14:paraId="77139A74" w14:textId="5A840A6D" w:rsidR="00565945" w:rsidRPr="008803B9" w:rsidRDefault="000F7A1E" w:rsidP="00565945">
      <w:pPr>
        <w:rPr>
          <w:b/>
          <w:bCs/>
          <w:sz w:val="28"/>
          <w:szCs w:val="28"/>
          <w:u w:val="single"/>
        </w:rPr>
      </w:pPr>
      <w:r w:rsidRPr="008803B9">
        <w:rPr>
          <w:b/>
          <w:bCs/>
          <w:sz w:val="28"/>
          <w:szCs w:val="28"/>
          <w:u w:val="single"/>
        </w:rPr>
        <w:t>Type</w:t>
      </w:r>
      <w:r w:rsidR="00E4068C" w:rsidRPr="008803B9">
        <w:rPr>
          <w:b/>
          <w:bCs/>
          <w:sz w:val="28"/>
          <w:szCs w:val="28"/>
          <w:u w:val="single"/>
        </w:rPr>
        <w:t>s</w:t>
      </w:r>
      <w:r w:rsidRPr="008803B9">
        <w:rPr>
          <w:b/>
          <w:bCs/>
          <w:sz w:val="28"/>
          <w:szCs w:val="28"/>
          <w:u w:val="single"/>
        </w:rPr>
        <w:t xml:space="preserve"> of Regression</w:t>
      </w:r>
    </w:p>
    <w:p w14:paraId="1FFA3D9A" w14:textId="15E81F53" w:rsidR="000F7A1E" w:rsidRDefault="000F7A1E" w:rsidP="008803B9">
      <w:pPr>
        <w:jc w:val="center"/>
        <w:rPr>
          <w:sz w:val="24"/>
          <w:szCs w:val="24"/>
        </w:rPr>
      </w:pPr>
      <w:r w:rsidRPr="000F7A1E">
        <w:rPr>
          <w:noProof/>
          <w:sz w:val="24"/>
          <w:szCs w:val="24"/>
        </w:rPr>
        <w:drawing>
          <wp:inline distT="0" distB="0" distL="0" distR="0" wp14:anchorId="05067FE2" wp14:editId="30A60BD3">
            <wp:extent cx="3962350" cy="3095778"/>
            <wp:effectExtent l="19050" t="19050" r="19685" b="9525"/>
            <wp:docPr id="1482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702" cy="30976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2F0B2" w14:textId="77777777" w:rsidR="00E4068C" w:rsidRDefault="00E4068C" w:rsidP="00565945">
      <w:pPr>
        <w:rPr>
          <w:sz w:val="24"/>
          <w:szCs w:val="24"/>
        </w:rPr>
      </w:pPr>
    </w:p>
    <w:p w14:paraId="1A0CA118" w14:textId="34D38F06" w:rsidR="00D960D4" w:rsidRPr="00293E81" w:rsidRDefault="00D960D4" w:rsidP="00565945">
      <w:pPr>
        <w:rPr>
          <w:b/>
          <w:bCs/>
          <w:sz w:val="28"/>
          <w:szCs w:val="28"/>
          <w:u w:val="single"/>
        </w:rPr>
      </w:pPr>
      <w:r w:rsidRPr="00293E81">
        <w:rPr>
          <w:b/>
          <w:bCs/>
          <w:sz w:val="28"/>
          <w:szCs w:val="28"/>
          <w:u w:val="single"/>
        </w:rPr>
        <w:t>Linear Regression</w:t>
      </w:r>
    </w:p>
    <w:p w14:paraId="55239986" w14:textId="26543078" w:rsidR="00D960D4" w:rsidRDefault="00D960D4" w:rsidP="00D960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93E81">
        <w:rPr>
          <w:b/>
          <w:bCs/>
          <w:sz w:val="24"/>
          <w:szCs w:val="24"/>
          <w:u w:val="single"/>
        </w:rPr>
        <w:t>Simple linear regression</w:t>
      </w:r>
      <w:r w:rsidRPr="00293E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One input variable.</w:t>
      </w:r>
    </w:p>
    <w:p w14:paraId="1D1B703C" w14:textId="34B9CDFF" w:rsidR="004D1780" w:rsidRPr="001237F1" w:rsidRDefault="00D960D4" w:rsidP="004D17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93E81">
        <w:rPr>
          <w:b/>
          <w:bCs/>
          <w:sz w:val="24"/>
          <w:szCs w:val="24"/>
          <w:u w:val="single"/>
        </w:rPr>
        <w:t>Multiple linear regression</w:t>
      </w:r>
      <w:r w:rsidRPr="00293E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Multiple input variable.</w:t>
      </w:r>
    </w:p>
    <w:p w14:paraId="1290AD49" w14:textId="77777777" w:rsidR="00647A4B" w:rsidRDefault="00647A4B" w:rsidP="004D1780">
      <w:pPr>
        <w:rPr>
          <w:sz w:val="24"/>
          <w:szCs w:val="24"/>
        </w:rPr>
      </w:pPr>
    </w:p>
    <w:p w14:paraId="6D7C9B16" w14:textId="151153EF" w:rsidR="00647A4B" w:rsidRPr="00710666" w:rsidRDefault="009620F7" w:rsidP="00293E81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10666">
        <w:rPr>
          <w:b/>
          <w:bCs/>
          <w:color w:val="002060"/>
          <w:sz w:val="24"/>
          <w:szCs w:val="24"/>
        </w:rPr>
        <w:t xml:space="preserve">Y </w:t>
      </w:r>
      <w:r w:rsidRPr="00710666">
        <w:rPr>
          <w:b/>
          <w:bCs/>
          <w:color w:val="C00000"/>
          <w:sz w:val="24"/>
          <w:szCs w:val="24"/>
        </w:rPr>
        <w:t>=</w:t>
      </w:r>
      <w:r w:rsidRPr="00710666">
        <w:rPr>
          <w:b/>
          <w:bCs/>
          <w:color w:val="002060"/>
          <w:sz w:val="24"/>
          <w:szCs w:val="24"/>
        </w:rPr>
        <w:t xml:space="preserve"> aX </w:t>
      </w:r>
      <w:r w:rsidRPr="00710666">
        <w:rPr>
          <w:b/>
          <w:bCs/>
          <w:color w:val="C00000"/>
          <w:sz w:val="24"/>
          <w:szCs w:val="24"/>
        </w:rPr>
        <w:t>+</w:t>
      </w:r>
      <w:r w:rsidRPr="00710666">
        <w:rPr>
          <w:b/>
          <w:bCs/>
          <w:color w:val="002060"/>
          <w:sz w:val="24"/>
          <w:szCs w:val="24"/>
        </w:rPr>
        <w:t xml:space="preserve"> b</w:t>
      </w:r>
    </w:p>
    <w:p w14:paraId="7159B8D5" w14:textId="77777777" w:rsidR="009620F7" w:rsidRPr="00710666" w:rsidRDefault="009620F7" w:rsidP="00293E81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</w:p>
    <w:p w14:paraId="7B3E01D4" w14:textId="12AB681B" w:rsidR="00BD5299" w:rsidRPr="00710666" w:rsidRDefault="00BD5299" w:rsidP="00293E81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10666">
        <w:rPr>
          <w:b/>
          <w:bCs/>
          <w:color w:val="002060"/>
          <w:sz w:val="24"/>
          <w:szCs w:val="24"/>
        </w:rPr>
        <w:t xml:space="preserve">Y </w:t>
      </w:r>
      <w:r w:rsidRPr="00710666">
        <w:rPr>
          <w:b/>
          <w:bCs/>
          <w:color w:val="C00000"/>
          <w:sz w:val="24"/>
          <w:szCs w:val="24"/>
        </w:rPr>
        <w:t>=</w:t>
      </w:r>
      <w:r w:rsidRPr="00710666">
        <w:rPr>
          <w:b/>
          <w:bCs/>
          <w:color w:val="002060"/>
          <w:sz w:val="24"/>
          <w:szCs w:val="24"/>
        </w:rPr>
        <w:t xml:space="preserve"> Dependant variable</w:t>
      </w:r>
    </w:p>
    <w:p w14:paraId="37D2B97A" w14:textId="204661F0" w:rsidR="00BD5299" w:rsidRPr="00710666" w:rsidRDefault="00BD5299" w:rsidP="00293E81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10666">
        <w:rPr>
          <w:b/>
          <w:bCs/>
          <w:color w:val="002060"/>
          <w:sz w:val="24"/>
          <w:szCs w:val="24"/>
        </w:rPr>
        <w:t xml:space="preserve">X </w:t>
      </w:r>
      <w:r w:rsidRPr="00710666">
        <w:rPr>
          <w:b/>
          <w:bCs/>
          <w:color w:val="C00000"/>
          <w:sz w:val="24"/>
          <w:szCs w:val="24"/>
        </w:rPr>
        <w:t>=</w:t>
      </w:r>
      <w:r w:rsidRPr="00710666">
        <w:rPr>
          <w:b/>
          <w:bCs/>
          <w:color w:val="002060"/>
          <w:sz w:val="24"/>
          <w:szCs w:val="24"/>
        </w:rPr>
        <w:t xml:space="preserve"> Independent variable</w:t>
      </w:r>
    </w:p>
    <w:p w14:paraId="63A11764" w14:textId="24B471D1" w:rsidR="00BD5299" w:rsidRPr="00710666" w:rsidRDefault="00BD5299" w:rsidP="00293E81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710666">
        <w:rPr>
          <w:b/>
          <w:bCs/>
          <w:color w:val="002060"/>
          <w:sz w:val="24"/>
          <w:szCs w:val="24"/>
        </w:rPr>
        <w:t>a</w:t>
      </w:r>
      <w:r w:rsidR="0070219E">
        <w:rPr>
          <w:b/>
          <w:bCs/>
          <w:color w:val="002060"/>
          <w:sz w:val="24"/>
          <w:szCs w:val="24"/>
        </w:rPr>
        <w:t xml:space="preserve"> </w:t>
      </w:r>
      <w:r w:rsidR="0070219E" w:rsidRPr="0070219E">
        <w:rPr>
          <w:b/>
          <w:bCs/>
          <w:color w:val="C00000"/>
          <w:sz w:val="24"/>
          <w:szCs w:val="24"/>
        </w:rPr>
        <w:t>=</w:t>
      </w:r>
      <w:r w:rsidR="0070219E">
        <w:rPr>
          <w:b/>
          <w:bCs/>
          <w:color w:val="002060"/>
          <w:sz w:val="24"/>
          <w:szCs w:val="24"/>
        </w:rPr>
        <w:t xml:space="preserve"> Linear regression coefficient, </w:t>
      </w:r>
      <w:r w:rsidRPr="00710666">
        <w:rPr>
          <w:b/>
          <w:bCs/>
          <w:color w:val="002060"/>
          <w:sz w:val="24"/>
          <w:szCs w:val="24"/>
        </w:rPr>
        <w:t xml:space="preserve">b </w:t>
      </w:r>
      <w:r w:rsidRPr="00710666">
        <w:rPr>
          <w:b/>
          <w:bCs/>
          <w:color w:val="C00000"/>
          <w:sz w:val="24"/>
          <w:szCs w:val="24"/>
        </w:rPr>
        <w:t>=</w:t>
      </w:r>
      <w:r w:rsidRPr="00710666">
        <w:rPr>
          <w:b/>
          <w:bCs/>
          <w:color w:val="002060"/>
          <w:sz w:val="24"/>
          <w:szCs w:val="24"/>
        </w:rPr>
        <w:t xml:space="preserve"> </w:t>
      </w:r>
      <w:r w:rsidR="0070219E">
        <w:rPr>
          <w:b/>
          <w:bCs/>
          <w:color w:val="002060"/>
          <w:sz w:val="24"/>
          <w:szCs w:val="24"/>
        </w:rPr>
        <w:t>Line’s intercept</w:t>
      </w:r>
    </w:p>
    <w:p w14:paraId="76B7017D" w14:textId="77777777" w:rsidR="00BD5299" w:rsidRDefault="00BD5299" w:rsidP="004D1780">
      <w:pPr>
        <w:rPr>
          <w:sz w:val="24"/>
          <w:szCs w:val="24"/>
        </w:rPr>
      </w:pPr>
    </w:p>
    <w:p w14:paraId="3AC05D75" w14:textId="5A43235D" w:rsidR="00BD5299" w:rsidRPr="005E4061" w:rsidRDefault="0085573C" w:rsidP="004D1780">
      <w:pPr>
        <w:rPr>
          <w:b/>
          <w:bCs/>
          <w:sz w:val="28"/>
          <w:szCs w:val="28"/>
          <w:u w:val="single"/>
        </w:rPr>
      </w:pPr>
      <w:r w:rsidRPr="005E4061">
        <w:rPr>
          <w:b/>
          <w:bCs/>
          <w:sz w:val="28"/>
          <w:szCs w:val="28"/>
          <w:u w:val="single"/>
        </w:rPr>
        <w:t>Logistic Regression</w:t>
      </w:r>
    </w:p>
    <w:p w14:paraId="7D56E85C" w14:textId="2B43E6D1" w:rsidR="0085573C" w:rsidRDefault="0085573C" w:rsidP="008557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for solving </w:t>
      </w:r>
      <w:r w:rsidRPr="005E4061">
        <w:rPr>
          <w:b/>
          <w:bCs/>
          <w:i/>
          <w:iCs/>
          <w:sz w:val="24"/>
          <w:szCs w:val="24"/>
        </w:rPr>
        <w:t>classification</w:t>
      </w:r>
      <w:r>
        <w:rPr>
          <w:sz w:val="24"/>
          <w:szCs w:val="24"/>
        </w:rPr>
        <w:t xml:space="preserve"> problems.</w:t>
      </w:r>
    </w:p>
    <w:p w14:paraId="38BE8805" w14:textId="798CEF04" w:rsidR="0085573C" w:rsidRDefault="0085573C" w:rsidP="008557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1404A">
        <w:rPr>
          <w:b/>
          <w:bCs/>
          <w:sz w:val="24"/>
          <w:szCs w:val="24"/>
        </w:rPr>
        <w:t>Dependent variables</w:t>
      </w:r>
      <w:r>
        <w:rPr>
          <w:sz w:val="24"/>
          <w:szCs w:val="24"/>
        </w:rPr>
        <w:t xml:space="preserve"> here are in </w:t>
      </w:r>
      <w:r w:rsidRPr="0021404A">
        <w:rPr>
          <w:b/>
          <w:bCs/>
          <w:sz w:val="24"/>
          <w:szCs w:val="24"/>
        </w:rPr>
        <w:t>binary</w:t>
      </w:r>
      <w:r>
        <w:rPr>
          <w:sz w:val="24"/>
          <w:szCs w:val="24"/>
        </w:rPr>
        <w:t xml:space="preserve"> format.</w:t>
      </w:r>
    </w:p>
    <w:p w14:paraId="0CCE72F1" w14:textId="5A538E6C" w:rsidR="0085573C" w:rsidRDefault="000353CD" w:rsidP="008557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works on the concept of </w:t>
      </w:r>
      <w:r w:rsidRPr="0021404A">
        <w:rPr>
          <w:b/>
          <w:bCs/>
          <w:sz w:val="24"/>
          <w:szCs w:val="24"/>
        </w:rPr>
        <w:t>probability</w:t>
      </w:r>
      <w:r>
        <w:rPr>
          <w:sz w:val="24"/>
          <w:szCs w:val="24"/>
        </w:rPr>
        <w:t>.</w:t>
      </w:r>
    </w:p>
    <w:p w14:paraId="54F48473" w14:textId="1F18697D" w:rsidR="000353CD" w:rsidRDefault="000353CD" w:rsidP="008557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21404A">
        <w:rPr>
          <w:b/>
          <w:bCs/>
          <w:sz w:val="24"/>
          <w:szCs w:val="24"/>
        </w:rPr>
        <w:t xml:space="preserve">sigmoid/logistic </w:t>
      </w:r>
      <w:r w:rsidRPr="005F77E0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 xml:space="preserve">, also known as </w:t>
      </w:r>
      <w:r w:rsidRPr="0021404A">
        <w:rPr>
          <w:b/>
          <w:bCs/>
          <w:sz w:val="24"/>
          <w:szCs w:val="24"/>
        </w:rPr>
        <w:t>complex cost</w:t>
      </w:r>
      <w:r>
        <w:rPr>
          <w:sz w:val="24"/>
          <w:szCs w:val="24"/>
        </w:rPr>
        <w:t xml:space="preserve"> </w:t>
      </w:r>
      <w:r w:rsidRPr="005F77E0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>.</w:t>
      </w:r>
    </w:p>
    <w:p w14:paraId="6B79E523" w14:textId="77777777" w:rsidR="000353CD" w:rsidRDefault="000353CD" w:rsidP="000353CD">
      <w:pPr>
        <w:rPr>
          <w:sz w:val="24"/>
          <w:szCs w:val="24"/>
        </w:rPr>
      </w:pPr>
    </w:p>
    <w:p w14:paraId="70EBACAD" w14:textId="5B28E9F8" w:rsidR="000353CD" w:rsidRDefault="001237F1" w:rsidP="005F77E0">
      <w:pPr>
        <w:jc w:val="center"/>
        <w:rPr>
          <w:sz w:val="24"/>
          <w:szCs w:val="24"/>
        </w:rPr>
      </w:pPr>
      <w:r w:rsidRPr="001237F1">
        <w:rPr>
          <w:noProof/>
          <w:sz w:val="24"/>
          <w:szCs w:val="24"/>
        </w:rPr>
        <w:drawing>
          <wp:inline distT="0" distB="0" distL="0" distR="0" wp14:anchorId="4BA4BB5D" wp14:editId="669EA52C">
            <wp:extent cx="3399576" cy="2078691"/>
            <wp:effectExtent l="19050" t="19050" r="10795" b="17145"/>
            <wp:docPr id="4004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7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943" cy="20831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58AF7" w14:textId="77777777" w:rsidR="001237F1" w:rsidRDefault="001237F1" w:rsidP="000353CD">
      <w:pPr>
        <w:rPr>
          <w:sz w:val="24"/>
          <w:szCs w:val="24"/>
        </w:rPr>
      </w:pPr>
    </w:p>
    <w:p w14:paraId="1B6AB60C" w14:textId="7EBCDA5F" w:rsidR="001237F1" w:rsidRPr="00640A00" w:rsidRDefault="00805B44" w:rsidP="00640A00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640A00">
        <w:rPr>
          <w:b/>
          <w:bCs/>
          <w:color w:val="002060"/>
          <w:sz w:val="24"/>
          <w:szCs w:val="24"/>
        </w:rPr>
        <w:t xml:space="preserve">f(x) </w:t>
      </w:r>
      <w:r w:rsidRPr="00640A00">
        <w:rPr>
          <w:b/>
          <w:bCs/>
          <w:color w:val="C00000"/>
          <w:sz w:val="24"/>
          <w:szCs w:val="24"/>
        </w:rPr>
        <w:t>=</w:t>
      </w:r>
      <w:r w:rsidRPr="00640A00">
        <w:rPr>
          <w:b/>
          <w:bCs/>
          <w:color w:val="002060"/>
          <w:sz w:val="24"/>
          <w:szCs w:val="24"/>
        </w:rPr>
        <w:t xml:space="preserve"> 1 </w:t>
      </w:r>
      <w:r w:rsidRPr="00640A00">
        <w:rPr>
          <w:b/>
          <w:bCs/>
          <w:color w:val="C00000"/>
          <w:sz w:val="24"/>
          <w:szCs w:val="24"/>
        </w:rPr>
        <w:t>/</w:t>
      </w:r>
      <w:r w:rsidRPr="00640A00">
        <w:rPr>
          <w:b/>
          <w:bCs/>
          <w:color w:val="002060"/>
          <w:sz w:val="24"/>
          <w:szCs w:val="24"/>
        </w:rPr>
        <w:t xml:space="preserve"> (1 </w:t>
      </w:r>
      <w:r w:rsidRPr="00640A00">
        <w:rPr>
          <w:b/>
          <w:bCs/>
          <w:color w:val="C00000"/>
          <w:sz w:val="24"/>
          <w:szCs w:val="24"/>
        </w:rPr>
        <w:t>+</w:t>
      </w:r>
      <w:r w:rsidRPr="00640A00">
        <w:rPr>
          <w:b/>
          <w:bCs/>
          <w:color w:val="002060"/>
          <w:sz w:val="24"/>
          <w:szCs w:val="24"/>
        </w:rPr>
        <w:t xml:space="preserve"> e</w:t>
      </w:r>
      <w:r w:rsidRPr="00640A00">
        <w:rPr>
          <w:b/>
          <w:bCs/>
          <w:color w:val="002060"/>
          <w:sz w:val="24"/>
          <w:szCs w:val="24"/>
          <w:vertAlign w:val="superscript"/>
        </w:rPr>
        <w:t>-x</w:t>
      </w:r>
      <w:r w:rsidRPr="00640A00">
        <w:rPr>
          <w:b/>
          <w:bCs/>
          <w:color w:val="002060"/>
          <w:sz w:val="24"/>
          <w:szCs w:val="24"/>
        </w:rPr>
        <w:t>)</w:t>
      </w:r>
    </w:p>
    <w:p w14:paraId="357612FC" w14:textId="77777777" w:rsidR="00B8028B" w:rsidRPr="00640A00" w:rsidRDefault="00B8028B" w:rsidP="00640A00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</w:p>
    <w:p w14:paraId="128E755B" w14:textId="124F579E" w:rsidR="00B8028B" w:rsidRPr="00640A00" w:rsidRDefault="00B8028B" w:rsidP="00640A00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640A00">
        <w:rPr>
          <w:b/>
          <w:bCs/>
          <w:color w:val="002060"/>
          <w:sz w:val="24"/>
          <w:szCs w:val="24"/>
        </w:rPr>
        <w:t xml:space="preserve">f(x) </w:t>
      </w:r>
      <w:r w:rsidRPr="00640A00">
        <w:rPr>
          <w:b/>
          <w:bCs/>
          <w:color w:val="C00000"/>
          <w:sz w:val="24"/>
          <w:szCs w:val="24"/>
        </w:rPr>
        <w:t>=</w:t>
      </w:r>
      <w:r w:rsidRPr="00640A00">
        <w:rPr>
          <w:b/>
          <w:bCs/>
          <w:color w:val="002060"/>
          <w:sz w:val="24"/>
          <w:szCs w:val="24"/>
        </w:rPr>
        <w:t xml:space="preserve"> </w:t>
      </w:r>
      <w:r w:rsidR="00BE1EBC" w:rsidRPr="00640A00">
        <w:rPr>
          <w:b/>
          <w:bCs/>
          <w:color w:val="002060"/>
          <w:sz w:val="24"/>
          <w:szCs w:val="24"/>
        </w:rPr>
        <w:t>Output in range [0,1]</w:t>
      </w:r>
    </w:p>
    <w:p w14:paraId="3DC64889" w14:textId="19DB63A6" w:rsidR="00BE1EBC" w:rsidRPr="00640A00" w:rsidRDefault="00BE1EBC" w:rsidP="00640A00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640A00">
        <w:rPr>
          <w:b/>
          <w:bCs/>
          <w:color w:val="002060"/>
          <w:sz w:val="24"/>
          <w:szCs w:val="24"/>
        </w:rPr>
        <w:t xml:space="preserve">x </w:t>
      </w:r>
      <w:r w:rsidRPr="00640A00">
        <w:rPr>
          <w:b/>
          <w:bCs/>
          <w:color w:val="C00000"/>
          <w:sz w:val="24"/>
          <w:szCs w:val="24"/>
        </w:rPr>
        <w:t>=</w:t>
      </w:r>
      <w:r w:rsidRPr="00640A00">
        <w:rPr>
          <w:b/>
          <w:bCs/>
          <w:color w:val="002060"/>
          <w:sz w:val="24"/>
          <w:szCs w:val="24"/>
        </w:rPr>
        <w:t xml:space="preserve"> Input variable</w:t>
      </w:r>
    </w:p>
    <w:p w14:paraId="2FDDD69A" w14:textId="07082F42" w:rsidR="00BE1EBC" w:rsidRPr="00640A00" w:rsidRDefault="00BE1EBC" w:rsidP="00640A00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640A00">
        <w:rPr>
          <w:b/>
          <w:bCs/>
          <w:color w:val="002060"/>
          <w:sz w:val="24"/>
          <w:szCs w:val="24"/>
        </w:rPr>
        <w:t xml:space="preserve">e </w:t>
      </w:r>
      <w:r w:rsidRPr="00640A00">
        <w:rPr>
          <w:b/>
          <w:bCs/>
          <w:color w:val="C00000"/>
          <w:sz w:val="24"/>
          <w:szCs w:val="24"/>
        </w:rPr>
        <w:t>=</w:t>
      </w:r>
      <w:r w:rsidRPr="00640A00">
        <w:rPr>
          <w:b/>
          <w:bCs/>
          <w:color w:val="002060"/>
          <w:sz w:val="24"/>
          <w:szCs w:val="24"/>
        </w:rPr>
        <w:t xml:space="preserve"> Base of natural logarithm</w:t>
      </w:r>
    </w:p>
    <w:p w14:paraId="1B9D84B0" w14:textId="77777777" w:rsidR="007D1F1F" w:rsidRDefault="007D1F1F" w:rsidP="000353CD">
      <w:pPr>
        <w:rPr>
          <w:sz w:val="24"/>
          <w:szCs w:val="24"/>
        </w:rPr>
      </w:pPr>
    </w:p>
    <w:p w14:paraId="3AAB9A65" w14:textId="74797CC4" w:rsidR="007D1F1F" w:rsidRDefault="00692E02" w:rsidP="00692E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works on </w:t>
      </w:r>
      <w:r w:rsidRPr="00481C67">
        <w:rPr>
          <w:b/>
          <w:bCs/>
          <w:sz w:val="24"/>
          <w:szCs w:val="24"/>
        </w:rPr>
        <w:t>threshold levels</w:t>
      </w:r>
      <w:r>
        <w:rPr>
          <w:sz w:val="24"/>
          <w:szCs w:val="24"/>
        </w:rPr>
        <w:t xml:space="preserve">, as per which the output is rounded off to </w:t>
      </w:r>
      <w:r w:rsidRPr="00481C67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or </w:t>
      </w:r>
      <w:r w:rsidRPr="00481C67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7AB62EC4" w14:textId="3A16F509" w:rsidR="00F85D6D" w:rsidRDefault="00F85D6D" w:rsidP="00692E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Value </w:t>
      </w:r>
      <w:r w:rsidRPr="00481C67">
        <w:rPr>
          <w:b/>
          <w:bCs/>
          <w:sz w:val="24"/>
          <w:szCs w:val="24"/>
        </w:rPr>
        <w:t>below</w:t>
      </w:r>
      <w:r>
        <w:rPr>
          <w:sz w:val="24"/>
          <w:szCs w:val="24"/>
        </w:rPr>
        <w:t xml:space="preserve"> threshold means output will be rounded off to </w:t>
      </w:r>
      <w:r w:rsidRPr="00481C67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, else </w:t>
      </w:r>
      <w:r w:rsidRPr="00481C67">
        <w:rPr>
          <w:b/>
          <w:bCs/>
          <w:sz w:val="24"/>
          <w:szCs w:val="24"/>
        </w:rPr>
        <w:t>1</w:t>
      </w:r>
      <w:r w:rsidR="00795B68">
        <w:rPr>
          <w:sz w:val="24"/>
          <w:szCs w:val="24"/>
        </w:rPr>
        <w:t xml:space="preserve"> for </w:t>
      </w:r>
      <w:r w:rsidR="00795B68" w:rsidRPr="00481C67">
        <w:rPr>
          <w:b/>
          <w:bCs/>
          <w:sz w:val="24"/>
          <w:szCs w:val="24"/>
        </w:rPr>
        <w:t>above</w:t>
      </w:r>
      <w:r w:rsidR="00795B68">
        <w:rPr>
          <w:sz w:val="24"/>
          <w:szCs w:val="24"/>
        </w:rPr>
        <w:t xml:space="preserve"> it</w:t>
      </w:r>
      <w:r>
        <w:rPr>
          <w:sz w:val="24"/>
          <w:szCs w:val="24"/>
        </w:rPr>
        <w:t>.</w:t>
      </w:r>
    </w:p>
    <w:p w14:paraId="64ECC166" w14:textId="77777777" w:rsidR="00795B68" w:rsidRDefault="00795B68" w:rsidP="00E81008">
      <w:pPr>
        <w:rPr>
          <w:sz w:val="24"/>
          <w:szCs w:val="24"/>
        </w:rPr>
      </w:pPr>
    </w:p>
    <w:p w14:paraId="6943F306" w14:textId="13EB024A" w:rsidR="00E81008" w:rsidRDefault="00E81008" w:rsidP="00E81008">
      <w:pPr>
        <w:rPr>
          <w:sz w:val="24"/>
          <w:szCs w:val="24"/>
        </w:rPr>
      </w:pPr>
      <w:r>
        <w:rPr>
          <w:sz w:val="24"/>
          <w:szCs w:val="24"/>
        </w:rPr>
        <w:t xml:space="preserve">Types of logistic </w:t>
      </w:r>
      <w:proofErr w:type="gramStart"/>
      <w:r>
        <w:rPr>
          <w:sz w:val="24"/>
          <w:szCs w:val="24"/>
        </w:rPr>
        <w:t>regression:-</w:t>
      </w:r>
      <w:proofErr w:type="gramEnd"/>
    </w:p>
    <w:p w14:paraId="1E9C795F" w14:textId="65CD3D4D" w:rsidR="00E81008" w:rsidRDefault="00E81008" w:rsidP="00E810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Binary</w:t>
      </w:r>
    </w:p>
    <w:p w14:paraId="0DAAB968" w14:textId="19C01707" w:rsidR="00E81008" w:rsidRDefault="00E81008" w:rsidP="00E810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Multi (cats, mouses, dogs)</w:t>
      </w:r>
    </w:p>
    <w:p w14:paraId="2AFD64A1" w14:textId="1B514065" w:rsidR="00E81008" w:rsidRDefault="00E81008" w:rsidP="00E810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Ordinal (low, medium, high)</w:t>
      </w:r>
    </w:p>
    <w:p w14:paraId="5FCE8E81" w14:textId="77777777" w:rsidR="003365E7" w:rsidRDefault="003365E7" w:rsidP="003365E7">
      <w:pPr>
        <w:rPr>
          <w:sz w:val="24"/>
          <w:szCs w:val="24"/>
        </w:rPr>
      </w:pPr>
    </w:p>
    <w:p w14:paraId="0476742E" w14:textId="0E747194" w:rsidR="003365E7" w:rsidRPr="00481C67" w:rsidRDefault="003365E7" w:rsidP="003365E7">
      <w:pPr>
        <w:rPr>
          <w:b/>
          <w:bCs/>
          <w:sz w:val="28"/>
          <w:szCs w:val="28"/>
          <w:u w:val="single"/>
        </w:rPr>
      </w:pPr>
      <w:r w:rsidRPr="00481C67">
        <w:rPr>
          <w:b/>
          <w:bCs/>
          <w:sz w:val="28"/>
          <w:szCs w:val="28"/>
          <w:u w:val="single"/>
        </w:rPr>
        <w:t>Polynomial Regression</w:t>
      </w:r>
    </w:p>
    <w:p w14:paraId="440D11AE" w14:textId="0DF7CC01" w:rsidR="003365E7" w:rsidRDefault="002D6D64" w:rsidP="002D6D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Pr="00481C67">
        <w:rPr>
          <w:b/>
          <w:bCs/>
          <w:sz w:val="24"/>
          <w:szCs w:val="24"/>
        </w:rPr>
        <w:t>non-linear</w:t>
      </w:r>
      <w:r>
        <w:rPr>
          <w:sz w:val="24"/>
          <w:szCs w:val="24"/>
        </w:rPr>
        <w:t xml:space="preserve"> regression method.</w:t>
      </w:r>
    </w:p>
    <w:p w14:paraId="72CEDB12" w14:textId="3C65DBFB" w:rsidR="002D6D64" w:rsidRDefault="002D6D64" w:rsidP="002D6D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some situations, </w:t>
      </w:r>
      <w:r w:rsidRPr="00481C67">
        <w:rPr>
          <w:b/>
          <w:bCs/>
          <w:sz w:val="24"/>
          <w:szCs w:val="24"/>
        </w:rPr>
        <w:t>linear regression</w:t>
      </w:r>
      <w:r>
        <w:rPr>
          <w:sz w:val="24"/>
          <w:szCs w:val="24"/>
        </w:rPr>
        <w:t xml:space="preserve"> can be used but </w:t>
      </w:r>
      <w:r w:rsidRPr="00481C67">
        <w:rPr>
          <w:b/>
          <w:bCs/>
          <w:sz w:val="24"/>
          <w:szCs w:val="24"/>
        </w:rPr>
        <w:t>non-linear regression</w:t>
      </w:r>
      <w:r>
        <w:rPr>
          <w:sz w:val="24"/>
          <w:szCs w:val="24"/>
        </w:rPr>
        <w:t xml:space="preserve"> seems </w:t>
      </w:r>
      <w:r w:rsidRPr="00481C67">
        <w:rPr>
          <w:b/>
          <w:bCs/>
          <w:sz w:val="24"/>
          <w:szCs w:val="24"/>
        </w:rPr>
        <w:t>more feasible</w:t>
      </w:r>
      <w:r>
        <w:rPr>
          <w:sz w:val="24"/>
          <w:szCs w:val="24"/>
        </w:rPr>
        <w:t xml:space="preserve"> option there.</w:t>
      </w:r>
    </w:p>
    <w:p w14:paraId="5F2786DF" w14:textId="77777777" w:rsidR="00810DF7" w:rsidRDefault="00810DF7" w:rsidP="00810DF7">
      <w:pPr>
        <w:rPr>
          <w:sz w:val="24"/>
          <w:szCs w:val="24"/>
        </w:rPr>
      </w:pPr>
    </w:p>
    <w:p w14:paraId="2E21BC03" w14:textId="0D222115" w:rsidR="00810DF7" w:rsidRDefault="00810DF7" w:rsidP="00481C67">
      <w:pPr>
        <w:jc w:val="center"/>
        <w:rPr>
          <w:sz w:val="24"/>
          <w:szCs w:val="24"/>
        </w:rPr>
      </w:pPr>
      <w:r w:rsidRPr="00810DF7">
        <w:rPr>
          <w:noProof/>
          <w:sz w:val="24"/>
          <w:szCs w:val="24"/>
        </w:rPr>
        <w:drawing>
          <wp:inline distT="0" distB="0" distL="0" distR="0" wp14:anchorId="715BDFB1" wp14:editId="653FA954">
            <wp:extent cx="3071329" cy="2222001"/>
            <wp:effectExtent l="19050" t="19050" r="15240" b="26035"/>
            <wp:docPr id="196953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36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178" cy="22312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D1BE1" w14:textId="77777777" w:rsidR="0057438A" w:rsidRDefault="0057438A" w:rsidP="00810DF7">
      <w:pPr>
        <w:rPr>
          <w:sz w:val="24"/>
          <w:szCs w:val="24"/>
        </w:rPr>
      </w:pPr>
    </w:p>
    <w:p w14:paraId="7114FD43" w14:textId="39CBEE40" w:rsidR="009D1E02" w:rsidRPr="00AE72BF" w:rsidRDefault="009D1E02" w:rsidP="00481C67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  <w:shd w:val="clear" w:color="auto" w:fill="FFFFFF"/>
        </w:rPr>
      </w:pP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Y</w:t>
      </w:r>
      <w:r w:rsidR="00481C67"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 xml:space="preserve"> </w:t>
      </w:r>
      <w:r w:rsidRPr="00AE72BF">
        <w:rPr>
          <w:rFonts w:cstheme="minorHAnsi"/>
          <w:b/>
          <w:bCs/>
          <w:color w:val="C00000"/>
          <w:sz w:val="24"/>
          <w:szCs w:val="24"/>
          <w:highlight w:val="cyan"/>
          <w:shd w:val="clear" w:color="auto" w:fill="FFFFFF"/>
        </w:rPr>
        <w:t>=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 xml:space="preserve"> b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bscript"/>
        </w:rPr>
        <w:t>0</w:t>
      </w:r>
      <w:r w:rsidR="00481C67"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bscript"/>
        </w:rPr>
        <w:t xml:space="preserve"> </w:t>
      </w:r>
      <w:r w:rsidRPr="00AE72BF">
        <w:rPr>
          <w:rFonts w:cstheme="minorHAnsi"/>
          <w:b/>
          <w:bCs/>
          <w:color w:val="C00000"/>
          <w:sz w:val="24"/>
          <w:szCs w:val="24"/>
          <w:highlight w:val="cyan"/>
          <w:shd w:val="clear" w:color="auto" w:fill="FFFFFF"/>
        </w:rPr>
        <w:t>+</w:t>
      </w:r>
      <w:r w:rsidR="00481C67"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 xml:space="preserve"> 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b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bscript"/>
        </w:rPr>
        <w:t>1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x</w:t>
      </w:r>
      <w:r w:rsidR="00481C67"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 xml:space="preserve"> </w:t>
      </w:r>
      <w:r w:rsidRPr="00AE72BF">
        <w:rPr>
          <w:rFonts w:cstheme="minorHAnsi"/>
          <w:b/>
          <w:bCs/>
          <w:color w:val="C00000"/>
          <w:sz w:val="24"/>
          <w:szCs w:val="24"/>
          <w:highlight w:val="cyan"/>
          <w:shd w:val="clear" w:color="auto" w:fill="FFFFFF"/>
        </w:rPr>
        <w:t>+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 xml:space="preserve"> b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bscript"/>
        </w:rPr>
        <w:t>2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x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perscript"/>
        </w:rPr>
        <w:t>2</w:t>
      </w:r>
      <w:r w:rsidR="00481C67"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perscript"/>
        </w:rPr>
        <w:t xml:space="preserve"> </w:t>
      </w:r>
      <w:r w:rsidRPr="00AE72BF">
        <w:rPr>
          <w:rFonts w:cstheme="minorHAnsi"/>
          <w:b/>
          <w:bCs/>
          <w:color w:val="C00000"/>
          <w:sz w:val="24"/>
          <w:szCs w:val="24"/>
          <w:highlight w:val="cyan"/>
          <w:shd w:val="clear" w:color="auto" w:fill="FFFFFF"/>
        </w:rPr>
        <w:t>+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 xml:space="preserve"> b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bscript"/>
        </w:rPr>
        <w:t>3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x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perscript"/>
        </w:rPr>
        <w:t>3</w:t>
      </w:r>
      <w:r w:rsidR="00481C67"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perscript"/>
        </w:rPr>
        <w:t xml:space="preserve"> </w:t>
      </w:r>
      <w:r w:rsidRPr="00AE72BF">
        <w:rPr>
          <w:rFonts w:cstheme="minorHAnsi"/>
          <w:b/>
          <w:bCs/>
          <w:color w:val="C00000"/>
          <w:sz w:val="24"/>
          <w:szCs w:val="24"/>
          <w:highlight w:val="cyan"/>
          <w:shd w:val="clear" w:color="auto" w:fill="FFFFFF"/>
        </w:rPr>
        <w:t>+</w:t>
      </w:r>
      <w:r w:rsidR="00481C67" w:rsidRPr="00AE72BF">
        <w:rPr>
          <w:rFonts w:cstheme="minorHAnsi"/>
          <w:b/>
          <w:bCs/>
          <w:color w:val="C00000"/>
          <w:sz w:val="24"/>
          <w:szCs w:val="24"/>
          <w:highlight w:val="cyan"/>
          <w:shd w:val="clear" w:color="auto" w:fill="FFFFFF"/>
        </w:rPr>
        <w:t xml:space="preserve"> </w:t>
      </w:r>
      <w:proofErr w:type="gramStart"/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.....</w:t>
      </w:r>
      <w:proofErr w:type="gramEnd"/>
      <w:r w:rsidR="00481C67"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 xml:space="preserve"> </w:t>
      </w:r>
      <w:r w:rsidRPr="00AE72BF">
        <w:rPr>
          <w:rFonts w:cstheme="minorHAnsi"/>
          <w:b/>
          <w:bCs/>
          <w:color w:val="C00000"/>
          <w:sz w:val="24"/>
          <w:szCs w:val="24"/>
          <w:highlight w:val="cyan"/>
          <w:shd w:val="clear" w:color="auto" w:fill="FFFFFF"/>
        </w:rPr>
        <w:t xml:space="preserve">+ 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b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bscript"/>
        </w:rPr>
        <w:t>n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</w:rPr>
        <w:t>x</w:t>
      </w:r>
      <w:r w:rsidRPr="00AE72BF">
        <w:rPr>
          <w:rFonts w:cstheme="minorHAnsi"/>
          <w:b/>
          <w:bCs/>
          <w:color w:val="002060"/>
          <w:sz w:val="24"/>
          <w:szCs w:val="24"/>
          <w:highlight w:val="cyan"/>
          <w:shd w:val="clear" w:color="auto" w:fill="FFFFFF"/>
          <w:vertAlign w:val="superscript"/>
        </w:rPr>
        <w:t>n</w:t>
      </w:r>
    </w:p>
    <w:p w14:paraId="0A930EF3" w14:textId="77777777" w:rsidR="009D1E02" w:rsidRDefault="009D1E02" w:rsidP="00810DF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DDF85EB" w14:textId="559D2464" w:rsidR="0068071D" w:rsidRDefault="0068071D" w:rsidP="0068071D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It is different from </w:t>
      </w:r>
      <w:r w:rsidRPr="000D3B76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multiple linear regression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because coefficients here are of </w:t>
      </w:r>
      <w:r w:rsidRPr="009852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different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98523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powers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C4A589A" w14:textId="77777777" w:rsidR="007674EC" w:rsidRDefault="007674EC" w:rsidP="007674E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F750E0B" w14:textId="2431DF4E" w:rsidR="007674EC" w:rsidRPr="00B23997" w:rsidRDefault="00C348E2" w:rsidP="007674EC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23997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Support Vector Regression</w:t>
      </w:r>
    </w:p>
    <w:p w14:paraId="3003858C" w14:textId="07D9E6E9" w:rsidR="00C348E2" w:rsidRDefault="007A7461" w:rsidP="007A7461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2399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Support vector machine</w:t>
      </w:r>
      <w:r w:rsidR="00812149" w:rsidRPr="00B2399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(SVM)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for both </w:t>
      </w:r>
      <w:r w:rsidRPr="00B2399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regression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as well as </w:t>
      </w:r>
      <w:r w:rsidRPr="00B2399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classification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problems.</w:t>
      </w:r>
    </w:p>
    <w:p w14:paraId="156A3AF0" w14:textId="60413E62" w:rsidR="007A7461" w:rsidRDefault="00870732" w:rsidP="007A7461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When we use it for </w:t>
      </w:r>
      <w:r w:rsidRPr="00B23997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regression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we call it </w:t>
      </w:r>
      <w:r w:rsidRPr="00B2399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support vector regression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6265A64" w14:textId="0D037E17" w:rsidR="004F56CA" w:rsidRDefault="004F56CA" w:rsidP="007A7461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20161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Kernel</w:t>
      </w:r>
      <w:r w:rsidRPr="0062016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function used for mapping </w:t>
      </w:r>
      <w:r w:rsidRPr="0062016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low-dimensional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into </w:t>
      </w:r>
      <w:r w:rsidRPr="0062016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high-dimensional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data.</w:t>
      </w:r>
    </w:p>
    <w:p w14:paraId="24C78AFB" w14:textId="34D46D5A" w:rsidR="004F56CA" w:rsidRDefault="00112F05" w:rsidP="007A7461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20161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Hyperplane</w:t>
      </w:r>
      <w:r w:rsidRPr="0062016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SVM, it is generally a </w:t>
      </w:r>
      <w:r w:rsidRPr="0062016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line separating </w:t>
      </w:r>
      <w:r w:rsidR="00DA25B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the </w:t>
      </w:r>
      <w:r w:rsidRPr="0062016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datapoints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into different </w:t>
      </w:r>
      <w:r w:rsidRPr="008F6D0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classes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543857">
        <w:rPr>
          <w:rFonts w:cstheme="minorHAnsi"/>
          <w:color w:val="000000"/>
          <w:sz w:val="24"/>
          <w:szCs w:val="24"/>
          <w:shd w:val="clear" w:color="auto" w:fill="FFFFFF"/>
        </w:rPr>
        <w:t xml:space="preserve"> Whereas for SVR, it is just a simple </w:t>
      </w:r>
      <w:r w:rsidR="00543857" w:rsidRPr="008F6D0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regression line</w:t>
      </w:r>
      <w:r w:rsidR="0054385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27E7665" w14:textId="7669CDBD" w:rsidR="00D83408" w:rsidRDefault="00D83408" w:rsidP="007A7461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7383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Boundary line</w:t>
      </w:r>
      <w:r w:rsidRPr="0024738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Creates </w:t>
      </w:r>
      <w:r w:rsidRPr="0024738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margin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datapoints.</w:t>
      </w:r>
    </w:p>
    <w:p w14:paraId="246B8796" w14:textId="76A17A3E" w:rsidR="00D83408" w:rsidRDefault="00D83408" w:rsidP="007A7461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7383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Support vectors</w:t>
      </w:r>
      <w:r w:rsidRPr="0024738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Datapoints </w:t>
      </w:r>
      <w:r w:rsidRPr="0024738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nearest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</w:t>
      </w:r>
      <w:r w:rsidRPr="00247383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hyperplane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1B3ED5B" w14:textId="5A498931" w:rsidR="00D83408" w:rsidRDefault="004C55A5" w:rsidP="007A7461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Main goal of SVR is to get </w:t>
      </w:r>
      <w:r w:rsidRPr="001B73A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maximum datapoints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</w:t>
      </w:r>
      <w:r w:rsidRPr="001B73A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boundary lines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&amp; </w:t>
      </w:r>
      <w:r w:rsidRPr="001B73A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hyperplane</w:t>
      </w:r>
      <w:r w:rsidR="003872DD">
        <w:rPr>
          <w:rFonts w:cstheme="minorHAnsi"/>
          <w:color w:val="000000"/>
          <w:sz w:val="24"/>
          <w:szCs w:val="24"/>
          <w:shd w:val="clear" w:color="auto" w:fill="FFFFFF"/>
        </w:rPr>
        <w:t>, as shown below:</w:t>
      </w:r>
    </w:p>
    <w:p w14:paraId="569FB7DE" w14:textId="77777777" w:rsidR="003872DD" w:rsidRDefault="003872DD" w:rsidP="003872D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6426C97" w14:textId="153E8813" w:rsidR="003872DD" w:rsidRDefault="00C34065" w:rsidP="00C03C52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34065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AF6FB93" wp14:editId="410B1132">
            <wp:extent cx="2597014" cy="2142783"/>
            <wp:effectExtent l="19050" t="19050" r="13335" b="10160"/>
            <wp:docPr id="24726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8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701" cy="2162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85EA5" w14:textId="77777777" w:rsidR="000E6A41" w:rsidRDefault="000E6A41" w:rsidP="003872D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975969B" w14:textId="6EF0E2F3" w:rsidR="000E6A41" w:rsidRPr="00C03C52" w:rsidRDefault="00CA43D9" w:rsidP="003872DD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C03C52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Decision Tree Regression</w:t>
      </w:r>
    </w:p>
    <w:p w14:paraId="619676C2" w14:textId="77292BCE" w:rsidR="00CA43D9" w:rsidRDefault="00CA43D9" w:rsidP="00CA43D9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Used for solving both </w:t>
      </w:r>
      <w:r w:rsidRPr="00C03C52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classification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&amp; </w:t>
      </w:r>
      <w:r w:rsidRPr="00C03C52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regression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problems.</w:t>
      </w:r>
    </w:p>
    <w:p w14:paraId="02AC1F87" w14:textId="48013EF7" w:rsidR="00CA43D9" w:rsidRDefault="00CA43D9" w:rsidP="00CA43D9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Resembles </w:t>
      </w:r>
      <w:r w:rsidRPr="00C03C5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tree like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structure, where </w:t>
      </w:r>
      <w:r w:rsidRPr="00F1573B">
        <w:rPr>
          <w:rFonts w:cstheme="minorHAnsi"/>
          <w:b/>
          <w:bCs/>
          <w:color w:val="833C0B" w:themeColor="accent2" w:themeShade="80"/>
          <w:sz w:val="24"/>
          <w:szCs w:val="24"/>
          <w:shd w:val="clear" w:color="auto" w:fill="FFFFFF"/>
        </w:rPr>
        <w:t>branches</w:t>
      </w:r>
      <w:r w:rsidRPr="00F1573B">
        <w:rPr>
          <w:rFonts w:cstheme="minorHAnsi"/>
          <w:color w:val="833C0B" w:themeColor="accent2" w:themeShade="8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represent </w:t>
      </w:r>
      <w:r w:rsidRPr="00F1573B">
        <w:rPr>
          <w:rFonts w:cstheme="minorHAnsi"/>
          <w:b/>
          <w:bCs/>
          <w:color w:val="833C0B" w:themeColor="accent2" w:themeShade="80"/>
          <w:sz w:val="24"/>
          <w:szCs w:val="24"/>
          <w:shd w:val="clear" w:color="auto" w:fill="FFFFFF"/>
        </w:rPr>
        <w:t>test</w:t>
      </w:r>
      <w:r w:rsidRPr="00F1573B">
        <w:rPr>
          <w:rFonts w:cstheme="minorHAnsi"/>
          <w:color w:val="833C0B" w:themeColor="accent2" w:themeShade="8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&amp; </w:t>
      </w:r>
      <w:r w:rsidRPr="00F1573B">
        <w:rPr>
          <w:rFonts w:cstheme="minorHAnsi"/>
          <w:b/>
          <w:bCs/>
          <w:color w:val="385623" w:themeColor="accent6" w:themeShade="80"/>
          <w:sz w:val="24"/>
          <w:szCs w:val="24"/>
          <w:shd w:val="clear" w:color="auto" w:fill="FFFFFF"/>
        </w:rPr>
        <w:t>leaf nodes</w:t>
      </w:r>
      <w:r w:rsidRPr="00F1573B">
        <w:rPr>
          <w:rFonts w:cstheme="minorHAnsi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represent </w:t>
      </w:r>
      <w:r w:rsidRPr="00F1573B">
        <w:rPr>
          <w:rFonts w:cstheme="minorHAnsi"/>
          <w:b/>
          <w:bCs/>
          <w:color w:val="385623" w:themeColor="accent6" w:themeShade="80"/>
          <w:sz w:val="24"/>
          <w:szCs w:val="24"/>
          <w:shd w:val="clear" w:color="auto" w:fill="FFFFFF"/>
        </w:rPr>
        <w:t>final result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778177F" w14:textId="62782F97" w:rsidR="00C54049" w:rsidRDefault="00C54049" w:rsidP="0049367D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54049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7C69689" wp14:editId="0E9EDED0">
            <wp:extent cx="2807277" cy="2737918"/>
            <wp:effectExtent l="19050" t="19050" r="12700" b="24765"/>
            <wp:docPr id="149769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95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843" cy="2771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2421A" w14:textId="77777777" w:rsidR="000F79A1" w:rsidRDefault="000F79A1" w:rsidP="00C5404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EB33DC5" w14:textId="4B25E2C4" w:rsidR="000F79A1" w:rsidRPr="001074CF" w:rsidRDefault="001E025C" w:rsidP="00C54049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074CF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Random Forest</w:t>
      </w:r>
    </w:p>
    <w:p w14:paraId="3D15F37A" w14:textId="58C58FFB" w:rsidR="001E025C" w:rsidRDefault="007F6516" w:rsidP="001E025C">
      <w:pPr>
        <w:pStyle w:val="ListParagraph"/>
        <w:numPr>
          <w:ilvl w:val="0"/>
          <w:numId w:val="1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very powerful algorithm for performing both </w:t>
      </w:r>
      <w:r w:rsidRPr="001074CF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regression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&amp; </w:t>
      </w:r>
      <w:r w:rsidRPr="001074CF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classification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B1BBE90" w14:textId="2BD380C2" w:rsidR="007F6516" w:rsidRDefault="007F6516" w:rsidP="001E025C">
      <w:pPr>
        <w:pStyle w:val="ListParagraph"/>
        <w:numPr>
          <w:ilvl w:val="0"/>
          <w:numId w:val="1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It combines </w:t>
      </w:r>
      <w:r w:rsidRPr="001074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multiple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decision trees.</w:t>
      </w:r>
    </w:p>
    <w:p w14:paraId="3FD73D83" w14:textId="674395E6" w:rsidR="007F6516" w:rsidRDefault="007F6516" w:rsidP="001E025C">
      <w:pPr>
        <w:pStyle w:val="ListParagraph"/>
        <w:numPr>
          <w:ilvl w:val="0"/>
          <w:numId w:val="1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Output is based on </w:t>
      </w:r>
      <w:r w:rsidRPr="001074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average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of each tree’s result.</w:t>
      </w:r>
    </w:p>
    <w:p w14:paraId="291233F2" w14:textId="3C0CEFDD" w:rsidR="007F6516" w:rsidRDefault="007F6516" w:rsidP="001E025C">
      <w:pPr>
        <w:pStyle w:val="ListParagraph"/>
        <w:numPr>
          <w:ilvl w:val="0"/>
          <w:numId w:val="1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These decision trees when combined, are known as </w:t>
      </w:r>
      <w:r w:rsidRPr="001074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base models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569D4BA" w14:textId="75C8639E" w:rsidR="008270D4" w:rsidRDefault="008270D4" w:rsidP="001E025C">
      <w:pPr>
        <w:pStyle w:val="ListParagraph"/>
        <w:numPr>
          <w:ilvl w:val="0"/>
          <w:numId w:val="1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It is also used sometimes for </w:t>
      </w:r>
      <w:r w:rsidRPr="001074C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preventing overfitting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082E40E" w14:textId="77777777" w:rsidR="007F6516" w:rsidRDefault="007F6516" w:rsidP="00DA726B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5AB60E7" w14:textId="04228158" w:rsidR="00DA726B" w:rsidRPr="0041666D" w:rsidRDefault="00DA726B" w:rsidP="0041666D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center"/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</w:pP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g(x) </w:t>
      </w:r>
      <w:r w:rsidRPr="00137324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n-IN" w:bidi="hi-IN"/>
          <w14:ligatures w14:val="none"/>
        </w:rPr>
        <w:t>=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vertAlign w:val="subscript"/>
          <w:lang w:eastAsia="en-IN" w:bidi="hi-IN"/>
          <w14:ligatures w14:val="none"/>
        </w:rPr>
        <w:t>0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(x) </w:t>
      </w:r>
      <w:r w:rsidRPr="00137324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n-IN" w:bidi="hi-IN"/>
          <w14:ligatures w14:val="none"/>
        </w:rPr>
        <w:t>+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vertAlign w:val="subscript"/>
          <w:lang w:eastAsia="en-IN" w:bidi="hi-IN"/>
          <w14:ligatures w14:val="none"/>
        </w:rPr>
        <w:t>1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(x) </w:t>
      </w:r>
      <w:r w:rsidRPr="00137324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n-IN" w:bidi="hi-IN"/>
          <w14:ligatures w14:val="none"/>
        </w:rPr>
        <w:t>+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 f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vertAlign w:val="subscript"/>
          <w:lang w:eastAsia="en-IN" w:bidi="hi-IN"/>
          <w14:ligatures w14:val="none"/>
        </w:rPr>
        <w:t>2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>(x)</w:t>
      </w:r>
      <w:r w:rsidR="00D90BA2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37324">
        <w:rPr>
          <w:rFonts w:eastAsia="Times New Roman" w:cstheme="minorHAnsi"/>
          <w:b/>
          <w:bCs/>
          <w:color w:val="C00000"/>
          <w:kern w:val="0"/>
          <w:sz w:val="24"/>
          <w:szCs w:val="24"/>
          <w:lang w:eastAsia="en-IN" w:bidi="hi-IN"/>
          <w14:ligatures w14:val="none"/>
        </w:rPr>
        <w:t>+</w:t>
      </w:r>
      <w:r w:rsidRPr="0041666D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en-IN" w:bidi="hi-IN"/>
          <w14:ligatures w14:val="none"/>
        </w:rPr>
        <w:t xml:space="preserve"> ...</w:t>
      </w:r>
    </w:p>
    <w:p w14:paraId="3248762A" w14:textId="77777777" w:rsidR="00DA726B" w:rsidRDefault="00DA726B" w:rsidP="00DA726B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0BD13B8" w14:textId="0B04A0F7" w:rsidR="00DA726B" w:rsidRDefault="0007677E" w:rsidP="00AA11E8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77E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B9FC932" wp14:editId="287F9053">
            <wp:extent cx="3684320" cy="3134896"/>
            <wp:effectExtent l="19050" t="19050" r="11430" b="27940"/>
            <wp:docPr id="202139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198" cy="31552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4D934" w14:textId="77777777" w:rsidR="00BB05E6" w:rsidRDefault="00BB05E6" w:rsidP="00DA726B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1C779CC" w14:textId="0AF3A87E" w:rsidR="00BB05E6" w:rsidRPr="00AA11E8" w:rsidRDefault="00EE6587" w:rsidP="00DA726B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AA11E8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Ridge Regression</w:t>
      </w:r>
    </w:p>
    <w:p w14:paraId="7A2130A0" w14:textId="546FFFB8" w:rsidR="00EE6587" w:rsidRDefault="00EE6587" w:rsidP="00EE6587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type of regression where we can introduce some amount of </w:t>
      </w:r>
      <w:r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bias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3650501" w14:textId="67B20FE8" w:rsidR="00EE6587" w:rsidRDefault="00DE23F9" w:rsidP="00EE6587">
      <w:pPr>
        <w:pStyle w:val="ListParagraph"/>
        <w:numPr>
          <w:ilvl w:val="0"/>
          <w:numId w:val="1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0AE0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Ridge regression penalty</w:t>
      </w:r>
      <w:r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Amount of bias added.</w:t>
      </w:r>
    </w:p>
    <w:p w14:paraId="1F9B4DF3" w14:textId="77777777" w:rsidR="00DE23F9" w:rsidRDefault="00DE23F9" w:rsidP="00DE23F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810E1A2" w14:textId="724953E5" w:rsidR="00DE23F9" w:rsidRDefault="00DE23F9" w:rsidP="003D0AE0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E23F9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224770D" wp14:editId="321AAC7A">
            <wp:extent cx="3371543" cy="273831"/>
            <wp:effectExtent l="19050" t="19050" r="19685" b="12065"/>
            <wp:docPr id="77284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44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1" cy="2932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7CA67" w14:textId="77777777" w:rsidR="00DE23F9" w:rsidRDefault="00DE23F9" w:rsidP="00DE23F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658D4DC" w14:textId="76AFEA4B" w:rsidR="00DE23F9" w:rsidRDefault="00DE23F9" w:rsidP="00DE23F9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term involving </w:t>
      </w:r>
      <w:r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lambda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is used for calculating the </w:t>
      </w:r>
      <w:r w:rsidR="00DA14AE"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penalty</w:t>
      </w:r>
      <w:r w:rsidR="00DA14A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D468964" w14:textId="344BC1C8" w:rsidR="00AC1E57" w:rsidRDefault="00AC1E57" w:rsidP="00DE23F9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When there is presence of </w:t>
      </w:r>
      <w:r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high collinearity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among </w:t>
      </w:r>
      <w:r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independent variables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3D0AE0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ridge regression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must be used instead </w:t>
      </w:r>
      <w:r w:rsidRPr="003D0AE0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linear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or </w:t>
      </w:r>
      <w:r w:rsidRPr="003D0AE0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polynomial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FAF59DF" w14:textId="279350FA" w:rsidR="00AC1E57" w:rsidRDefault="007B1B60" w:rsidP="00DE23F9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Helps</w:t>
      </w:r>
      <w:r w:rsidR="00AC1E57">
        <w:rPr>
          <w:rFonts w:cstheme="minorHAnsi"/>
          <w:color w:val="000000"/>
          <w:sz w:val="24"/>
          <w:szCs w:val="24"/>
          <w:shd w:val="clear" w:color="auto" w:fill="FFFFFF"/>
        </w:rPr>
        <w:t xml:space="preserve"> when we have </w:t>
      </w:r>
      <w:r w:rsidR="00AC1E57"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less data</w:t>
      </w:r>
      <w:r w:rsidR="00AC1E57">
        <w:rPr>
          <w:rFonts w:cstheme="minorHAnsi"/>
          <w:color w:val="000000"/>
          <w:sz w:val="24"/>
          <w:szCs w:val="24"/>
          <w:shd w:val="clear" w:color="auto" w:fill="FFFFFF"/>
        </w:rPr>
        <w:t xml:space="preserve"> but a </w:t>
      </w:r>
      <w:r w:rsidR="00AC1E57"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lot of input</w:t>
      </w:r>
      <w:r w:rsidR="00AC1E5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C1E57" w:rsidRPr="003D0AE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parameters</w:t>
      </w:r>
      <w:r w:rsidR="00AC1E5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8A6005E" w14:textId="77777777" w:rsidR="00510C6F" w:rsidRDefault="00510C6F" w:rsidP="00510C6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CAFF069" w14:textId="44EF6E86" w:rsidR="00E607B1" w:rsidRPr="0000649D" w:rsidRDefault="00E607B1" w:rsidP="00510C6F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00649D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Lasso Regression</w:t>
      </w:r>
    </w:p>
    <w:p w14:paraId="4DEC8784" w14:textId="19F2F48B" w:rsidR="00E607B1" w:rsidRDefault="00E607B1" w:rsidP="00E607B1">
      <w:pPr>
        <w:pStyle w:val="ListParagraph"/>
        <w:numPr>
          <w:ilvl w:val="0"/>
          <w:numId w:val="1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Used for </w:t>
      </w:r>
      <w:r w:rsidRPr="0000649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reducing complexity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model.</w:t>
      </w:r>
    </w:p>
    <w:p w14:paraId="3BEDAE82" w14:textId="4D310CC2" w:rsidR="00E607B1" w:rsidRDefault="006D5947" w:rsidP="00E607B1">
      <w:pPr>
        <w:pStyle w:val="ListParagraph"/>
        <w:numPr>
          <w:ilvl w:val="0"/>
          <w:numId w:val="1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Here, the </w:t>
      </w:r>
      <w:r w:rsidRPr="000064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penalty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term contain</w:t>
      </w:r>
      <w:r w:rsidR="0000649D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0064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absolute value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instead </w:t>
      </w:r>
      <w:r w:rsidRPr="0000649D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  <w:t>square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84C35F1" w14:textId="77777777" w:rsidR="006D5947" w:rsidRPr="006D5947" w:rsidRDefault="006D5947" w:rsidP="006D594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4F06FA4" w14:textId="199FF8AD" w:rsidR="006D5947" w:rsidRDefault="006D5947" w:rsidP="00580D04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5947"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913C763" wp14:editId="022F5F41">
            <wp:extent cx="3350049" cy="287987"/>
            <wp:effectExtent l="19050" t="19050" r="22225" b="17145"/>
            <wp:docPr id="82435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0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335" cy="3050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A2224" w14:textId="77777777" w:rsidR="006D5947" w:rsidRPr="006D5947" w:rsidRDefault="006D5947" w:rsidP="006D594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6D5947" w:rsidRPr="006D5947" w:rsidSect="00B3139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62A"/>
    <w:multiLevelType w:val="hybridMultilevel"/>
    <w:tmpl w:val="DE945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4ACC"/>
    <w:multiLevelType w:val="hybridMultilevel"/>
    <w:tmpl w:val="87C62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92ABC"/>
    <w:multiLevelType w:val="hybridMultilevel"/>
    <w:tmpl w:val="4404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A4000"/>
    <w:multiLevelType w:val="hybridMultilevel"/>
    <w:tmpl w:val="100E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A2AB1"/>
    <w:multiLevelType w:val="hybridMultilevel"/>
    <w:tmpl w:val="27BCE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77806"/>
    <w:multiLevelType w:val="hybridMultilevel"/>
    <w:tmpl w:val="AD9A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571"/>
    <w:multiLevelType w:val="hybridMultilevel"/>
    <w:tmpl w:val="A486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75E9"/>
    <w:multiLevelType w:val="hybridMultilevel"/>
    <w:tmpl w:val="56265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A6D26"/>
    <w:multiLevelType w:val="hybridMultilevel"/>
    <w:tmpl w:val="10A25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825D8"/>
    <w:multiLevelType w:val="hybridMultilevel"/>
    <w:tmpl w:val="124E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86EB4"/>
    <w:multiLevelType w:val="hybridMultilevel"/>
    <w:tmpl w:val="9F0E5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D29C7"/>
    <w:multiLevelType w:val="hybridMultilevel"/>
    <w:tmpl w:val="0A0EF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25506"/>
    <w:multiLevelType w:val="hybridMultilevel"/>
    <w:tmpl w:val="132AA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A457F"/>
    <w:multiLevelType w:val="hybridMultilevel"/>
    <w:tmpl w:val="B6AA0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773067">
    <w:abstractNumId w:val="8"/>
  </w:num>
  <w:num w:numId="2" w16cid:durableId="118379989">
    <w:abstractNumId w:val="2"/>
  </w:num>
  <w:num w:numId="3" w16cid:durableId="1328558203">
    <w:abstractNumId w:val="0"/>
  </w:num>
  <w:num w:numId="4" w16cid:durableId="1330330123">
    <w:abstractNumId w:val="12"/>
  </w:num>
  <w:num w:numId="5" w16cid:durableId="1780753217">
    <w:abstractNumId w:val="3"/>
  </w:num>
  <w:num w:numId="6" w16cid:durableId="1215199637">
    <w:abstractNumId w:val="4"/>
  </w:num>
  <w:num w:numId="7" w16cid:durableId="717900283">
    <w:abstractNumId w:val="10"/>
  </w:num>
  <w:num w:numId="8" w16cid:durableId="618295826">
    <w:abstractNumId w:val="11"/>
  </w:num>
  <w:num w:numId="9" w16cid:durableId="58208931">
    <w:abstractNumId w:val="7"/>
  </w:num>
  <w:num w:numId="10" w16cid:durableId="1081026306">
    <w:abstractNumId w:val="5"/>
  </w:num>
  <w:num w:numId="11" w16cid:durableId="2040468153">
    <w:abstractNumId w:val="13"/>
  </w:num>
  <w:num w:numId="12" w16cid:durableId="1387097444">
    <w:abstractNumId w:val="9"/>
  </w:num>
  <w:num w:numId="13" w16cid:durableId="252588570">
    <w:abstractNumId w:val="6"/>
  </w:num>
  <w:num w:numId="14" w16cid:durableId="204173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93"/>
    <w:rsid w:val="0000649D"/>
    <w:rsid w:val="00016300"/>
    <w:rsid w:val="00023DD3"/>
    <w:rsid w:val="000353CD"/>
    <w:rsid w:val="0007677E"/>
    <w:rsid w:val="000D3B76"/>
    <w:rsid w:val="000D5FAA"/>
    <w:rsid w:val="000E6A41"/>
    <w:rsid w:val="000F79A1"/>
    <w:rsid w:val="000F7A1E"/>
    <w:rsid w:val="001074CF"/>
    <w:rsid w:val="00112F05"/>
    <w:rsid w:val="001237F1"/>
    <w:rsid w:val="00137324"/>
    <w:rsid w:val="00156172"/>
    <w:rsid w:val="001A4BF6"/>
    <w:rsid w:val="001B73A6"/>
    <w:rsid w:val="001C307C"/>
    <w:rsid w:val="001E025C"/>
    <w:rsid w:val="0021404A"/>
    <w:rsid w:val="00247383"/>
    <w:rsid w:val="00261883"/>
    <w:rsid w:val="00293E81"/>
    <w:rsid w:val="002D6D64"/>
    <w:rsid w:val="002E4048"/>
    <w:rsid w:val="002E410F"/>
    <w:rsid w:val="00307F93"/>
    <w:rsid w:val="003365E7"/>
    <w:rsid w:val="0037714F"/>
    <w:rsid w:val="003872DD"/>
    <w:rsid w:val="003B17EF"/>
    <w:rsid w:val="003D0AE0"/>
    <w:rsid w:val="0041666D"/>
    <w:rsid w:val="00441232"/>
    <w:rsid w:val="00481C67"/>
    <w:rsid w:val="0049367D"/>
    <w:rsid w:val="00494617"/>
    <w:rsid w:val="004956AC"/>
    <w:rsid w:val="004C55A5"/>
    <w:rsid w:val="004D1780"/>
    <w:rsid w:val="004E0441"/>
    <w:rsid w:val="004F56CA"/>
    <w:rsid w:val="004F5D7B"/>
    <w:rsid w:val="00510C6F"/>
    <w:rsid w:val="0051261C"/>
    <w:rsid w:val="00543857"/>
    <w:rsid w:val="00565945"/>
    <w:rsid w:val="0057438A"/>
    <w:rsid w:val="00580D04"/>
    <w:rsid w:val="005E4061"/>
    <w:rsid w:val="005F77E0"/>
    <w:rsid w:val="00620161"/>
    <w:rsid w:val="00640A00"/>
    <w:rsid w:val="00647A4B"/>
    <w:rsid w:val="00657364"/>
    <w:rsid w:val="0068071D"/>
    <w:rsid w:val="00692E02"/>
    <w:rsid w:val="006D5947"/>
    <w:rsid w:val="0070219E"/>
    <w:rsid w:val="00710666"/>
    <w:rsid w:val="007674EC"/>
    <w:rsid w:val="007816F4"/>
    <w:rsid w:val="00795B68"/>
    <w:rsid w:val="007A7461"/>
    <w:rsid w:val="007B1B60"/>
    <w:rsid w:val="007D1673"/>
    <w:rsid w:val="007D1F1F"/>
    <w:rsid w:val="007F6516"/>
    <w:rsid w:val="00805B44"/>
    <w:rsid w:val="00810DF7"/>
    <w:rsid w:val="00812149"/>
    <w:rsid w:val="008270D4"/>
    <w:rsid w:val="0085573C"/>
    <w:rsid w:val="00867861"/>
    <w:rsid w:val="00870732"/>
    <w:rsid w:val="008803B9"/>
    <w:rsid w:val="008828FB"/>
    <w:rsid w:val="008F6D06"/>
    <w:rsid w:val="0092713A"/>
    <w:rsid w:val="009620F7"/>
    <w:rsid w:val="00985236"/>
    <w:rsid w:val="009D1E02"/>
    <w:rsid w:val="00A66C7F"/>
    <w:rsid w:val="00AA11E8"/>
    <w:rsid w:val="00AC1E57"/>
    <w:rsid w:val="00AE72BF"/>
    <w:rsid w:val="00B23997"/>
    <w:rsid w:val="00B3139F"/>
    <w:rsid w:val="00B8028B"/>
    <w:rsid w:val="00BB05E6"/>
    <w:rsid w:val="00BC1EF2"/>
    <w:rsid w:val="00BD5299"/>
    <w:rsid w:val="00BE1EBC"/>
    <w:rsid w:val="00C03C52"/>
    <w:rsid w:val="00C34065"/>
    <w:rsid w:val="00C348E2"/>
    <w:rsid w:val="00C54049"/>
    <w:rsid w:val="00CA43D9"/>
    <w:rsid w:val="00D83408"/>
    <w:rsid w:val="00D90BA2"/>
    <w:rsid w:val="00D960D4"/>
    <w:rsid w:val="00DA14AE"/>
    <w:rsid w:val="00DA25BB"/>
    <w:rsid w:val="00DA726B"/>
    <w:rsid w:val="00DE23F9"/>
    <w:rsid w:val="00E4068C"/>
    <w:rsid w:val="00E54AF7"/>
    <w:rsid w:val="00E607B1"/>
    <w:rsid w:val="00E81008"/>
    <w:rsid w:val="00E95913"/>
    <w:rsid w:val="00EE6587"/>
    <w:rsid w:val="00F1573B"/>
    <w:rsid w:val="00F16D6C"/>
    <w:rsid w:val="00F77F88"/>
    <w:rsid w:val="00F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20EF"/>
  <w15:chartTrackingRefBased/>
  <w15:docId w15:val="{3573BE6E-6B59-4C6B-B221-850DEC94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26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92</cp:revision>
  <dcterms:created xsi:type="dcterms:W3CDTF">2024-03-07T11:56:00Z</dcterms:created>
  <dcterms:modified xsi:type="dcterms:W3CDTF">2024-03-10T12:25:00Z</dcterms:modified>
</cp:coreProperties>
</file>