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ATM Application</w:t>
      </w: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TESTCASE :</w:t>
      </w: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***welcome to the ATM***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18" w:leftChars="0" w:hanging="418" w:firstLine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User (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minimum 5 user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18" w:leftChars="0" w:hanging="418" w:firstLine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Admin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(1 admin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18" w:leftChars="0" w:hanging="418" w:firstLine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Creat account (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for user only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)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-------------------------------------------------------------------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USER :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User id and  password</w:t>
      </w:r>
    </w:p>
    <w:p>
      <w:pPr>
        <w:numPr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ab/>
        <w:t>(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 xml:space="preserve">More than 3 times if I enter wrong 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User id and  password account should be lock.)--optional for extra marks</w:t>
      </w:r>
    </w:p>
    <w:p>
      <w:pPr>
        <w:numPr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Cash deposit(maximum deposit limit 1L)</w:t>
      </w:r>
    </w:p>
    <w:p>
      <w:pPr>
        <w:numPr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 id and  password</w:t>
      </w: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More than 3 times if I enter wrong User id and  password account should be lock.)</w:t>
      </w:r>
    </w:p>
    <w:p>
      <w:pPr>
        <w:numPr>
          <w:ilvl w:val="0"/>
          <w:numId w:val="4"/>
        </w:numPr>
        <w:tabs>
          <w:tab w:val="left" w:pos="42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If i want to deposit 20k mean I want denomination.[100,200,500,2000]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[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500*2=1000]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[2000*5=10000]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Total deposit=11k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Cash withdraw(maximum withdraw limit 50k)</w:t>
      </w: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 id and  password</w:t>
      </w: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More than 3 times if I enter wrong User id and  password account should be lock.)</w:t>
      </w: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5"/>
        </w:numPr>
        <w:tabs>
          <w:tab w:val="left" w:pos="42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If i want to withdraw 20k mean I want denomination.[100,200,500,2000]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[500*2=1000]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[2000*5=10000]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Total withdraw=11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k</w:t>
      </w: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Check balance</w:t>
      </w: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 id and  password</w:t>
      </w: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More than 3 times if I enter wrong User id and  password account should be lock.)</w:t>
      </w: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(No denomination for balance)</w:t>
      </w: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Change user name or password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current password - new password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ADMIN: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1.User id and  password</w:t>
      </w: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More than 3 times if I enter wrong User id and  password account should be lock.)--optional for extra marks.</w:t>
      </w: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Total balance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(maximum balance should be up to 3L)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With denomination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[100,200,500,2000]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I.e(for example)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[500*2=1000]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[2000*5=10000]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Total balance=11k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Cash deposit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(maximum cash deposit should be 3L)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With denomination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[100,200,500,2000]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Notification ( if balance is less than 75k )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Note :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use 100 to 5L in Admin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Denomination must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For every user should be maintain at least 5k minimum balance in their account.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Calculation must be perfect (I.e if total balance is 5L mean if any user withdraw 50k in their account and then if I check balance in admin balance should be reduce.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Mark allocation: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Clear and proper menu                                      ----20m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Proper denomination with calculation              ----30m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 xml:space="preserve">Proper balance and deposit calculation between user and admin                                                    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 xml:space="preserve">     ----30m 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>More than 3 time if I enter wrong user name and password account should be lock                       -----10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t xml:space="preserve">  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sectPr>
      <w:pgSz w:w="11906" w:h="16838"/>
      <w:pgMar w:top="1440" w:right="1368" w:bottom="1440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AF9A83"/>
    <w:multiLevelType w:val="singleLevel"/>
    <w:tmpl w:val="DAAF9A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01B4090"/>
    <w:multiLevelType w:val="singleLevel"/>
    <w:tmpl w:val="F01B409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8C80FE0"/>
    <w:multiLevelType w:val="singleLevel"/>
    <w:tmpl w:val="18C80FE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80EF30E"/>
    <w:multiLevelType w:val="singleLevel"/>
    <w:tmpl w:val="380EF3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C4FC881"/>
    <w:multiLevelType w:val="singleLevel"/>
    <w:tmpl w:val="5C4FC8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A02F46B"/>
    <w:multiLevelType w:val="singleLevel"/>
    <w:tmpl w:val="6A02F46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90B43"/>
    <w:rsid w:val="7889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2023-10-16T16:13:00Z</dcterms:created>
  <dc:creator>mahen</dc:creator>
  <cp:lastModifiedBy>Mahi Mahimahi</cp:lastModifiedBy>
  <dcterms:modified xsi:type="dcterms:W3CDTF">2023-10-16T17:03:31Z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F631754C0EBD40CC8004686DFB75695F_11</vt:lpwstr>
  </property>
</Properties>
</file>