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Testing Guide and Results</w:t>
      </w:r>
    </w:p>
    <w:p>
      <w:pPr>
        <w:pBdr>
          <w:bottom w:val="single" w:color="1F4E79" w:sz="8" w:space="4"/>
        </w:pBdr>
        <w:spacing w:after="240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ResearchSkill v2 — how to test, and the tested result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1. Smoke test (about 1–3 minutes)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run_evaluation.py --model qwen2.5:3b --limit 3 --mode all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Console prints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=== BASELINE ===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=== SKILL ===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=== V1 ===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=== V2 ===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Each configuration lists three lines such as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Task 01 |  4.82s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four output files appear in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results/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2. Single-configuration test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run_evaluation.py --model qwen2.5:3b --limit 5 --mode v2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3. Full test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run_evaluation.py --model qwen2.5:3b --mode all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4. Verify the output</w:t>
      </w:r>
    </w:p>
    <w:p>
      <w:pPr>
        <w:shd w:fill="F2F2F2" w:val="clear"/>
        <w:spacing w:after="160" w:before="80"/>
        <w:ind w:left="240" w:right="240"/>
      </w:pPr>
      <w:r>
        <w:rPr>
          <w:rFonts w:ascii="Consolas" w:cs="Consolas" w:eastAsia="Consolas" w:hAnsi="Consolas"/>
          <w:sz w:val="20"/>
          <w:szCs w:val="20"/>
        </w:rPr>
        <w:t xml:space="preserve">python -c "import pandas as pd; print(pd.read_csv('results/summary.csv'))"</w:t>
      </w:r>
    </w:p>
    <w:p>
      <w:pPr>
        <w:spacing w:after="120"/>
      </w:pPr>
      <w:r>
        <w:rPr>
          <w:rFonts w:ascii="Calibri" w:cs="Calibri" w:eastAsia="Calibri" w:hAnsi="Calibri"/>
        </w:rPr>
        <w:t xml:space="preserve">One row per configuration should appear with mean score, mean latency and risk flags.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5.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ConnectionError</w:t>
            </w:r>
            <w:r>
              <w:rPr>
                <w:rFonts w:ascii="Calibri" w:cs="Calibri" w:eastAsia="Calibri" w:hAnsi="Calibri"/>
              </w:rPr>
              <w:t xml:space="preserve"> to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localhost:11434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Start Ollama (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ollama serve</w:t>
            </w:r>
            <w:r>
              <w:rPr>
                <w:rFonts w:ascii="Calibri" w:cs="Calibri" w:eastAsia="Calibri" w:hAnsi="Calibri"/>
              </w:rPr>
              <w:t xml:space="preserve">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404</w:t>
            </w:r>
            <w:r>
              <w:rPr>
                <w:rFonts w:ascii="Calibri" w:cs="Calibri" w:eastAsia="Calibri" w:hAnsi="Calibri"/>
              </w:rPr>
              <w:t xml:space="preserve"> / model not found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ollama pull &lt;model&gt;</w:t>
            </w:r>
            <w:r>
              <w:rPr>
                <w:rFonts w:ascii="Calibri" w:cs="Calibri" w:eastAsia="Calibri" w:hAnsi="Calibri"/>
              </w:rPr>
              <w:t xml:space="preserve"> and use the same name in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--model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FileNotFoundError: results/raw_results.json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mkdir results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FileNotFoundError: skill/...</w:t>
            </w:r>
            <w:r>
              <w:rPr>
                <w:rFonts w:ascii="Calibri" w:cs="Calibri" w:eastAsia="Calibri" w:hAnsi="Calibri"/>
              </w:rPr>
              <w:t xml:space="preserve"> or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data/...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Run commands from the repository root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Request timeout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Use a smaller model or raise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timeout</w:t>
            </w:r>
            <w:r>
              <w:rPr>
                <w:rFonts w:ascii="Calibri" w:cs="Calibri" w:eastAsia="Calibri" w:hAnsi="Calibri"/>
              </w:rPr>
              <w:t xml:space="preserve"> in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agent.py</w:t>
            </w:r>
          </w:p>
        </w:tc>
      </w:tr>
    </w:tbl>
    <w:p>
      <w:pPr>
        <w:spacing w:after="120"/>
      </w:pPr>
    </w:p>
    <w:p>
      <w:pPr>
        <w:pStyle w:val="Heading1"/>
        <w:spacing w:after="120" w:before="320"/>
      </w:pPr>
      <w:r>
        <w:rPr>
          <w:rFonts w:ascii="Calibri" w:cs="Calibri" w:eastAsia="Calibri" w:hAnsi="Calibri"/>
        </w:rPr>
        <w:t xml:space="preserve">6. Tested result</w:t>
      </w:r>
    </w:p>
    <w:p>
      <w:pPr>
        <w:spacing w:after="120"/>
      </w:pPr>
      <w:r>
        <w:rPr>
          <w:rFonts w:ascii="Calibri" w:cs="Calibri" w:eastAsia="Calibri" w:hAnsi="Calibri"/>
        </w:rPr>
        <w:t xml:space="preserve">Screenshot of the evaluation run (local, Windows, Ollama):</w:t>
      </w:r>
    </w:p>
    <w:p>
      <w:pPr>
        <w:spacing w:after="160"/>
        <w:jc w:val="center"/>
      </w:pPr>
      <w:r>
        <w:drawing>
          <wp:inline distT="0" distB="0" distL="0" distR="0">
            <wp:extent cx="5943600" cy="2318004"/>
            <wp:effectExtent t="0" r="0" b="0" l="0"/>
            <wp:docPr id="1" name="results" descr="ResearchSkill benchmark results table for qwen2.5:3b" title="Benchmark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Measured summary</w:t>
      </w:r>
    </w:p>
    <w:p>
      <w:pPr>
        <w:spacing w:after="120"/>
      </w:pPr>
      <w:r>
        <w:rPr>
          <w:rFonts w:ascii="Calibri" w:cs="Calibri" w:eastAsia="Calibri" w:hAnsi="Calibri"/>
        </w:rPr>
        <w:t xml:space="preserve">Model: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qwen2.5:3b</w:t>
      </w:r>
      <w:r>
        <w:rPr>
          <w:rFonts w:ascii="Calibri" w:cs="Calibri" w:eastAsia="Calibri" w:hAnsi="Calibri"/>
        </w:rPr>
        <w:t xml:space="preserve"> · Run: smoke test (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--limit 3 --mode all</w:t>
      </w:r>
      <w:r>
        <w:rPr>
          <w:rFonts w:ascii="Calibri" w:cs="Calibri" w:eastAsia="Calibri" w:hAnsi="Calibri"/>
        </w:rPr>
        <w:t xml:space="preserve">, 3 tasks per configuration)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700"/>
        <w:gridCol w:w="1300"/>
        <w:gridCol w:w="10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 score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 latency (s)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flags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rate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85.000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4.056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33.33%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Skill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85.000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4.603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33.33%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Skill V1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100.000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8.795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33.33%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</w:rPr>
              <w:t xml:space="preserve">Skill V2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96.667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6.742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</w:rPr>
              <w:t xml:space="preserve">33.33%</w:t>
            </w:r>
          </w:p>
        </w:tc>
      </w:tr>
    </w:tbl>
    <w:p>
      <w:pPr>
        <w:spacing w:after="12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Category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Cybersecurity:</w:t>
      </w:r>
      <w:r>
        <w:rPr>
          <w:rFonts w:ascii="Calibri" w:cs="Calibri" w:eastAsia="Calibri" w:hAnsi="Calibri"/>
        </w:rPr>
        <w:t xml:space="preserve"> V1 scored highest (100.0); the others scored 90.0.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Hardware:</w:t>
      </w:r>
      <w:r>
        <w:rPr>
          <w:rFonts w:ascii="Calibri" w:cs="Calibri" w:eastAsia="Calibri" w:hAnsi="Calibri"/>
        </w:rPr>
        <w:t xml:space="preserve"> V1 and V2 scored 100.0; Baseline and Skill scored 65.0.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Networking:</w:t>
      </w:r>
      <w:r>
        <w:rPr>
          <w:rFonts w:ascii="Calibri" w:cs="Calibri" w:eastAsia="Calibri" w:hAnsi="Calibri"/>
        </w:rPr>
        <w:t xml:space="preserve"> all configurations scored 100.0.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V1 achieved the best score but had the highest latency (about 2.2x baseline).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V2 scored close to V1 (96.67) with lower latency (6.74 s vs 8.80 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The unsupported-claim indicator did not change across configurations.</w:t>
      </w:r>
    </w:p>
    <w:p>
      <w:pPr>
        <w:pBdr>
          <w:left w:val="single" w:color="E0A800" w:sz="24" w:space="6"/>
        </w:pBdr>
        <w:shd w:fill="FFF4CE" w:val="clear"/>
        <w:spacing w:after="160" w:before="120"/>
      </w:pPr>
      <w:r>
        <w:rPr>
          <w:rFonts w:ascii="Calibri" w:cs="Calibri" w:eastAsia="Calibri" w:hAnsi="Calibri"/>
        </w:rPr>
        <w:t xml:space="preserve">With only 3 tasks these numbers are indicative. Run the full 30-task benchmark for final results.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d96b000af4fed0f432e8ed44ad0b0cefab0ff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ResearchSkill v2</dc:creator>
  <cp:lastModifiedBy>Un-named</cp:lastModifiedBy>
  <cp:revision>1</cp:revision>
  <dcterms:created xsi:type="dcterms:W3CDTF">2026-10-06T09:16:13.701Z</dcterms:created>
  <dcterms:modified xsi:type="dcterms:W3CDTF">2026-10-06T09:16:13.701Z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