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Usage Guide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ResearchSkill v2 — running the demo and benchmark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Complete the Installation Guide first and make sure Ollama is running.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Interactive demo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chat.py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Type a question and the script prints the </w:t>
      </w:r>
      <w:r>
        <w:rPr>
          <w:rFonts w:ascii="Calibri" w:cs="Calibri" w:eastAsia="Calibri" w:hAnsi="Calibri"/>
          <w:b/>
          <w:bCs/>
        </w:rPr>
        <w:t xml:space="preserve">Baseline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Skill V1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Skill V2</w:t>
      </w:r>
      <w:r>
        <w:rPr>
          <w:rFonts w:ascii="Calibri" w:cs="Calibri" w:eastAsia="Calibri" w:hAnsi="Calibri"/>
        </w:rPr>
        <w:t xml:space="preserve"> answers one after another. Type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exit</w:t>
      </w:r>
      <w:r>
        <w:rPr>
          <w:rFonts w:ascii="Calibri" w:cs="Calibri" w:eastAsia="Calibri" w:hAnsi="Calibri"/>
        </w:rPr>
        <w:t xml:space="preserve"> to quit.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Full benchmark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--model qwen2.5:3b --mode all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60"/>
        <w:gridCol w:w="26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--model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Any model available in your local Ollama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qwen2.5:3b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--mode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baseline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skill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v1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v2</w:t>
            </w:r>
            <w:r>
              <w:rPr>
                <w:rFonts w:ascii="Calibri" w:cs="Calibri" w:eastAsia="Calibri" w:hAnsi="Calibri"/>
              </w:rPr>
              <w:t xml:space="preserve">, or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all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--limit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Run only the first N tasks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all 30 tasks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Examples</w:t>
      </w:r>
    </w:p>
    <w:p>
      <w:pPr>
        <w:shd w:fill="F2F2F2" w:val="clear"/>
        <w:spacing w:after="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 v2                # one configuration</w:t>
      </w:r>
    </w:p>
    <w:p>
      <w:pPr>
        <w:shd w:fill="F2F2F2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--limit 5 --mode all     # first 5 tasks</w:t>
      </w:r>
    </w:p>
    <w:p>
      <w:pPr>
        <w:shd w:fill="F2F2F2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--model llama3.2:3b      # different model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results/raw_results.json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Raw answers and latency per task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results/detailed_results.csv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Task-level scores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results/summary.csv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Overall comparison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results/category_scores.csv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Performance by task category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Configurations compared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Baseline:</w:t>
      </w:r>
      <w:r>
        <w:rPr>
          <w:rFonts w:ascii="Calibri" w:cs="Calibri" w:eastAsia="Calibri" w:hAnsi="Calibri"/>
        </w:rPr>
        <w:t xml:space="preserve"> model → question →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Skill:</w:t>
      </w:r>
      <w:r>
        <w:rPr>
          <w:rFonts w:ascii="Calibri" w:cs="Calibri" w:eastAsia="Calibri" w:hAnsi="Calibri"/>
        </w:rPr>
        <w:t xml:space="preserve"> model + main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SKILL.md</w:t>
      </w:r>
      <w:r>
        <w:rPr>
          <w:rFonts w:ascii="Calibri" w:cs="Calibri" w:eastAsia="Calibri" w:hAnsi="Calibri"/>
        </w:rPr>
        <w:t xml:space="preserve"> → question →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Skill V1:</w:t>
      </w:r>
      <w:r>
        <w:rPr>
          <w:rFonts w:ascii="Calibri" w:cs="Calibri" w:eastAsia="Calibri" w:hAnsi="Calibri"/>
        </w:rPr>
        <w:t xml:space="preserve"> model + basic structured skill → question →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Skill V2:</w:t>
      </w:r>
      <w:r>
        <w:rPr>
          <w:rFonts w:ascii="Calibri" w:cs="Calibri" w:eastAsia="Calibri" w:hAnsi="Calibri"/>
        </w:rPr>
        <w:t xml:space="preserve"> model + improved evidence/uncertainty skill → question → answer</w:t>
      </w:r>
    </w:p>
    <w:p>
      <w:pPr>
        <w:pBdr>
          <w:left w:val="single" w:color="E0A800" w:sz="24" w:space="6"/>
        </w:pBdr>
        <w:shd w:fill="FFF4CE" w:val="clear"/>
        <w:spacing w:after="160" w:before="120"/>
      </w:pPr>
      <w:r>
        <w:rPr>
          <w:rFonts w:ascii="Calibri" w:cs="Calibri" w:eastAsia="Calibri" w:hAnsi="Calibri"/>
          <w:b/>
          <w:bCs/>
        </w:rPr>
        <w:t xml:space="preserve">Metric note:</w:t>
      </w:r>
      <w:r>
        <w:rPr>
          <w:rFonts w:ascii="Calibri" w:cs="Calibri" w:eastAsia="Calibri" w:hAnsi="Calibri"/>
        </w:rPr>
        <w:t xml:space="preserve"> the unsupported-claim indicator is a lightweight heuristic, not a ground-truth hallucination detector. Add human judging for a rigorous evaluation.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ResearchSkill v2</dc:creator>
  <cp:lastModifiedBy>Un-named</cp:lastModifiedBy>
  <cp:revision>1</cp:revision>
  <dcterms:created xsi:type="dcterms:W3CDTF">2026-10-06T09:16:13.645Z</dcterms:created>
  <dcterms:modified xsi:type="dcterms:W3CDTF">2026-10-06T09:16:13.645Z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