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08B" w:rsidRDefault="00D8708B">
      <w:pPr>
        <w:jc w:val="center"/>
        <w:rPr>
          <w:sz w:val="120"/>
          <w:szCs w:val="120"/>
        </w:rPr>
      </w:pPr>
    </w:p>
    <w:p w:rsidR="00D8708B" w:rsidRDefault="00D8708B">
      <w:pPr>
        <w:jc w:val="center"/>
        <w:rPr>
          <w:sz w:val="120"/>
          <w:szCs w:val="120"/>
        </w:rPr>
      </w:pPr>
    </w:p>
    <w:p w:rsidR="00D8708B" w:rsidRDefault="00D8708B">
      <w:pPr>
        <w:jc w:val="center"/>
        <w:rPr>
          <w:sz w:val="120"/>
          <w:szCs w:val="120"/>
        </w:rPr>
      </w:pPr>
    </w:p>
    <w:p w:rsidR="00D8708B" w:rsidRDefault="00D8708B">
      <w:pPr>
        <w:jc w:val="center"/>
        <w:rPr>
          <w:sz w:val="120"/>
          <w:szCs w:val="120"/>
        </w:rPr>
      </w:pPr>
    </w:p>
    <w:p w:rsidR="00D8708B" w:rsidRDefault="006906C4">
      <w:pPr>
        <w:jc w:val="center"/>
        <w:rPr>
          <w:sz w:val="120"/>
          <w:szCs w:val="120"/>
        </w:rPr>
      </w:pPr>
      <w:r>
        <w:rPr>
          <w:rFonts w:hint="eastAsia"/>
          <w:sz w:val="120"/>
          <w:szCs w:val="120"/>
        </w:rPr>
        <w:t>接口定义文档</w:t>
      </w:r>
    </w:p>
    <w:p w:rsidR="00D8708B" w:rsidRDefault="006906C4">
      <w:pPr>
        <w:jc w:val="center"/>
        <w:rPr>
          <w:sz w:val="120"/>
          <w:szCs w:val="120"/>
        </w:rPr>
      </w:pPr>
      <w:r>
        <w:rPr>
          <w:rFonts w:hint="eastAsia"/>
          <w:sz w:val="120"/>
          <w:szCs w:val="120"/>
        </w:rPr>
        <w:br w:type="page"/>
      </w:r>
    </w:p>
    <w:p w:rsidR="00D8708B" w:rsidRDefault="00D8708B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8708B">
        <w:tc>
          <w:tcPr>
            <w:tcW w:w="2840" w:type="dxa"/>
          </w:tcPr>
          <w:p w:rsidR="00D8708B" w:rsidRDefault="006906C4">
            <w:r>
              <w:rPr>
                <w:rFonts w:hint="eastAsia"/>
              </w:rPr>
              <w:t>作者</w:t>
            </w:r>
          </w:p>
        </w:tc>
        <w:tc>
          <w:tcPr>
            <w:tcW w:w="2841" w:type="dxa"/>
          </w:tcPr>
          <w:p w:rsidR="00D8708B" w:rsidRDefault="006906C4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D8708B" w:rsidRDefault="006906C4">
            <w:r>
              <w:rPr>
                <w:rFonts w:hint="eastAsia"/>
              </w:rPr>
              <w:t>更新内容</w:t>
            </w:r>
          </w:p>
        </w:tc>
      </w:tr>
      <w:tr w:rsidR="00D8708B">
        <w:tc>
          <w:tcPr>
            <w:tcW w:w="2840" w:type="dxa"/>
          </w:tcPr>
          <w:p w:rsidR="00D8708B" w:rsidRDefault="006906C4">
            <w:r>
              <w:rPr>
                <w:rFonts w:hint="eastAsia"/>
              </w:rPr>
              <w:t>姚建</w:t>
            </w:r>
          </w:p>
        </w:tc>
        <w:tc>
          <w:tcPr>
            <w:tcW w:w="2841" w:type="dxa"/>
          </w:tcPr>
          <w:p w:rsidR="00D8708B" w:rsidRDefault="006906C4"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D8708B" w:rsidRDefault="006906C4">
            <w:r>
              <w:rPr>
                <w:rFonts w:hint="eastAsia"/>
              </w:rPr>
              <w:t>新增文档</w:t>
            </w:r>
          </w:p>
        </w:tc>
      </w:tr>
      <w:tr w:rsidR="00D8708B">
        <w:tc>
          <w:tcPr>
            <w:tcW w:w="2840" w:type="dxa"/>
          </w:tcPr>
          <w:p w:rsidR="00D8708B" w:rsidRDefault="00D8708B"/>
        </w:tc>
        <w:tc>
          <w:tcPr>
            <w:tcW w:w="2841" w:type="dxa"/>
          </w:tcPr>
          <w:p w:rsidR="00D8708B" w:rsidRDefault="00D8708B"/>
        </w:tc>
        <w:tc>
          <w:tcPr>
            <w:tcW w:w="2841" w:type="dxa"/>
          </w:tcPr>
          <w:p w:rsidR="00D8708B" w:rsidRDefault="00D8708B"/>
        </w:tc>
      </w:tr>
    </w:tbl>
    <w:p w:rsidR="00D8708B" w:rsidRDefault="006906C4">
      <w:r>
        <w:br w:type="page"/>
      </w:r>
    </w:p>
    <w:p w:rsidR="00C2121E" w:rsidRDefault="006906C4" w:rsidP="00C2121E">
      <w:pPr>
        <w:pStyle w:val="a4"/>
        <w:numPr>
          <w:ilvl w:val="0"/>
          <w:numId w:val="2"/>
        </w:numPr>
        <w:ind w:firstLineChars="0"/>
        <w:rPr>
          <w:rFonts w:ascii="黑体" w:eastAsia="黑体" w:hAnsi="宋体" w:cs="黑体"/>
          <w:b/>
          <w:color w:val="000000"/>
          <w:sz w:val="28"/>
          <w:szCs w:val="28"/>
          <w:shd w:val="clear" w:color="auto" w:fill="FFFFFF"/>
        </w:rPr>
      </w:pPr>
      <w:r w:rsidRPr="00C2121E">
        <w:rPr>
          <w:rFonts w:ascii="黑体" w:eastAsia="黑体" w:hAnsi="宋体" w:cs="黑体"/>
          <w:b/>
          <w:color w:val="000000"/>
          <w:sz w:val="28"/>
          <w:szCs w:val="28"/>
          <w:shd w:val="clear" w:color="auto" w:fill="FFFFFF"/>
        </w:rPr>
        <w:lastRenderedPageBreak/>
        <w:t>引言</w:t>
      </w:r>
      <w:r w:rsidR="00C2121E">
        <w:rPr>
          <w:rFonts w:ascii="黑体" w:eastAsia="黑体" w:hAnsi="宋体" w:cs="黑体"/>
          <w:b/>
          <w:color w:val="000000"/>
          <w:sz w:val="28"/>
          <w:szCs w:val="28"/>
          <w:shd w:val="clear" w:color="auto" w:fill="FFFFFF"/>
        </w:rPr>
        <w:tab/>
      </w:r>
    </w:p>
    <w:p w:rsidR="00122EB0" w:rsidRPr="00122EB0" w:rsidRDefault="00122EB0" w:rsidP="00122EB0">
      <w:pPr>
        <w:pStyle w:val="a4"/>
        <w:numPr>
          <w:ilvl w:val="1"/>
          <w:numId w:val="2"/>
        </w:numPr>
        <w:ind w:firstLineChars="0"/>
        <w:rPr>
          <w:rFonts w:hint="eastAsia"/>
          <w:b/>
          <w:bCs/>
          <w:sz w:val="28"/>
          <w:szCs w:val="28"/>
        </w:rPr>
      </w:pPr>
      <w:r w:rsidRPr="00C2121E">
        <w:rPr>
          <w:rFonts w:hint="eastAsia"/>
          <w:b/>
          <w:bCs/>
          <w:sz w:val="28"/>
          <w:szCs w:val="28"/>
        </w:rPr>
        <w:t>编写目的</w:t>
      </w:r>
    </w:p>
    <w:p w:rsidR="00D8708B" w:rsidRPr="00C2121E" w:rsidRDefault="006906C4" w:rsidP="00C2121E">
      <w:pPr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文档是为指导开发者调用相关接口的指导文档。解释各接口各参数的含义。</w:t>
      </w:r>
    </w:p>
    <w:p w:rsidR="00C2121E" w:rsidRPr="00122EB0" w:rsidRDefault="00C2121E" w:rsidP="00122EB0">
      <w:pPr>
        <w:pStyle w:val="a4"/>
        <w:numPr>
          <w:ilvl w:val="1"/>
          <w:numId w:val="2"/>
        </w:numPr>
        <w:ind w:firstLineChars="0"/>
        <w:rPr>
          <w:rFonts w:hint="eastAsia"/>
          <w:b/>
          <w:bCs/>
          <w:sz w:val="28"/>
          <w:szCs w:val="28"/>
        </w:rPr>
      </w:pPr>
      <w:r w:rsidRPr="00122EB0">
        <w:rPr>
          <w:rFonts w:hint="eastAsia"/>
          <w:b/>
          <w:bCs/>
          <w:sz w:val="28"/>
          <w:szCs w:val="28"/>
        </w:rPr>
        <w:t>背景</w:t>
      </w:r>
    </w:p>
    <w:p w:rsidR="00D8708B" w:rsidRDefault="00C2121E">
      <w:r>
        <w:rPr>
          <w:rFonts w:hint="eastAsia"/>
        </w:rPr>
        <w:t>由于各个</w:t>
      </w:r>
      <w:r>
        <w:t>端获取数据都通过云端接口获取，故需</w:t>
      </w:r>
      <w:r>
        <w:rPr>
          <w:rFonts w:hint="eastAsia"/>
        </w:rPr>
        <w:t>开发</w:t>
      </w:r>
      <w:r>
        <w:t>相关接口满足各个端的需求。所以</w:t>
      </w:r>
      <w:r>
        <w:rPr>
          <w:rFonts w:hint="eastAsia"/>
        </w:rPr>
        <w:t>编写</w:t>
      </w:r>
      <w:r>
        <w:t>该文档来指导各个</w:t>
      </w:r>
      <w:proofErr w:type="gramStart"/>
      <w:r>
        <w:rPr>
          <w:rFonts w:hint="eastAsia"/>
        </w:rPr>
        <w:t>端</w:t>
      </w:r>
      <w:r>
        <w:t>开发</w:t>
      </w:r>
      <w:proofErr w:type="gramEnd"/>
      <w:r>
        <w:t>者了解</w:t>
      </w:r>
      <w:r>
        <w:rPr>
          <w:rFonts w:hint="eastAsia"/>
        </w:rPr>
        <w:t>云端</w:t>
      </w:r>
      <w:r>
        <w:t>接口。</w:t>
      </w:r>
    </w:p>
    <w:p w:rsidR="00D01ED9" w:rsidRPr="00D01ED9" w:rsidRDefault="00D01ED9" w:rsidP="00122EB0">
      <w:pPr>
        <w:pStyle w:val="a4"/>
        <w:numPr>
          <w:ilvl w:val="1"/>
          <w:numId w:val="2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</w:t>
      </w:r>
      <w:r>
        <w:rPr>
          <w:b/>
          <w:bCs/>
          <w:sz w:val="28"/>
          <w:szCs w:val="28"/>
        </w:rPr>
        <w:t>资料</w:t>
      </w:r>
    </w:p>
    <w:p w:rsidR="00D01ED9" w:rsidRDefault="00D01ED9">
      <w:r>
        <w:rPr>
          <w:rFonts w:hint="eastAsia"/>
        </w:rPr>
        <w:t>无</w:t>
      </w:r>
    </w:p>
    <w:p w:rsidR="00D01ED9" w:rsidRDefault="00D01ED9"/>
    <w:p w:rsidR="00D01ED9" w:rsidRPr="00D01ED9" w:rsidRDefault="00D01ED9">
      <w:pPr>
        <w:rPr>
          <w:rFonts w:hint="eastAsia"/>
        </w:rPr>
      </w:pPr>
    </w:p>
    <w:p w:rsidR="00730F42" w:rsidRPr="00730F42" w:rsidRDefault="00D01ED9" w:rsidP="00730F42">
      <w:pPr>
        <w:pStyle w:val="a4"/>
        <w:numPr>
          <w:ilvl w:val="0"/>
          <w:numId w:val="2"/>
        </w:numPr>
        <w:ind w:firstLineChars="0"/>
        <w:rPr>
          <w:rFonts w:ascii="黑体" w:eastAsia="黑体" w:hAnsi="宋体" w:cs="黑体" w:hint="eastAsia"/>
          <w:b/>
          <w:color w:val="000000"/>
          <w:sz w:val="28"/>
          <w:szCs w:val="28"/>
          <w:shd w:val="clear" w:color="auto" w:fill="FFFFFF"/>
        </w:rPr>
      </w:pPr>
      <w:r>
        <w:rPr>
          <w:rFonts w:ascii="黑体" w:eastAsia="黑体" w:hAnsi="宋体" w:cs="黑体" w:hint="eastAsia"/>
          <w:b/>
          <w:color w:val="000000"/>
          <w:sz w:val="28"/>
          <w:szCs w:val="28"/>
          <w:shd w:val="clear" w:color="auto" w:fill="FFFFFF"/>
        </w:rPr>
        <w:t>接口</w:t>
      </w:r>
      <w:r>
        <w:rPr>
          <w:rFonts w:ascii="黑体" w:eastAsia="黑体" w:hAnsi="宋体" w:cs="黑体"/>
          <w:b/>
          <w:color w:val="000000"/>
          <w:sz w:val="28"/>
          <w:szCs w:val="28"/>
          <w:shd w:val="clear" w:color="auto" w:fill="FFFFFF"/>
        </w:rPr>
        <w:t>定义</w:t>
      </w:r>
    </w:p>
    <w:p w:rsidR="00D01ED9" w:rsidRPr="00122EB0" w:rsidRDefault="00D01ED9" w:rsidP="00755E79">
      <w:pPr>
        <w:pStyle w:val="a4"/>
        <w:numPr>
          <w:ilvl w:val="1"/>
          <w:numId w:val="2"/>
        </w:numPr>
        <w:ind w:firstLineChars="0"/>
        <w:rPr>
          <w:rFonts w:ascii="黑体" w:eastAsia="黑体" w:hAnsi="宋体" w:cs="黑体"/>
          <w:b/>
          <w:color w:val="000000"/>
          <w:sz w:val="28"/>
          <w:szCs w:val="28"/>
          <w:shd w:val="clear" w:color="auto" w:fill="FFFFFF"/>
        </w:rPr>
      </w:pPr>
      <w:r w:rsidRPr="00122EB0">
        <w:rPr>
          <w:rFonts w:ascii="黑体" w:eastAsia="黑体" w:hAnsi="宋体" w:cs="黑体" w:hint="eastAsia"/>
          <w:b/>
          <w:color w:val="000000"/>
          <w:sz w:val="28"/>
          <w:szCs w:val="28"/>
          <w:shd w:val="clear" w:color="auto" w:fill="FFFFFF"/>
        </w:rPr>
        <w:t>公共部分</w:t>
      </w:r>
      <w:r w:rsidRPr="00122EB0">
        <w:rPr>
          <w:rFonts w:ascii="黑体" w:eastAsia="黑体" w:hAnsi="宋体" w:cs="黑体"/>
          <w:b/>
          <w:color w:val="000000"/>
          <w:sz w:val="28"/>
          <w:szCs w:val="28"/>
          <w:shd w:val="clear" w:color="auto" w:fill="FFFFFF"/>
        </w:rPr>
        <w:t>定义</w:t>
      </w:r>
    </w:p>
    <w:p w:rsidR="00920698" w:rsidRPr="00E33A38" w:rsidRDefault="00164492" w:rsidP="00755E79">
      <w:pPr>
        <w:pStyle w:val="a4"/>
        <w:numPr>
          <w:ilvl w:val="2"/>
          <w:numId w:val="2"/>
        </w:numPr>
        <w:ind w:firstLineChars="0"/>
        <w:rPr>
          <w:rFonts w:ascii="黑体" w:eastAsia="黑体" w:hAnsi="宋体" w:cs="黑体" w:hint="eastAsia"/>
          <w:color w:val="000000"/>
          <w:sz w:val="28"/>
          <w:szCs w:val="28"/>
          <w:shd w:val="clear" w:color="auto" w:fill="FFFFFF"/>
        </w:rPr>
      </w:pPr>
      <w:r>
        <w:rPr>
          <w:rFonts w:ascii="黑体" w:eastAsia="黑体" w:hAnsi="宋体" w:cs="黑体" w:hint="eastAsia"/>
          <w:color w:val="000000"/>
          <w:sz w:val="28"/>
          <w:szCs w:val="28"/>
          <w:shd w:val="clear" w:color="auto" w:fill="FFFFFF"/>
        </w:rPr>
        <w:t>请求</w:t>
      </w:r>
      <w:r>
        <w:rPr>
          <w:rFonts w:ascii="黑体" w:eastAsia="黑体" w:hAnsi="宋体" w:cs="黑体"/>
          <w:color w:val="000000"/>
          <w:sz w:val="28"/>
          <w:szCs w:val="28"/>
          <w:shd w:val="clear" w:color="auto" w:fill="FFFFFF"/>
        </w:rPr>
        <w:t>公共</w:t>
      </w:r>
      <w:r>
        <w:rPr>
          <w:rFonts w:ascii="黑体" w:eastAsia="黑体" w:hAnsi="宋体" w:cs="黑体" w:hint="eastAsia"/>
          <w:color w:val="000000"/>
          <w:sz w:val="28"/>
          <w:szCs w:val="28"/>
          <w:shd w:val="clear" w:color="auto" w:fill="FFFFFF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4"/>
        <w:gridCol w:w="1726"/>
        <w:gridCol w:w="1842"/>
        <w:gridCol w:w="2510"/>
      </w:tblGrid>
      <w:tr w:rsidR="008D11C9" w:rsidTr="008D11C9">
        <w:tc>
          <w:tcPr>
            <w:tcW w:w="2444" w:type="dxa"/>
          </w:tcPr>
          <w:p w:rsidR="008D11C9" w:rsidRPr="00E33A38" w:rsidRDefault="008D11C9" w:rsidP="00E33A38">
            <w:pPr>
              <w:jc w:val="center"/>
              <w:rPr>
                <w:rFonts w:ascii="黑体" w:eastAsia="黑体" w:hAnsi="宋体" w:cs="黑体" w:hint="eastAsia"/>
                <w:color w:val="000000"/>
                <w:sz w:val="28"/>
                <w:szCs w:val="28"/>
                <w:shd w:val="clear" w:color="auto" w:fill="FFFFFF"/>
              </w:rPr>
            </w:pPr>
            <w:r w:rsidRPr="00E33A38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726" w:type="dxa"/>
          </w:tcPr>
          <w:p w:rsidR="008D11C9" w:rsidRPr="00E33A38" w:rsidRDefault="008D11C9" w:rsidP="00E33A3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2" w:type="dxa"/>
          </w:tcPr>
          <w:p w:rsidR="008D11C9" w:rsidRDefault="008D11C9" w:rsidP="00E33A38">
            <w:pPr>
              <w:jc w:val="center"/>
              <w:rPr>
                <w:rFonts w:ascii="黑体" w:eastAsia="黑体" w:hAnsi="宋体" w:cs="黑体" w:hint="eastAsia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E33A38">
              <w:rPr>
                <w:rFonts w:hint="eastAsia"/>
                <w:sz w:val="28"/>
                <w:szCs w:val="28"/>
              </w:rPr>
              <w:t>是否</w:t>
            </w:r>
            <w:r w:rsidRPr="00E33A38">
              <w:rPr>
                <w:sz w:val="28"/>
                <w:szCs w:val="28"/>
              </w:rPr>
              <w:t>必须</w:t>
            </w:r>
          </w:p>
        </w:tc>
        <w:tc>
          <w:tcPr>
            <w:tcW w:w="2510" w:type="dxa"/>
          </w:tcPr>
          <w:p w:rsidR="008D11C9" w:rsidRDefault="008D11C9" w:rsidP="00E33A38">
            <w:pPr>
              <w:jc w:val="center"/>
              <w:rPr>
                <w:rFonts w:ascii="黑体" w:eastAsia="黑体" w:hAnsi="宋体" w:cs="黑体" w:hint="eastAsia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E33A38">
              <w:rPr>
                <w:rFonts w:hint="eastAsia"/>
                <w:sz w:val="28"/>
                <w:szCs w:val="28"/>
              </w:rPr>
              <w:t>参数</w:t>
            </w:r>
            <w:r w:rsidRPr="00E33A38">
              <w:rPr>
                <w:sz w:val="28"/>
                <w:szCs w:val="28"/>
              </w:rPr>
              <w:t>解释</w:t>
            </w:r>
          </w:p>
        </w:tc>
      </w:tr>
      <w:tr w:rsidR="008D11C9" w:rsidTr="008D11C9">
        <w:tc>
          <w:tcPr>
            <w:tcW w:w="2444" w:type="dxa"/>
          </w:tcPr>
          <w:p w:rsidR="008D11C9" w:rsidRPr="001D0716" w:rsidRDefault="008D11C9" w:rsidP="00D01ED9">
            <w:pPr>
              <w:rPr>
                <w:rFonts w:ascii="黑体" w:eastAsia="黑体" w:hAnsi="宋体" w:cs="黑体" w:hint="eastAsia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1D0716"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messagetype</w:t>
            </w:r>
            <w:proofErr w:type="spellEnd"/>
          </w:p>
        </w:tc>
        <w:tc>
          <w:tcPr>
            <w:tcW w:w="1726" w:type="dxa"/>
          </w:tcPr>
          <w:p w:rsidR="008D11C9" w:rsidRPr="001D0716" w:rsidRDefault="008D11C9" w:rsidP="00D01ED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tring</w:t>
            </w:r>
          </w:p>
        </w:tc>
        <w:tc>
          <w:tcPr>
            <w:tcW w:w="1842" w:type="dxa"/>
          </w:tcPr>
          <w:p w:rsidR="008D11C9" w:rsidRPr="001D0716" w:rsidRDefault="008D11C9" w:rsidP="00D01ED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 w:rsidRPr="001D0716"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Y</w:t>
            </w:r>
          </w:p>
        </w:tc>
        <w:tc>
          <w:tcPr>
            <w:tcW w:w="2510" w:type="dxa"/>
          </w:tcPr>
          <w:p w:rsidR="008D11C9" w:rsidRPr="001D0716" w:rsidRDefault="008D11C9" w:rsidP="00D01ED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消息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表示，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用于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区别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请求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消息额格式为：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MSG_XXXX_REQ</w:t>
            </w:r>
          </w:p>
        </w:tc>
      </w:tr>
      <w:tr w:rsidR="008D11C9" w:rsidTr="008D11C9">
        <w:tc>
          <w:tcPr>
            <w:tcW w:w="2444" w:type="dxa"/>
          </w:tcPr>
          <w:p w:rsidR="008D11C9" w:rsidRPr="001D0716" w:rsidRDefault="008D11C9" w:rsidP="00D01ED9">
            <w:pP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</w:pPr>
            <w:r w:rsidRPr="009E2868"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version</w:t>
            </w:r>
          </w:p>
        </w:tc>
        <w:tc>
          <w:tcPr>
            <w:tcW w:w="1726" w:type="dxa"/>
          </w:tcPr>
          <w:p w:rsidR="008D11C9" w:rsidRDefault="008D11C9" w:rsidP="00D01ED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tring</w:t>
            </w:r>
          </w:p>
        </w:tc>
        <w:tc>
          <w:tcPr>
            <w:tcW w:w="1842" w:type="dxa"/>
          </w:tcPr>
          <w:p w:rsidR="008D11C9" w:rsidRPr="001D0716" w:rsidRDefault="008D11C9" w:rsidP="00D01ED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Y</w:t>
            </w:r>
          </w:p>
        </w:tc>
        <w:tc>
          <w:tcPr>
            <w:tcW w:w="2510" w:type="dxa"/>
          </w:tcPr>
          <w:p w:rsidR="008D11C9" w:rsidRDefault="008D11C9" w:rsidP="00D01ED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接口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版本号，后期可根据该版本号来判断新版本逻辑还是旧版本逻辑</w:t>
            </w:r>
          </w:p>
        </w:tc>
      </w:tr>
      <w:tr w:rsidR="008D11C9" w:rsidTr="008D11C9">
        <w:tc>
          <w:tcPr>
            <w:tcW w:w="2444" w:type="dxa"/>
          </w:tcPr>
          <w:p w:rsidR="008D11C9" w:rsidRPr="009E2868" w:rsidRDefault="008D11C9" w:rsidP="008D11C9">
            <w:pP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</w:pPr>
            <w:r w:rsidRPr="008D11C9"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timestamp</w:t>
            </w:r>
          </w:p>
        </w:tc>
        <w:tc>
          <w:tcPr>
            <w:tcW w:w="1726" w:type="dxa"/>
          </w:tcPr>
          <w:p w:rsidR="008D11C9" w:rsidRDefault="008D11C9" w:rsidP="00D01ED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L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ong</w:t>
            </w:r>
          </w:p>
        </w:tc>
        <w:tc>
          <w:tcPr>
            <w:tcW w:w="1842" w:type="dxa"/>
          </w:tcPr>
          <w:p w:rsidR="008D11C9" w:rsidRDefault="008D11C9" w:rsidP="00D01ED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Y</w:t>
            </w:r>
          </w:p>
        </w:tc>
        <w:tc>
          <w:tcPr>
            <w:tcW w:w="2510" w:type="dxa"/>
          </w:tcPr>
          <w:p w:rsidR="008D11C9" w:rsidRDefault="008D11C9" w:rsidP="00D01ED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接口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请求时间戳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</w:tr>
      <w:tr w:rsidR="008D11C9" w:rsidTr="008D11C9">
        <w:tc>
          <w:tcPr>
            <w:tcW w:w="2444" w:type="dxa"/>
          </w:tcPr>
          <w:p w:rsidR="008D11C9" w:rsidRPr="009E2868" w:rsidRDefault="008D11C9" w:rsidP="00D01ED9">
            <w:pP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</w:pPr>
            <w:proofErr w:type="spellStart"/>
            <w:r w:rsidRPr="00F811DD"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1726" w:type="dxa"/>
          </w:tcPr>
          <w:p w:rsidR="008D11C9" w:rsidRDefault="008D11C9" w:rsidP="00D01ED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tring</w:t>
            </w:r>
          </w:p>
        </w:tc>
        <w:tc>
          <w:tcPr>
            <w:tcW w:w="1842" w:type="dxa"/>
          </w:tcPr>
          <w:p w:rsidR="008D11C9" w:rsidRDefault="008D11C9" w:rsidP="00D01ED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Y</w:t>
            </w:r>
          </w:p>
        </w:tc>
        <w:tc>
          <w:tcPr>
            <w:tcW w:w="2510" w:type="dxa"/>
          </w:tcPr>
          <w:p w:rsidR="008D11C9" w:rsidRDefault="008D11C9" w:rsidP="00D01ED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请求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的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具体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参数，经过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AES+BASE64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加密后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上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传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</w:tr>
    </w:tbl>
    <w:p w:rsidR="00D01ED9" w:rsidRDefault="00966136" w:rsidP="00755E79">
      <w:pPr>
        <w:pStyle w:val="a4"/>
        <w:numPr>
          <w:ilvl w:val="2"/>
          <w:numId w:val="2"/>
        </w:numPr>
        <w:ind w:firstLineChars="0"/>
        <w:rPr>
          <w:rFonts w:ascii="黑体" w:eastAsia="黑体" w:hAnsi="宋体" w:cs="黑体"/>
          <w:color w:val="000000"/>
          <w:sz w:val="28"/>
          <w:szCs w:val="28"/>
          <w:shd w:val="clear" w:color="auto" w:fill="FFFFFF"/>
        </w:rPr>
      </w:pPr>
      <w:r>
        <w:rPr>
          <w:rFonts w:ascii="黑体" w:eastAsia="黑体" w:hAnsi="宋体" w:cs="黑体" w:hint="eastAsia"/>
          <w:color w:val="000000"/>
          <w:sz w:val="28"/>
          <w:szCs w:val="28"/>
          <w:shd w:val="clear" w:color="auto" w:fill="FFFFFF"/>
        </w:rPr>
        <w:lastRenderedPageBreak/>
        <w:t>返回</w:t>
      </w:r>
      <w:r>
        <w:rPr>
          <w:rFonts w:ascii="黑体" w:eastAsia="黑体" w:hAnsi="宋体" w:cs="黑体"/>
          <w:color w:val="000000"/>
          <w:sz w:val="28"/>
          <w:szCs w:val="28"/>
          <w:shd w:val="clear" w:color="auto" w:fill="FFFFFF"/>
        </w:rPr>
        <w:t>公共参数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4"/>
        <w:gridCol w:w="1726"/>
        <w:gridCol w:w="1842"/>
        <w:gridCol w:w="2510"/>
      </w:tblGrid>
      <w:tr w:rsidR="00CF74F9" w:rsidTr="00950089">
        <w:tc>
          <w:tcPr>
            <w:tcW w:w="2444" w:type="dxa"/>
          </w:tcPr>
          <w:p w:rsidR="00CF74F9" w:rsidRPr="00E33A38" w:rsidRDefault="00CF74F9" w:rsidP="00950089">
            <w:pPr>
              <w:jc w:val="center"/>
              <w:rPr>
                <w:rFonts w:ascii="黑体" w:eastAsia="黑体" w:hAnsi="宋体" w:cs="黑体" w:hint="eastAsia"/>
                <w:color w:val="000000"/>
                <w:sz w:val="28"/>
                <w:szCs w:val="28"/>
                <w:shd w:val="clear" w:color="auto" w:fill="FFFFFF"/>
              </w:rPr>
            </w:pPr>
            <w:r w:rsidRPr="00E33A38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726" w:type="dxa"/>
          </w:tcPr>
          <w:p w:rsidR="00CF74F9" w:rsidRPr="00E33A38" w:rsidRDefault="00CF74F9" w:rsidP="0095008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2" w:type="dxa"/>
          </w:tcPr>
          <w:p w:rsidR="00CF74F9" w:rsidRDefault="00CF74F9" w:rsidP="00950089">
            <w:pPr>
              <w:jc w:val="center"/>
              <w:rPr>
                <w:rFonts w:ascii="黑体" w:eastAsia="黑体" w:hAnsi="宋体" w:cs="黑体" w:hint="eastAsia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E33A38">
              <w:rPr>
                <w:rFonts w:hint="eastAsia"/>
                <w:sz w:val="28"/>
                <w:szCs w:val="28"/>
              </w:rPr>
              <w:t>是否</w:t>
            </w:r>
            <w:r w:rsidRPr="00E33A38">
              <w:rPr>
                <w:sz w:val="28"/>
                <w:szCs w:val="28"/>
              </w:rPr>
              <w:t>必须</w:t>
            </w:r>
          </w:p>
        </w:tc>
        <w:tc>
          <w:tcPr>
            <w:tcW w:w="2510" w:type="dxa"/>
          </w:tcPr>
          <w:p w:rsidR="00CF74F9" w:rsidRDefault="00CF74F9" w:rsidP="00950089">
            <w:pPr>
              <w:jc w:val="center"/>
              <w:rPr>
                <w:rFonts w:ascii="黑体" w:eastAsia="黑体" w:hAnsi="宋体" w:cs="黑体" w:hint="eastAsia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E33A38">
              <w:rPr>
                <w:rFonts w:hint="eastAsia"/>
                <w:sz w:val="28"/>
                <w:szCs w:val="28"/>
              </w:rPr>
              <w:t>参数</w:t>
            </w:r>
            <w:r w:rsidRPr="00E33A38">
              <w:rPr>
                <w:sz w:val="28"/>
                <w:szCs w:val="28"/>
              </w:rPr>
              <w:t>解释</w:t>
            </w:r>
          </w:p>
        </w:tc>
      </w:tr>
      <w:tr w:rsidR="00CF74F9" w:rsidRPr="001D0716" w:rsidTr="00950089">
        <w:tc>
          <w:tcPr>
            <w:tcW w:w="2444" w:type="dxa"/>
          </w:tcPr>
          <w:p w:rsidR="00CF74F9" w:rsidRPr="001D0716" w:rsidRDefault="00CF74F9" w:rsidP="00950089">
            <w:pPr>
              <w:rPr>
                <w:rFonts w:ascii="黑体" w:eastAsia="黑体" w:hAnsi="宋体" w:cs="黑体" w:hint="eastAsia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1D0716"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messagetype</w:t>
            </w:r>
            <w:proofErr w:type="spellEnd"/>
          </w:p>
        </w:tc>
        <w:tc>
          <w:tcPr>
            <w:tcW w:w="1726" w:type="dxa"/>
          </w:tcPr>
          <w:p w:rsidR="00CF74F9" w:rsidRPr="001D0716" w:rsidRDefault="00CF74F9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tring</w:t>
            </w:r>
          </w:p>
        </w:tc>
        <w:tc>
          <w:tcPr>
            <w:tcW w:w="1842" w:type="dxa"/>
          </w:tcPr>
          <w:p w:rsidR="00CF74F9" w:rsidRPr="001D0716" w:rsidRDefault="00CF74F9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 w:rsidRPr="001D0716"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Y</w:t>
            </w:r>
          </w:p>
        </w:tc>
        <w:tc>
          <w:tcPr>
            <w:tcW w:w="2510" w:type="dxa"/>
          </w:tcPr>
          <w:p w:rsidR="00CF74F9" w:rsidRPr="001D0716" w:rsidRDefault="00CF74F9" w:rsidP="009254F6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消息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表示，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用于</w:t>
            </w:r>
            <w:r w:rsidR="0057396A"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返回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消息格式</w:t>
            </w:r>
            <w:r w:rsidR="00450953"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。</w:t>
            </w:r>
            <w:r w:rsidR="00450953"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格式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为：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MSG_XXXX_R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SP</w:t>
            </w:r>
          </w:p>
        </w:tc>
      </w:tr>
      <w:tr w:rsidR="00CF74F9" w:rsidTr="00950089">
        <w:tc>
          <w:tcPr>
            <w:tcW w:w="2444" w:type="dxa"/>
          </w:tcPr>
          <w:p w:rsidR="00CF74F9" w:rsidRPr="001D0716" w:rsidRDefault="00CF74F9" w:rsidP="00950089">
            <w:pP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</w:pPr>
            <w:r w:rsidRPr="009E2868"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version</w:t>
            </w:r>
          </w:p>
        </w:tc>
        <w:tc>
          <w:tcPr>
            <w:tcW w:w="1726" w:type="dxa"/>
          </w:tcPr>
          <w:p w:rsidR="00CF74F9" w:rsidRDefault="00CF74F9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tring</w:t>
            </w:r>
          </w:p>
        </w:tc>
        <w:tc>
          <w:tcPr>
            <w:tcW w:w="1842" w:type="dxa"/>
          </w:tcPr>
          <w:p w:rsidR="00CF74F9" w:rsidRPr="001D0716" w:rsidRDefault="00CF74F9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Y</w:t>
            </w:r>
          </w:p>
        </w:tc>
        <w:tc>
          <w:tcPr>
            <w:tcW w:w="2510" w:type="dxa"/>
          </w:tcPr>
          <w:p w:rsidR="00CF74F9" w:rsidRDefault="00CF74F9" w:rsidP="0052022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接口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版本号</w:t>
            </w:r>
          </w:p>
        </w:tc>
      </w:tr>
      <w:tr w:rsidR="00CF74F9" w:rsidTr="00950089">
        <w:tc>
          <w:tcPr>
            <w:tcW w:w="2444" w:type="dxa"/>
          </w:tcPr>
          <w:p w:rsidR="00CF74F9" w:rsidRPr="009E2868" w:rsidRDefault="00CF74F9" w:rsidP="00950089">
            <w:pP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</w:pPr>
            <w:bookmarkStart w:id="0" w:name="_GoBack"/>
            <w:r w:rsidRPr="008D11C9"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timestamp</w:t>
            </w:r>
            <w:bookmarkEnd w:id="0"/>
          </w:p>
        </w:tc>
        <w:tc>
          <w:tcPr>
            <w:tcW w:w="1726" w:type="dxa"/>
          </w:tcPr>
          <w:p w:rsidR="00CF74F9" w:rsidRDefault="00CF74F9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L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ong</w:t>
            </w:r>
          </w:p>
        </w:tc>
        <w:tc>
          <w:tcPr>
            <w:tcW w:w="1842" w:type="dxa"/>
          </w:tcPr>
          <w:p w:rsidR="00CF74F9" w:rsidRDefault="00CF74F9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Y</w:t>
            </w:r>
          </w:p>
        </w:tc>
        <w:tc>
          <w:tcPr>
            <w:tcW w:w="2510" w:type="dxa"/>
          </w:tcPr>
          <w:p w:rsidR="00CF74F9" w:rsidRDefault="00CF74F9" w:rsidP="00E176A4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接口</w:t>
            </w:r>
            <w:r w:rsidR="00E176A4"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返回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时间戳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</w:tr>
      <w:tr w:rsidR="00CF74F9" w:rsidTr="00950089">
        <w:tc>
          <w:tcPr>
            <w:tcW w:w="2444" w:type="dxa"/>
          </w:tcPr>
          <w:p w:rsidR="00CF74F9" w:rsidRPr="009E2868" w:rsidRDefault="00520229" w:rsidP="00950089">
            <w:pP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</w:pPr>
            <w:proofErr w:type="spellStart"/>
            <w:r w:rsidRPr="00520229"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resultcode</w:t>
            </w:r>
            <w:proofErr w:type="spellEnd"/>
          </w:p>
        </w:tc>
        <w:tc>
          <w:tcPr>
            <w:tcW w:w="1726" w:type="dxa"/>
          </w:tcPr>
          <w:p w:rsidR="00CF74F9" w:rsidRDefault="00CF74F9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tring</w:t>
            </w:r>
          </w:p>
        </w:tc>
        <w:tc>
          <w:tcPr>
            <w:tcW w:w="1842" w:type="dxa"/>
          </w:tcPr>
          <w:p w:rsidR="00CF74F9" w:rsidRDefault="00CF74F9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Y</w:t>
            </w:r>
          </w:p>
        </w:tc>
        <w:tc>
          <w:tcPr>
            <w:tcW w:w="2510" w:type="dxa"/>
          </w:tcPr>
          <w:p w:rsidR="00CF74F9" w:rsidRDefault="008741EE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返回的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错误代码，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“0x000000”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为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成功，其他为失败</w:t>
            </w:r>
          </w:p>
        </w:tc>
      </w:tr>
      <w:tr w:rsidR="008741EE" w:rsidTr="00950089">
        <w:tc>
          <w:tcPr>
            <w:tcW w:w="2444" w:type="dxa"/>
          </w:tcPr>
          <w:p w:rsidR="008741EE" w:rsidRPr="00520229" w:rsidRDefault="008741EE" w:rsidP="00950089">
            <w:pP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</w:pPr>
            <w:proofErr w:type="spellStart"/>
            <w:r w:rsidRPr="008741EE"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resultmessage</w:t>
            </w:r>
            <w:proofErr w:type="spellEnd"/>
          </w:p>
        </w:tc>
        <w:tc>
          <w:tcPr>
            <w:tcW w:w="1726" w:type="dxa"/>
          </w:tcPr>
          <w:p w:rsidR="008741EE" w:rsidRDefault="008741EE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tring</w:t>
            </w:r>
          </w:p>
        </w:tc>
        <w:tc>
          <w:tcPr>
            <w:tcW w:w="1842" w:type="dxa"/>
          </w:tcPr>
          <w:p w:rsidR="008741EE" w:rsidRDefault="008741EE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Y</w:t>
            </w:r>
          </w:p>
        </w:tc>
        <w:tc>
          <w:tcPr>
            <w:tcW w:w="2510" w:type="dxa"/>
          </w:tcPr>
          <w:p w:rsidR="008741EE" w:rsidRDefault="008741EE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返回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的错误信息</w:t>
            </w:r>
          </w:p>
        </w:tc>
      </w:tr>
      <w:tr w:rsidR="008741EE" w:rsidTr="00950089">
        <w:tc>
          <w:tcPr>
            <w:tcW w:w="2444" w:type="dxa"/>
          </w:tcPr>
          <w:p w:rsidR="008741EE" w:rsidRPr="008741EE" w:rsidRDefault="008741EE" w:rsidP="00950089">
            <w:pP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</w:pPr>
            <w:r w:rsidRPr="008741EE"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result</w:t>
            </w:r>
          </w:p>
        </w:tc>
        <w:tc>
          <w:tcPr>
            <w:tcW w:w="1726" w:type="dxa"/>
          </w:tcPr>
          <w:p w:rsidR="008741EE" w:rsidRDefault="008741EE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tring</w:t>
            </w:r>
          </w:p>
        </w:tc>
        <w:tc>
          <w:tcPr>
            <w:tcW w:w="1842" w:type="dxa"/>
          </w:tcPr>
          <w:p w:rsidR="008741EE" w:rsidRDefault="008741EE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Y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/N</w:t>
            </w:r>
          </w:p>
        </w:tc>
        <w:tc>
          <w:tcPr>
            <w:tcW w:w="2510" w:type="dxa"/>
          </w:tcPr>
          <w:p w:rsidR="008741EE" w:rsidRDefault="008741EE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返回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的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JSON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结果字符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串，可没有该返回结果</w:t>
            </w:r>
          </w:p>
        </w:tc>
      </w:tr>
    </w:tbl>
    <w:p w:rsidR="00CF74F9" w:rsidRDefault="00CF74F9" w:rsidP="00D01ED9">
      <w:pPr>
        <w:rPr>
          <w:rFonts w:ascii="黑体" w:eastAsia="黑体" w:hAnsi="宋体" w:cs="黑体"/>
          <w:color w:val="000000"/>
          <w:sz w:val="28"/>
          <w:szCs w:val="28"/>
          <w:shd w:val="clear" w:color="auto" w:fill="FFFFFF"/>
        </w:rPr>
      </w:pPr>
    </w:p>
    <w:p w:rsidR="006906C4" w:rsidRPr="00CF74F9" w:rsidRDefault="006906C4" w:rsidP="00D01ED9">
      <w:pPr>
        <w:rPr>
          <w:rFonts w:ascii="黑体" w:eastAsia="黑体" w:hAnsi="宋体" w:cs="黑体" w:hint="eastAsia"/>
          <w:color w:val="000000"/>
          <w:sz w:val="28"/>
          <w:szCs w:val="28"/>
          <w:shd w:val="clear" w:color="auto" w:fill="FFFFFF"/>
        </w:rPr>
      </w:pPr>
    </w:p>
    <w:p w:rsidR="00C746BE" w:rsidRPr="00D01ED9" w:rsidRDefault="00C746BE" w:rsidP="00C746BE">
      <w:pPr>
        <w:pStyle w:val="a4"/>
        <w:numPr>
          <w:ilvl w:val="1"/>
          <w:numId w:val="2"/>
        </w:numPr>
        <w:ind w:firstLineChars="0"/>
        <w:rPr>
          <w:rFonts w:ascii="黑体" w:eastAsia="黑体" w:hAnsi="宋体" w:cs="黑体" w:hint="eastAsia"/>
          <w:b/>
          <w:color w:val="000000"/>
          <w:sz w:val="28"/>
          <w:szCs w:val="28"/>
          <w:shd w:val="clear" w:color="auto" w:fill="FFFFFF"/>
        </w:rPr>
      </w:pPr>
      <w:r>
        <w:rPr>
          <w:rFonts w:ascii="黑体" w:eastAsia="黑体" w:hAnsi="宋体" w:cs="黑体" w:hint="eastAsia"/>
          <w:b/>
          <w:color w:val="000000"/>
          <w:sz w:val="28"/>
          <w:szCs w:val="28"/>
          <w:shd w:val="clear" w:color="auto" w:fill="FFFFFF"/>
        </w:rPr>
        <w:t>登录接口</w:t>
      </w:r>
      <w:r>
        <w:rPr>
          <w:rFonts w:ascii="黑体" w:eastAsia="黑体" w:hAnsi="宋体" w:cs="黑体"/>
          <w:b/>
          <w:color w:val="000000"/>
          <w:sz w:val="28"/>
          <w:szCs w:val="28"/>
          <w:shd w:val="clear" w:color="auto" w:fill="FFFFFF"/>
        </w:rPr>
        <w:t>定义</w:t>
      </w:r>
    </w:p>
    <w:p w:rsidR="00C746BE" w:rsidRPr="00D01ED9" w:rsidRDefault="00C746BE" w:rsidP="00C746BE">
      <w:pPr>
        <w:pStyle w:val="a4"/>
        <w:numPr>
          <w:ilvl w:val="2"/>
          <w:numId w:val="2"/>
        </w:numPr>
        <w:ind w:firstLineChars="0"/>
        <w:rPr>
          <w:rFonts w:ascii="黑体" w:eastAsia="黑体" w:hAnsi="宋体" w:cs="黑体" w:hint="eastAsia"/>
          <w:b/>
          <w:color w:val="000000"/>
          <w:sz w:val="28"/>
          <w:szCs w:val="28"/>
          <w:shd w:val="clear" w:color="auto" w:fill="FFFFFF"/>
        </w:rPr>
      </w:pPr>
      <w:r>
        <w:rPr>
          <w:rFonts w:ascii="黑体" w:eastAsia="黑体" w:hAnsi="宋体" w:cs="黑体" w:hint="eastAsia"/>
          <w:b/>
          <w:color w:val="000000"/>
          <w:sz w:val="28"/>
          <w:szCs w:val="28"/>
          <w:shd w:val="clear" w:color="auto" w:fill="FFFFFF"/>
        </w:rPr>
        <w:t>请求</w:t>
      </w:r>
      <w:r>
        <w:rPr>
          <w:rFonts w:ascii="黑体" w:eastAsia="黑体" w:hAnsi="宋体" w:cs="黑体"/>
          <w:b/>
          <w:color w:val="000000"/>
          <w:sz w:val="28"/>
          <w:szCs w:val="28"/>
          <w:shd w:val="clear" w:color="auto" w:fill="FFFFFF"/>
        </w:rPr>
        <w:t>参数</w:t>
      </w:r>
    </w:p>
    <w:p w:rsidR="00865E62" w:rsidRDefault="00C746BE" w:rsidP="00C746BE">
      <w:proofErr w:type="spellStart"/>
      <w:proofErr w:type="gramStart"/>
      <w:r>
        <w:t>m</w:t>
      </w:r>
      <w:r>
        <w:rPr>
          <w:rFonts w:hint="eastAsia"/>
        </w:rPr>
        <w:t>essagetype:</w:t>
      </w:r>
      <w:proofErr w:type="gramEnd"/>
      <w:r>
        <w:t>MSG_LOGIN_REQ</w:t>
      </w:r>
      <w:proofErr w:type="spellEnd"/>
    </w:p>
    <w:p w:rsidR="00C746BE" w:rsidRDefault="00C746BE" w:rsidP="00C746B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9"/>
        <w:gridCol w:w="1528"/>
        <w:gridCol w:w="1386"/>
        <w:gridCol w:w="3449"/>
      </w:tblGrid>
      <w:tr w:rsidR="00972ABA" w:rsidTr="00262343">
        <w:tc>
          <w:tcPr>
            <w:tcW w:w="2159" w:type="dxa"/>
          </w:tcPr>
          <w:p w:rsidR="00972ABA" w:rsidRPr="00E33A38" w:rsidRDefault="00972ABA" w:rsidP="00950089">
            <w:pPr>
              <w:jc w:val="center"/>
              <w:rPr>
                <w:rFonts w:ascii="黑体" w:eastAsia="黑体" w:hAnsi="宋体" w:cs="黑体" w:hint="eastAsia"/>
                <w:color w:val="000000"/>
                <w:sz w:val="28"/>
                <w:szCs w:val="28"/>
                <w:shd w:val="clear" w:color="auto" w:fill="FFFFFF"/>
              </w:rPr>
            </w:pPr>
            <w:r w:rsidRPr="00E33A38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528" w:type="dxa"/>
          </w:tcPr>
          <w:p w:rsidR="00972ABA" w:rsidRPr="00E33A38" w:rsidRDefault="00972ABA" w:rsidP="0095008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386" w:type="dxa"/>
          </w:tcPr>
          <w:p w:rsidR="00972ABA" w:rsidRDefault="00972ABA" w:rsidP="00950089">
            <w:pPr>
              <w:jc w:val="center"/>
              <w:rPr>
                <w:rFonts w:ascii="黑体" w:eastAsia="黑体" w:hAnsi="宋体" w:cs="黑体" w:hint="eastAsia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E33A38">
              <w:rPr>
                <w:rFonts w:hint="eastAsia"/>
                <w:sz w:val="28"/>
                <w:szCs w:val="28"/>
              </w:rPr>
              <w:t>是否</w:t>
            </w:r>
            <w:r w:rsidRPr="00E33A38">
              <w:rPr>
                <w:sz w:val="28"/>
                <w:szCs w:val="28"/>
              </w:rPr>
              <w:t>必须</w:t>
            </w:r>
          </w:p>
        </w:tc>
        <w:tc>
          <w:tcPr>
            <w:tcW w:w="3449" w:type="dxa"/>
          </w:tcPr>
          <w:p w:rsidR="00972ABA" w:rsidRDefault="00972ABA" w:rsidP="00950089">
            <w:pPr>
              <w:jc w:val="center"/>
              <w:rPr>
                <w:rFonts w:ascii="黑体" w:eastAsia="黑体" w:hAnsi="宋体" w:cs="黑体" w:hint="eastAsia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E33A38">
              <w:rPr>
                <w:rFonts w:hint="eastAsia"/>
                <w:sz w:val="28"/>
                <w:szCs w:val="28"/>
              </w:rPr>
              <w:t>参数</w:t>
            </w:r>
            <w:r w:rsidRPr="00E33A38">
              <w:rPr>
                <w:sz w:val="28"/>
                <w:szCs w:val="28"/>
              </w:rPr>
              <w:t>解释</w:t>
            </w:r>
          </w:p>
        </w:tc>
      </w:tr>
      <w:tr w:rsidR="00972ABA" w:rsidRPr="001D0716" w:rsidTr="00262343">
        <w:tc>
          <w:tcPr>
            <w:tcW w:w="2159" w:type="dxa"/>
          </w:tcPr>
          <w:p w:rsidR="00972ABA" w:rsidRPr="001D0716" w:rsidRDefault="00F827A2" w:rsidP="00950089">
            <w:pPr>
              <w:rPr>
                <w:rFonts w:ascii="黑体" w:eastAsia="黑体" w:hAnsi="宋体" w:cs="黑体" w:hint="eastAsi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黑体" w:eastAsia="黑体" w:hAnsi="宋体" w:cs="黑体"/>
                <w:color w:val="00000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黑体" w:eastAsia="黑体" w:hAnsi="宋体" w:cs="黑体" w:hint="eastAsia"/>
                <w:color w:val="00000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1528" w:type="dxa"/>
          </w:tcPr>
          <w:p w:rsidR="00972ABA" w:rsidRPr="001D0716" w:rsidRDefault="00F827A2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String</w:t>
            </w:r>
          </w:p>
        </w:tc>
        <w:tc>
          <w:tcPr>
            <w:tcW w:w="1386" w:type="dxa"/>
          </w:tcPr>
          <w:p w:rsidR="00972ABA" w:rsidRPr="001D0716" w:rsidRDefault="00F827A2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N</w:t>
            </w:r>
          </w:p>
        </w:tc>
        <w:tc>
          <w:tcPr>
            <w:tcW w:w="3449" w:type="dxa"/>
          </w:tcPr>
          <w:p w:rsidR="00972ABA" w:rsidRPr="001D0716" w:rsidRDefault="00F827A2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当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传入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token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的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时候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user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name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可以为空</w:t>
            </w:r>
          </w:p>
        </w:tc>
      </w:tr>
      <w:tr w:rsidR="00972ABA" w:rsidTr="00262343">
        <w:tc>
          <w:tcPr>
            <w:tcW w:w="2159" w:type="dxa"/>
          </w:tcPr>
          <w:p w:rsidR="00972ABA" w:rsidRPr="001D0716" w:rsidRDefault="00F827A2" w:rsidP="00950089">
            <w:pP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lastRenderedPageBreak/>
              <w:t>p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assword</w:t>
            </w:r>
          </w:p>
        </w:tc>
        <w:tc>
          <w:tcPr>
            <w:tcW w:w="1528" w:type="dxa"/>
          </w:tcPr>
          <w:p w:rsidR="00972ABA" w:rsidRDefault="00F827A2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String</w:t>
            </w:r>
          </w:p>
        </w:tc>
        <w:tc>
          <w:tcPr>
            <w:tcW w:w="1386" w:type="dxa"/>
          </w:tcPr>
          <w:p w:rsidR="00972ABA" w:rsidRPr="001D0716" w:rsidRDefault="00F827A2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N</w:t>
            </w:r>
          </w:p>
        </w:tc>
        <w:tc>
          <w:tcPr>
            <w:tcW w:w="3449" w:type="dxa"/>
          </w:tcPr>
          <w:p w:rsidR="00972ABA" w:rsidRDefault="009A3BF5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MD5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加密，</w:t>
            </w:r>
            <w:r w:rsidR="00F827A2"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当</w:t>
            </w:r>
            <w:r w:rsidR="00F827A2"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传入</w:t>
            </w:r>
            <w:r w:rsidR="00F827A2"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token</w:t>
            </w:r>
            <w:r w:rsidR="00F827A2"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的</w:t>
            </w:r>
            <w:r w:rsidR="00F827A2"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时候</w:t>
            </w:r>
            <w:r w:rsidR="00F827A2"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p</w:t>
            </w:r>
            <w:r w:rsidR="00F827A2"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assword</w:t>
            </w:r>
            <w:r w:rsidR="00F827A2"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可以为空</w:t>
            </w:r>
          </w:p>
        </w:tc>
      </w:tr>
      <w:tr w:rsidR="00972ABA" w:rsidTr="00262343">
        <w:tc>
          <w:tcPr>
            <w:tcW w:w="2159" w:type="dxa"/>
          </w:tcPr>
          <w:p w:rsidR="00972ABA" w:rsidRPr="009E2868" w:rsidRDefault="00271EE5" w:rsidP="00950089">
            <w:pP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oken</w:t>
            </w:r>
          </w:p>
        </w:tc>
        <w:tc>
          <w:tcPr>
            <w:tcW w:w="1528" w:type="dxa"/>
          </w:tcPr>
          <w:p w:rsidR="00972ABA" w:rsidRDefault="00271EE5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String</w:t>
            </w:r>
          </w:p>
        </w:tc>
        <w:tc>
          <w:tcPr>
            <w:tcW w:w="1386" w:type="dxa"/>
          </w:tcPr>
          <w:p w:rsidR="00972ABA" w:rsidRDefault="00271EE5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N</w:t>
            </w:r>
          </w:p>
        </w:tc>
        <w:tc>
          <w:tcPr>
            <w:tcW w:w="3449" w:type="dxa"/>
          </w:tcPr>
          <w:p w:rsidR="00972ABA" w:rsidRDefault="00271EE5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当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传入</w:t>
            </w:r>
            <w:proofErr w:type="spellStart"/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username,password</w:t>
            </w:r>
            <w:proofErr w:type="spellEnd"/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时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token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可以为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空</w:t>
            </w:r>
          </w:p>
        </w:tc>
      </w:tr>
      <w:tr w:rsidR="00972ABA" w:rsidTr="00262343">
        <w:tc>
          <w:tcPr>
            <w:tcW w:w="2159" w:type="dxa"/>
          </w:tcPr>
          <w:p w:rsidR="00972ABA" w:rsidRPr="009E2868" w:rsidRDefault="00335AC2" w:rsidP="00950089">
            <w:pP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</w:pPr>
            <w:proofErr w:type="spellStart"/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logintype</w:t>
            </w:r>
            <w:proofErr w:type="spellEnd"/>
          </w:p>
        </w:tc>
        <w:tc>
          <w:tcPr>
            <w:tcW w:w="1528" w:type="dxa"/>
          </w:tcPr>
          <w:p w:rsidR="00972ABA" w:rsidRDefault="00335AC2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String</w:t>
            </w:r>
          </w:p>
        </w:tc>
        <w:tc>
          <w:tcPr>
            <w:tcW w:w="1386" w:type="dxa"/>
          </w:tcPr>
          <w:p w:rsidR="00972ABA" w:rsidRDefault="00335AC2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N</w:t>
            </w:r>
          </w:p>
        </w:tc>
        <w:tc>
          <w:tcPr>
            <w:tcW w:w="3449" w:type="dxa"/>
          </w:tcPr>
          <w:p w:rsidR="00972ABA" w:rsidRDefault="00335AC2" w:rsidP="00335AC2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默认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用户名密码登录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或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token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登录，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可以不传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。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如果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传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“</w:t>
            </w:r>
            <w:proofErr w:type="spellStart"/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qq</w:t>
            </w:r>
            <w:proofErr w:type="spellEnd"/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”,“</w:t>
            </w:r>
            <w:proofErr w:type="spellStart"/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weibo</w:t>
            </w:r>
            <w:proofErr w:type="spellEnd"/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”,</w:t>
            </w:r>
            <w:proofErr w:type="gramStart"/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”</w:t>
            </w:r>
            <w:proofErr w:type="spellStart"/>
            <w:proofErr w:type="gramEnd"/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weixin</w:t>
            </w:r>
            <w:proofErr w:type="spellEnd"/>
            <w:proofErr w:type="gramStart"/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”</w:t>
            </w:r>
            <w:proofErr w:type="gramEnd"/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等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，则将获取的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方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登录信息存入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token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里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，服务器保存</w:t>
            </w:r>
          </w:p>
        </w:tc>
      </w:tr>
    </w:tbl>
    <w:p w:rsidR="00C746BE" w:rsidRDefault="00C746BE"/>
    <w:p w:rsidR="0088317B" w:rsidRPr="00D01ED9" w:rsidRDefault="0088317B" w:rsidP="0088317B">
      <w:pPr>
        <w:pStyle w:val="a4"/>
        <w:numPr>
          <w:ilvl w:val="2"/>
          <w:numId w:val="2"/>
        </w:numPr>
        <w:ind w:firstLineChars="0"/>
        <w:rPr>
          <w:rFonts w:ascii="黑体" w:eastAsia="黑体" w:hAnsi="宋体" w:cs="黑体" w:hint="eastAsia"/>
          <w:b/>
          <w:color w:val="000000"/>
          <w:sz w:val="28"/>
          <w:szCs w:val="28"/>
          <w:shd w:val="clear" w:color="auto" w:fill="FFFFFF"/>
        </w:rPr>
      </w:pPr>
      <w:r>
        <w:rPr>
          <w:rFonts w:ascii="黑体" w:eastAsia="黑体" w:hAnsi="宋体" w:cs="黑体" w:hint="eastAsia"/>
          <w:b/>
          <w:color w:val="000000"/>
          <w:sz w:val="28"/>
          <w:szCs w:val="28"/>
          <w:shd w:val="clear" w:color="auto" w:fill="FFFFFF"/>
        </w:rPr>
        <w:t>返回</w:t>
      </w:r>
      <w:r>
        <w:rPr>
          <w:rFonts w:ascii="黑体" w:eastAsia="黑体" w:hAnsi="宋体" w:cs="黑体"/>
          <w:b/>
          <w:color w:val="000000"/>
          <w:sz w:val="28"/>
          <w:szCs w:val="28"/>
          <w:shd w:val="clear" w:color="auto" w:fill="FFFFFF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4"/>
        <w:gridCol w:w="1726"/>
        <w:gridCol w:w="1842"/>
        <w:gridCol w:w="2510"/>
      </w:tblGrid>
      <w:tr w:rsidR="009A3BF5" w:rsidTr="00950089">
        <w:tc>
          <w:tcPr>
            <w:tcW w:w="2444" w:type="dxa"/>
          </w:tcPr>
          <w:p w:rsidR="009A3BF5" w:rsidRPr="00E33A38" w:rsidRDefault="009A3BF5" w:rsidP="00950089">
            <w:pPr>
              <w:jc w:val="center"/>
              <w:rPr>
                <w:rFonts w:ascii="黑体" w:eastAsia="黑体" w:hAnsi="宋体" w:cs="黑体" w:hint="eastAsia"/>
                <w:color w:val="000000"/>
                <w:sz w:val="28"/>
                <w:szCs w:val="28"/>
                <w:shd w:val="clear" w:color="auto" w:fill="FFFFFF"/>
              </w:rPr>
            </w:pPr>
            <w:r w:rsidRPr="00E33A38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726" w:type="dxa"/>
          </w:tcPr>
          <w:p w:rsidR="009A3BF5" w:rsidRPr="00E33A38" w:rsidRDefault="009A3BF5" w:rsidP="0095008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2" w:type="dxa"/>
          </w:tcPr>
          <w:p w:rsidR="009A3BF5" w:rsidRDefault="009A3BF5" w:rsidP="00950089">
            <w:pPr>
              <w:jc w:val="center"/>
              <w:rPr>
                <w:rFonts w:ascii="黑体" w:eastAsia="黑体" w:hAnsi="宋体" w:cs="黑体" w:hint="eastAsia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E33A38">
              <w:rPr>
                <w:rFonts w:hint="eastAsia"/>
                <w:sz w:val="28"/>
                <w:szCs w:val="28"/>
              </w:rPr>
              <w:t>是否</w:t>
            </w:r>
            <w:r w:rsidRPr="00E33A38">
              <w:rPr>
                <w:sz w:val="28"/>
                <w:szCs w:val="28"/>
              </w:rPr>
              <w:t>必须</w:t>
            </w:r>
          </w:p>
        </w:tc>
        <w:tc>
          <w:tcPr>
            <w:tcW w:w="2510" w:type="dxa"/>
          </w:tcPr>
          <w:p w:rsidR="009A3BF5" w:rsidRDefault="009A3BF5" w:rsidP="00950089">
            <w:pPr>
              <w:jc w:val="center"/>
              <w:rPr>
                <w:rFonts w:ascii="黑体" w:eastAsia="黑体" w:hAnsi="宋体" w:cs="黑体" w:hint="eastAsia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E33A38">
              <w:rPr>
                <w:rFonts w:hint="eastAsia"/>
                <w:sz w:val="28"/>
                <w:szCs w:val="28"/>
              </w:rPr>
              <w:t>参数</w:t>
            </w:r>
            <w:r w:rsidRPr="00E33A38">
              <w:rPr>
                <w:sz w:val="28"/>
                <w:szCs w:val="28"/>
              </w:rPr>
              <w:t>解释</w:t>
            </w:r>
          </w:p>
        </w:tc>
      </w:tr>
      <w:tr w:rsidR="009A3BF5" w:rsidRPr="001D0716" w:rsidTr="00950089">
        <w:tc>
          <w:tcPr>
            <w:tcW w:w="2444" w:type="dxa"/>
          </w:tcPr>
          <w:p w:rsidR="009A3BF5" w:rsidRPr="001D0716" w:rsidRDefault="00897426" w:rsidP="00950089">
            <w:pPr>
              <w:rPr>
                <w:rFonts w:ascii="黑体" w:eastAsia="黑体" w:hAnsi="宋体" w:cs="黑体" w:hint="eastAsi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黑体" w:eastAsia="黑体" w:hAnsi="宋体" w:cs="黑体"/>
                <w:color w:val="00000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黑体" w:eastAsia="黑体" w:hAnsi="宋体" w:cs="黑体" w:hint="eastAsia"/>
                <w:color w:val="000000"/>
                <w:sz w:val="28"/>
                <w:szCs w:val="28"/>
                <w:shd w:val="clear" w:color="auto" w:fill="FFFFFF"/>
              </w:rPr>
              <w:t>ser</w:t>
            </w:r>
            <w:r>
              <w:rPr>
                <w:rFonts w:ascii="黑体" w:eastAsia="黑体" w:hAnsi="宋体" w:cs="黑体"/>
                <w:color w:val="00000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1726" w:type="dxa"/>
          </w:tcPr>
          <w:p w:rsidR="009A3BF5" w:rsidRPr="001D0716" w:rsidRDefault="00897426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tring</w:t>
            </w:r>
          </w:p>
        </w:tc>
        <w:tc>
          <w:tcPr>
            <w:tcW w:w="1842" w:type="dxa"/>
          </w:tcPr>
          <w:p w:rsidR="009A3BF5" w:rsidRPr="001D0716" w:rsidRDefault="00897426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Y</w:t>
            </w:r>
          </w:p>
        </w:tc>
        <w:tc>
          <w:tcPr>
            <w:tcW w:w="2510" w:type="dxa"/>
          </w:tcPr>
          <w:p w:rsidR="009A3BF5" w:rsidRPr="001D0716" w:rsidRDefault="00897426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返回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用户名，如果是三方登录的，则返回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自动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生成的用户名</w:t>
            </w:r>
          </w:p>
        </w:tc>
      </w:tr>
      <w:tr w:rsidR="009A3BF5" w:rsidTr="00950089">
        <w:tc>
          <w:tcPr>
            <w:tcW w:w="2444" w:type="dxa"/>
          </w:tcPr>
          <w:p w:rsidR="009A3BF5" w:rsidRPr="001D0716" w:rsidRDefault="00310704" w:rsidP="00950089">
            <w:pP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nickname</w:t>
            </w:r>
          </w:p>
        </w:tc>
        <w:tc>
          <w:tcPr>
            <w:tcW w:w="1726" w:type="dxa"/>
          </w:tcPr>
          <w:p w:rsidR="009A3BF5" w:rsidRDefault="00310704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String</w:t>
            </w:r>
          </w:p>
        </w:tc>
        <w:tc>
          <w:tcPr>
            <w:tcW w:w="1842" w:type="dxa"/>
          </w:tcPr>
          <w:p w:rsidR="009A3BF5" w:rsidRPr="001D0716" w:rsidRDefault="00310704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N</w:t>
            </w:r>
          </w:p>
        </w:tc>
        <w:tc>
          <w:tcPr>
            <w:tcW w:w="2510" w:type="dxa"/>
          </w:tcPr>
          <w:p w:rsidR="009A3BF5" w:rsidRDefault="00310704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如果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用户没有维护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昵称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，则不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返回</w:t>
            </w:r>
          </w:p>
        </w:tc>
      </w:tr>
      <w:tr w:rsidR="009A3BF5" w:rsidTr="00950089">
        <w:tc>
          <w:tcPr>
            <w:tcW w:w="2444" w:type="dxa"/>
          </w:tcPr>
          <w:p w:rsidR="009A3BF5" w:rsidRPr="00310704" w:rsidRDefault="00310704" w:rsidP="00950089">
            <w:pP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</w:pPr>
            <w:proofErr w:type="spellStart"/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lastRenderedPageBreak/>
              <w:t>headerimageurl</w:t>
            </w:r>
            <w:proofErr w:type="spellEnd"/>
          </w:p>
        </w:tc>
        <w:tc>
          <w:tcPr>
            <w:tcW w:w="1726" w:type="dxa"/>
          </w:tcPr>
          <w:p w:rsidR="009A3BF5" w:rsidRDefault="00310704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String</w:t>
            </w:r>
          </w:p>
        </w:tc>
        <w:tc>
          <w:tcPr>
            <w:tcW w:w="1842" w:type="dxa"/>
          </w:tcPr>
          <w:p w:rsidR="009A3BF5" w:rsidRDefault="00310704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N</w:t>
            </w:r>
          </w:p>
        </w:tc>
        <w:tc>
          <w:tcPr>
            <w:tcW w:w="2510" w:type="dxa"/>
          </w:tcPr>
          <w:p w:rsidR="009A3BF5" w:rsidRDefault="00310704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如果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用户没有头像，则不返回</w:t>
            </w:r>
          </w:p>
        </w:tc>
      </w:tr>
      <w:tr w:rsidR="009A3BF5" w:rsidTr="00950089">
        <w:tc>
          <w:tcPr>
            <w:tcW w:w="2444" w:type="dxa"/>
          </w:tcPr>
          <w:p w:rsidR="009A3BF5" w:rsidRPr="00143826" w:rsidRDefault="00143826" w:rsidP="00950089">
            <w:pP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</w:pPr>
            <w:r w:rsidRPr="00143826"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email</w:t>
            </w:r>
          </w:p>
        </w:tc>
        <w:tc>
          <w:tcPr>
            <w:tcW w:w="1726" w:type="dxa"/>
          </w:tcPr>
          <w:p w:rsidR="009A3BF5" w:rsidRDefault="00143826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tring</w:t>
            </w:r>
          </w:p>
        </w:tc>
        <w:tc>
          <w:tcPr>
            <w:tcW w:w="1842" w:type="dxa"/>
          </w:tcPr>
          <w:p w:rsidR="009A3BF5" w:rsidRDefault="00143826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N</w:t>
            </w:r>
          </w:p>
        </w:tc>
        <w:tc>
          <w:tcPr>
            <w:tcW w:w="2510" w:type="dxa"/>
          </w:tcPr>
          <w:p w:rsidR="009A3BF5" w:rsidRDefault="00143826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如果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用户暂时没有维护邮箱信息，则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不返回</w:t>
            </w:r>
          </w:p>
        </w:tc>
      </w:tr>
      <w:tr w:rsidR="009A3BF5" w:rsidTr="00950089">
        <w:tc>
          <w:tcPr>
            <w:tcW w:w="2444" w:type="dxa"/>
          </w:tcPr>
          <w:p w:rsidR="009A3BF5" w:rsidRPr="00520229" w:rsidRDefault="00926909" w:rsidP="00950089">
            <w:pP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</w:pPr>
            <w:r w:rsidRPr="00926909"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token</w:t>
            </w:r>
          </w:p>
        </w:tc>
        <w:tc>
          <w:tcPr>
            <w:tcW w:w="1726" w:type="dxa"/>
          </w:tcPr>
          <w:p w:rsidR="009A3BF5" w:rsidRDefault="00926909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tring</w:t>
            </w:r>
          </w:p>
        </w:tc>
        <w:tc>
          <w:tcPr>
            <w:tcW w:w="1842" w:type="dxa"/>
          </w:tcPr>
          <w:p w:rsidR="009A3BF5" w:rsidRDefault="00926909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Y</w:t>
            </w:r>
          </w:p>
        </w:tc>
        <w:tc>
          <w:tcPr>
            <w:tcW w:w="2510" w:type="dxa"/>
          </w:tcPr>
          <w:p w:rsidR="009A3BF5" w:rsidRDefault="00926909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返回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新的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token</w:t>
            </w:r>
          </w:p>
        </w:tc>
      </w:tr>
      <w:tr w:rsidR="009A3BF5" w:rsidTr="00950089">
        <w:tc>
          <w:tcPr>
            <w:tcW w:w="2444" w:type="dxa"/>
          </w:tcPr>
          <w:p w:rsidR="009A3BF5" w:rsidRPr="008741EE" w:rsidRDefault="0047175E" w:rsidP="00950089">
            <w:pP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</w:pPr>
            <w:proofErr w:type="spellStart"/>
            <w:r w:rsidRPr="0047175E"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bloodtype</w:t>
            </w:r>
            <w:proofErr w:type="spellEnd"/>
          </w:p>
        </w:tc>
        <w:tc>
          <w:tcPr>
            <w:tcW w:w="1726" w:type="dxa"/>
          </w:tcPr>
          <w:p w:rsidR="009A3BF5" w:rsidRDefault="0047175E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proofErr w:type="spellStart"/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842" w:type="dxa"/>
          </w:tcPr>
          <w:p w:rsidR="009A3BF5" w:rsidRDefault="0047175E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N</w:t>
            </w:r>
          </w:p>
        </w:tc>
        <w:tc>
          <w:tcPr>
            <w:tcW w:w="2510" w:type="dxa"/>
          </w:tcPr>
          <w:p w:rsidR="009A3BF5" w:rsidRDefault="0047175E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血型</w:t>
            </w:r>
          </w:p>
        </w:tc>
      </w:tr>
      <w:tr w:rsidR="0047175E" w:rsidTr="00950089">
        <w:tc>
          <w:tcPr>
            <w:tcW w:w="2444" w:type="dxa"/>
          </w:tcPr>
          <w:p w:rsidR="0047175E" w:rsidRPr="0047175E" w:rsidRDefault="0047175E" w:rsidP="00950089">
            <w:pP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</w:pPr>
            <w:r w:rsidRPr="0047175E"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hobby</w:t>
            </w:r>
          </w:p>
        </w:tc>
        <w:tc>
          <w:tcPr>
            <w:tcW w:w="1726" w:type="dxa"/>
          </w:tcPr>
          <w:p w:rsidR="0047175E" w:rsidRDefault="0047175E" w:rsidP="00950089">
            <w:pP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tring</w:t>
            </w:r>
          </w:p>
        </w:tc>
        <w:tc>
          <w:tcPr>
            <w:tcW w:w="1842" w:type="dxa"/>
          </w:tcPr>
          <w:p w:rsidR="0047175E" w:rsidRDefault="0047175E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N</w:t>
            </w:r>
          </w:p>
        </w:tc>
        <w:tc>
          <w:tcPr>
            <w:tcW w:w="2510" w:type="dxa"/>
          </w:tcPr>
          <w:p w:rsidR="0047175E" w:rsidRDefault="0047175E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兴趣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爱好</w:t>
            </w:r>
          </w:p>
        </w:tc>
      </w:tr>
      <w:tr w:rsidR="0047175E" w:rsidTr="00950089">
        <w:tc>
          <w:tcPr>
            <w:tcW w:w="2444" w:type="dxa"/>
          </w:tcPr>
          <w:p w:rsidR="0047175E" w:rsidRPr="0047175E" w:rsidRDefault="0047175E" w:rsidP="00950089">
            <w:pP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</w:pPr>
            <w:r w:rsidRPr="0047175E"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address</w:t>
            </w:r>
          </w:p>
        </w:tc>
        <w:tc>
          <w:tcPr>
            <w:tcW w:w="1726" w:type="dxa"/>
          </w:tcPr>
          <w:p w:rsidR="0047175E" w:rsidRDefault="0047175E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tring</w:t>
            </w:r>
          </w:p>
        </w:tc>
        <w:tc>
          <w:tcPr>
            <w:tcW w:w="1842" w:type="dxa"/>
          </w:tcPr>
          <w:p w:rsidR="0047175E" w:rsidRDefault="0047175E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N</w:t>
            </w:r>
          </w:p>
        </w:tc>
        <w:tc>
          <w:tcPr>
            <w:tcW w:w="2510" w:type="dxa"/>
          </w:tcPr>
          <w:p w:rsidR="0047175E" w:rsidRDefault="0047175E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住址</w:t>
            </w:r>
          </w:p>
        </w:tc>
      </w:tr>
      <w:tr w:rsidR="0047175E" w:rsidTr="00950089">
        <w:tc>
          <w:tcPr>
            <w:tcW w:w="2444" w:type="dxa"/>
          </w:tcPr>
          <w:p w:rsidR="0047175E" w:rsidRPr="0047175E" w:rsidRDefault="0047175E" w:rsidP="00950089">
            <w:pP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ex</w:t>
            </w:r>
          </w:p>
        </w:tc>
        <w:tc>
          <w:tcPr>
            <w:tcW w:w="1726" w:type="dxa"/>
          </w:tcPr>
          <w:p w:rsidR="0047175E" w:rsidRDefault="0047175E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proofErr w:type="spellStart"/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42" w:type="dxa"/>
          </w:tcPr>
          <w:p w:rsidR="0047175E" w:rsidRDefault="0047175E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N</w:t>
            </w:r>
          </w:p>
        </w:tc>
        <w:tc>
          <w:tcPr>
            <w:tcW w:w="2510" w:type="dxa"/>
          </w:tcPr>
          <w:p w:rsidR="0047175E" w:rsidRDefault="0047175E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性别</w:t>
            </w:r>
          </w:p>
        </w:tc>
      </w:tr>
      <w:tr w:rsidR="007D463C" w:rsidTr="00950089">
        <w:tc>
          <w:tcPr>
            <w:tcW w:w="2444" w:type="dxa"/>
          </w:tcPr>
          <w:p w:rsidR="007D463C" w:rsidRDefault="007D463C" w:rsidP="00950089">
            <w:pP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b</w:t>
            </w:r>
            <w:r w:rsidRPr="007D463C"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irthday</w:t>
            </w:r>
          </w:p>
        </w:tc>
        <w:tc>
          <w:tcPr>
            <w:tcW w:w="1726" w:type="dxa"/>
          </w:tcPr>
          <w:p w:rsidR="007D463C" w:rsidRDefault="001A6760" w:rsidP="00950089">
            <w:pP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 w:themeColor="text1"/>
                <w:kern w:val="0"/>
                <w:sz w:val="28"/>
                <w:szCs w:val="28"/>
              </w:rPr>
              <w:t>Long</w:t>
            </w:r>
          </w:p>
        </w:tc>
        <w:tc>
          <w:tcPr>
            <w:tcW w:w="1842" w:type="dxa"/>
          </w:tcPr>
          <w:p w:rsidR="007D463C" w:rsidRDefault="007D463C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N</w:t>
            </w:r>
          </w:p>
        </w:tc>
        <w:tc>
          <w:tcPr>
            <w:tcW w:w="2510" w:type="dxa"/>
          </w:tcPr>
          <w:p w:rsidR="007D463C" w:rsidRDefault="007D463C" w:rsidP="00950089">
            <w:pP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 w:themeColor="text1"/>
                <w:kern w:val="0"/>
                <w:sz w:val="28"/>
                <w:szCs w:val="28"/>
              </w:rPr>
              <w:t>生日</w:t>
            </w:r>
          </w:p>
        </w:tc>
      </w:tr>
    </w:tbl>
    <w:p w:rsidR="0088317B" w:rsidRPr="009A3BF5" w:rsidRDefault="0088317B"/>
    <w:p w:rsidR="0088317B" w:rsidRPr="00972ABA" w:rsidRDefault="0088317B">
      <w:pPr>
        <w:rPr>
          <w:rFonts w:hint="eastAsia"/>
        </w:rPr>
      </w:pPr>
    </w:p>
    <w:sectPr w:rsidR="0088317B" w:rsidRPr="00972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C3928"/>
    <w:multiLevelType w:val="hybridMultilevel"/>
    <w:tmpl w:val="C468649A"/>
    <w:lvl w:ilvl="0" w:tplc="256AA4BE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0C7A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E247B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8DC69C0"/>
    <w:multiLevelType w:val="singleLevel"/>
    <w:tmpl w:val="58DC69C0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5F90544D"/>
    <w:multiLevelType w:val="multilevel"/>
    <w:tmpl w:val="A6E65C10"/>
    <w:lvl w:ilvl="0">
      <w:start w:val="1"/>
      <w:numFmt w:val="decimal"/>
      <w:lvlText w:val="%1."/>
      <w:lvlJc w:val="left"/>
      <w:pPr>
        <w:ind w:left="615" w:hanging="615"/>
      </w:pPr>
      <w:rPr>
        <w:rFonts w:ascii="黑体" w:eastAsia="黑体" w:hAnsi="宋体" w:cs="黑体" w:hint="default"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黑体" w:eastAsia="黑体" w:hAnsi="宋体" w:cs="黑体"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黑体" w:eastAsia="黑体" w:hAnsi="宋体" w:cs="黑体" w:hint="default"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黑体" w:eastAsia="黑体" w:hAnsi="宋体" w:cs="黑体"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黑体" w:eastAsia="黑体" w:hAnsi="宋体" w:cs="黑体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黑体" w:eastAsia="黑体" w:hAnsi="宋体" w:cs="黑体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黑体" w:eastAsia="黑体" w:hAnsi="宋体" w:cs="黑体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黑体" w:eastAsia="黑体" w:hAnsi="宋体" w:cs="黑体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黑体" w:eastAsia="黑体" w:hAnsi="宋体" w:cs="黑体" w:hint="default"/>
        <w:color w:val="00000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08B"/>
    <w:rsid w:val="00122EB0"/>
    <w:rsid w:val="00143826"/>
    <w:rsid w:val="00164492"/>
    <w:rsid w:val="001A6760"/>
    <w:rsid w:val="001D0716"/>
    <w:rsid w:val="00262343"/>
    <w:rsid w:val="00271EE5"/>
    <w:rsid w:val="002D7307"/>
    <w:rsid w:val="00302D2A"/>
    <w:rsid w:val="00310704"/>
    <w:rsid w:val="00335AC2"/>
    <w:rsid w:val="00414E4E"/>
    <w:rsid w:val="00426053"/>
    <w:rsid w:val="00450953"/>
    <w:rsid w:val="00454E2F"/>
    <w:rsid w:val="0047175E"/>
    <w:rsid w:val="004A5E4F"/>
    <w:rsid w:val="00520229"/>
    <w:rsid w:val="0057396A"/>
    <w:rsid w:val="006906C4"/>
    <w:rsid w:val="006A72AB"/>
    <w:rsid w:val="00730F42"/>
    <w:rsid w:val="00755E79"/>
    <w:rsid w:val="007737FC"/>
    <w:rsid w:val="007D463C"/>
    <w:rsid w:val="0086180C"/>
    <w:rsid w:val="00865E62"/>
    <w:rsid w:val="008741EE"/>
    <w:rsid w:val="0088317B"/>
    <w:rsid w:val="00897426"/>
    <w:rsid w:val="008B7EC0"/>
    <w:rsid w:val="008D11C9"/>
    <w:rsid w:val="00920698"/>
    <w:rsid w:val="00920B9C"/>
    <w:rsid w:val="009254F6"/>
    <w:rsid w:val="00926909"/>
    <w:rsid w:val="00966136"/>
    <w:rsid w:val="00972ABA"/>
    <w:rsid w:val="009A3BF5"/>
    <w:rsid w:val="009C76F8"/>
    <w:rsid w:val="009E2868"/>
    <w:rsid w:val="00A8666B"/>
    <w:rsid w:val="00AA4F59"/>
    <w:rsid w:val="00BC4DED"/>
    <w:rsid w:val="00C2121E"/>
    <w:rsid w:val="00C746BE"/>
    <w:rsid w:val="00C87937"/>
    <w:rsid w:val="00CF74F9"/>
    <w:rsid w:val="00D01ED9"/>
    <w:rsid w:val="00D8708B"/>
    <w:rsid w:val="00DC21AD"/>
    <w:rsid w:val="00E176A4"/>
    <w:rsid w:val="00E33A38"/>
    <w:rsid w:val="00EC4EA7"/>
    <w:rsid w:val="00EC55AF"/>
    <w:rsid w:val="00F811DD"/>
    <w:rsid w:val="00F827A2"/>
    <w:rsid w:val="0CD13343"/>
    <w:rsid w:val="17B156D2"/>
    <w:rsid w:val="24DC4F5E"/>
    <w:rsid w:val="5E83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4E16FE3-460A-4450-B0ED-D0BC3D55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C212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127356-446A-4D58-8022-9C87A8C01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yaojian</dc:creator>
  <cp:lastModifiedBy>姚建</cp:lastModifiedBy>
  <cp:revision>70</cp:revision>
  <dcterms:created xsi:type="dcterms:W3CDTF">2014-10-29T12:08:00Z</dcterms:created>
  <dcterms:modified xsi:type="dcterms:W3CDTF">2017-03-30T08:19:00Z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