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D3454F62">
      <w:pPr>
        <w:pStyle w:val="style0"/>
        <w:jc w:val="center"/>
        <w:rPr/>
      </w:pPr>
      <w:r>
        <w:rPr>
          <w:b/>
          <w:sz w:val="32"/>
        </w:rPr>
        <w:t>Project Design Phase</w:t>
      </w:r>
    </w:p>
    <w:p w14:paraId="5C7F8258">
      <w:pPr>
        <w:pStyle w:val="style0"/>
        <w:jc w:val="center"/>
        <w:rPr/>
      </w:pPr>
      <w:r>
        <w:rPr>
          <w:b/>
          <w:sz w:val="26"/>
        </w:rPr>
        <w:t>Problem – Solution Fit Template</w:t>
      </w:r>
    </w:p>
    <w:tbl>
      <w:tblPr>
        <w:tblStyle w:val="style154"/>
        <w:tblW w:w="0" w:type="auto"/>
        <w:jc w:val="center"/>
        <w:tblLook w:val="04A0" w:firstRow="1" w:lastRow="0" w:firstColumn="1" w:lastColumn="0" w:noHBand="0" w:noVBand="1"/>
      </w:tblPr>
      <w:tblGrid>
        <w:gridCol w:w="5184"/>
        <w:gridCol w:w="5184"/>
      </w:tblGrid>
      <w:tr w14:paraId="78256467">
        <w:trPr>
          <w:jc w:val="center"/>
        </w:trPr>
        <w:tc>
          <w:tcPr>
            <w:tcW w:w="5184" w:type="dxa"/>
            <w:tcBorders/>
          </w:tcPr>
          <w:p w14:paraId="06374DE2">
            <w:pPr>
              <w:pStyle w:val="style0"/>
              <w:rPr/>
            </w:pPr>
            <w:r>
              <w:rPr>
                <w:b/>
              </w:rPr>
              <w:t>Date</w:t>
            </w:r>
          </w:p>
        </w:tc>
        <w:tc>
          <w:tcPr>
            <w:tcW w:w="5184" w:type="dxa"/>
            <w:tcBorders/>
          </w:tcPr>
          <w:p w14:paraId="1DCC60D3">
            <w:pPr>
              <w:pStyle w:val="style0"/>
              <w:rPr/>
            </w:pPr>
            <w:r>
              <w:t>2</w:t>
            </w:r>
            <w:r>
              <w:rPr>
                <w:lang w:val="en-US"/>
              </w:rPr>
              <w:t>5</w:t>
            </w:r>
            <w:r>
              <w:t xml:space="preserve"> September 2026</w:t>
            </w:r>
          </w:p>
        </w:tc>
      </w:tr>
      <w:tr w14:paraId="D18C4DB1">
        <w:tblPrEx/>
        <w:trPr>
          <w:jc w:val="center"/>
        </w:trPr>
        <w:tc>
          <w:tcPr>
            <w:tcW w:w="5184" w:type="dxa"/>
            <w:tcBorders/>
          </w:tcPr>
          <w:p w14:paraId="E34F4C7B">
            <w:pPr>
              <w:pStyle w:val="style0"/>
              <w:rPr/>
            </w:pPr>
            <w:r>
              <w:rPr>
                <w:b/>
              </w:rPr>
              <w:t>Team ID</w:t>
            </w:r>
          </w:p>
        </w:tc>
        <w:tc>
          <w:tcPr>
            <w:tcW w:w="5184" w:type="dxa"/>
            <w:tcBorders/>
          </w:tcPr>
          <w:p w14:paraId="2AC17B63">
            <w:pPr>
              <w:pStyle w:val="style0"/>
              <w:rPr/>
            </w:pPr>
            <w:r>
              <w:t>SWTID-2026-</w:t>
            </w:r>
            <w:r>
              <w:rPr>
                <w:lang w:val="en-US"/>
              </w:rPr>
              <w:t>1531</w:t>
            </w:r>
          </w:p>
        </w:tc>
      </w:tr>
      <w:tr w14:paraId="C41FDA04">
        <w:tblPrEx/>
        <w:trPr>
          <w:jc w:val="center"/>
        </w:trPr>
        <w:tc>
          <w:tcPr>
            <w:tcW w:w="5184" w:type="dxa"/>
            <w:tcBorders/>
          </w:tcPr>
          <w:p w14:paraId="8CD98E84">
            <w:pPr>
              <w:pStyle w:val="style0"/>
              <w:rPr/>
            </w:pPr>
            <w:r>
              <w:rPr>
                <w:b/>
              </w:rPr>
              <w:t>Project Name</w:t>
            </w:r>
          </w:p>
        </w:tc>
        <w:tc>
          <w:tcPr>
            <w:tcW w:w="5184" w:type="dxa"/>
            <w:tcBorders/>
          </w:tcPr>
          <w:p w14:paraId="32225CE6">
            <w:pPr>
              <w:pStyle w:val="style0"/>
              <w:rPr/>
            </w:pPr>
            <w:r>
              <w:t>AI BLOGNEST API</w:t>
            </w:r>
          </w:p>
        </w:tc>
      </w:tr>
      <w:tr w14:paraId="6257E318">
        <w:tblPrEx/>
        <w:trPr>
          <w:jc w:val="center"/>
        </w:trPr>
        <w:tc>
          <w:tcPr>
            <w:tcW w:w="5184" w:type="dxa"/>
            <w:tcBorders/>
          </w:tcPr>
          <w:p w14:paraId="0B46903A">
            <w:pPr>
              <w:pStyle w:val="style0"/>
              <w:rPr/>
            </w:pPr>
            <w:r>
              <w:rPr>
                <w:b/>
              </w:rPr>
              <w:t>Maximum Marks</w:t>
            </w:r>
          </w:p>
        </w:tc>
        <w:tc>
          <w:tcPr>
            <w:tcW w:w="5184" w:type="dxa"/>
            <w:tcBorders/>
          </w:tcPr>
          <w:p w14:paraId="A96C93E8">
            <w:pPr>
              <w:pStyle w:val="style0"/>
              <w:rPr/>
            </w:pPr>
            <w:r>
              <w:t>2 Marks</w:t>
            </w:r>
          </w:p>
        </w:tc>
      </w:tr>
    </w:tbl>
    <w:p w14:paraId="0A88F0E3">
      <w:pPr>
        <w:pStyle w:val="style0"/>
        <w:rPr/>
      </w:pPr>
    </w:p>
    <w:p w14:paraId="0D48AEB0">
      <w:pPr>
        <w:pStyle w:val="style0"/>
        <w:rPr/>
      </w:pPr>
      <w:r>
        <w:rPr>
          <w:b/>
          <w:sz w:val="22"/>
        </w:rPr>
        <w:t>Problem – Solution Fit Template:</w:t>
      </w:r>
    </w:p>
    <w:p w14:paraId="2D8F326C">
      <w:pPr>
        <w:pStyle w:val="style0"/>
        <w:rPr/>
      </w:pPr>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6268EA3B">
      <w:pPr>
        <w:pStyle w:val="style0"/>
        <w:rPr/>
      </w:pPr>
      <w:r>
        <w:rPr>
          <w:b/>
          <w:sz w:val="22"/>
        </w:rPr>
        <w:t>Purpose:</w:t>
      </w:r>
    </w:p>
    <w:p w14:paraId="F1978CBD">
      <w:pPr>
        <w:pStyle w:val="style0"/>
        <w:ind w:left="288"/>
        <w:rPr/>
      </w:pPr>
      <w:r>
        <w:rPr>
          <w:b/>
        </w:rPr>
        <w:t xml:space="preserve">☐  </w:t>
      </w:r>
      <w:r>
        <w:t>Solve complex problems in a way that fits the state of your customers.</w:t>
      </w:r>
    </w:p>
    <w:p w14:paraId="647FA28F">
      <w:pPr>
        <w:pStyle w:val="style0"/>
        <w:ind w:left="288"/>
        <w:rPr/>
      </w:pPr>
      <w:r>
        <w:rPr>
          <w:b/>
        </w:rPr>
        <w:t xml:space="preserve">☐  </w:t>
      </w:r>
      <w:r>
        <w:t>Succeed faster and increase your solution adoption by tapping into existing mediums and channels of behavior.</w:t>
      </w:r>
    </w:p>
    <w:p w14:paraId="018DD4BD">
      <w:pPr>
        <w:pStyle w:val="style0"/>
        <w:ind w:left="288"/>
        <w:rPr/>
      </w:pPr>
      <w:r>
        <w:rPr>
          <w:b/>
        </w:rPr>
        <w:t xml:space="preserve">☐  </w:t>
      </w:r>
      <w:r>
        <w:t>Sharpen your communication and marketing strategy with the right triggers and messaging.</w:t>
      </w:r>
    </w:p>
    <w:p w14:paraId="D7908EA4">
      <w:pPr>
        <w:pStyle w:val="style0"/>
        <w:ind w:left="288"/>
        <w:rPr/>
      </w:pPr>
      <w:r>
        <w:rPr>
          <w:b/>
        </w:rPr>
        <w:t xml:space="preserve">☐  </w:t>
      </w:r>
      <w:r>
        <w:t>Increase touch-points with your company by finding the right problem-behavior fit and building trust by solving frequent annoyances, or urgent or costly problems.</w:t>
      </w:r>
    </w:p>
    <w:p w14:paraId="9E0A7E9E">
      <w:pPr>
        <w:pStyle w:val="style0"/>
        <w:ind w:left="288"/>
        <w:rPr/>
      </w:pPr>
      <w:r>
        <w:rPr>
          <w:b/>
        </w:rPr>
        <w:t xml:space="preserve">☐  </w:t>
      </w:r>
      <w:r>
        <w:t>Understand the existing situation in order to improve it for your target group.</w:t>
      </w:r>
    </w:p>
    <w:p w14:paraId="FEF49343">
      <w:pPr>
        <w:pStyle w:val="style0"/>
        <w:rPr/>
      </w:pPr>
      <w:r>
        <w:rPr>
          <w:b/>
          <w:sz w:val="22"/>
        </w:rPr>
        <w:t>Template:</w:t>
      </w:r>
    </w:p>
    <w:tbl>
      <w:tblPr>
        <w:tblStyle w:val="style154"/>
        <w:tblW w:w="0" w:type="auto"/>
        <w:jc w:val="center"/>
        <w:tblLook w:val="04A0" w:firstRow="1" w:lastRow="0" w:firstColumn="1" w:lastColumn="0" w:noHBand="0" w:noVBand="1"/>
      </w:tblPr>
      <w:tblGrid>
        <w:gridCol w:w="3456"/>
        <w:gridCol w:w="3456"/>
        <w:gridCol w:w="3456"/>
      </w:tblGrid>
      <w:tr w14:paraId="1D745FAA">
        <w:trPr>
          <w:jc w:val="center"/>
        </w:trPr>
        <w:tc>
          <w:tcPr>
            <w:tcW w:w="3456" w:type="dxa"/>
            <w:tcBorders/>
            <w:vAlign w:val="center"/>
          </w:tcPr>
          <w:p w14:paraId="C21FD8C6">
            <w:pPr>
              <w:pStyle w:val="style0"/>
              <w:spacing w:after="40"/>
              <w:rPr/>
            </w:pPr>
            <w:r>
              <w:rPr>
                <w:b/>
              </w:rPr>
              <w:t>1. CUSTOMER SEGMENT(S)</w:t>
            </w:r>
            <w:r>
              <w:rPr>
                <w:b/>
              </w:rPr>
              <w:br/>
            </w:r>
            <w:r>
              <w:rPr>
                <w:b/>
              </w:rPr>
              <w:t>Blog creators, students and application developers who need a simple blog backend.</w:t>
            </w:r>
          </w:p>
        </w:tc>
        <w:tc>
          <w:tcPr>
            <w:tcW w:w="3456" w:type="dxa"/>
            <w:tcBorders/>
            <w:vAlign w:val="center"/>
          </w:tcPr>
          <w:p w14:paraId="F5B04CD8">
            <w:pPr>
              <w:pStyle w:val="style0"/>
              <w:spacing w:after="40"/>
              <w:rPr/>
            </w:pPr>
            <w:r>
              <w:rPr>
                <w:b/>
              </w:rPr>
              <w:t>6. CUSTOMER CONSTRAINTS</w:t>
            </w:r>
            <w:r>
              <w:rPr>
                <w:b/>
              </w:rPr>
              <w:br/>
            </w:r>
            <w:r>
              <w:rPr>
                <w:b/>
              </w:rPr>
              <w:t>Limited backend development experience, API configuration issues and database setup complexity.</w:t>
            </w:r>
          </w:p>
        </w:tc>
        <w:tc>
          <w:tcPr>
            <w:tcW w:w="3456" w:type="dxa"/>
            <w:tcBorders/>
            <w:vAlign w:val="center"/>
          </w:tcPr>
          <w:p w14:paraId="FA76FE82">
            <w:pPr>
              <w:pStyle w:val="style0"/>
              <w:spacing w:after="40"/>
              <w:rPr/>
            </w:pPr>
            <w:r>
              <w:rPr>
                <w:b/>
              </w:rPr>
              <w:t>5. AVAILABLE SOLUTIONS</w:t>
            </w:r>
            <w:r>
              <w:rPr>
                <w:b/>
              </w:rPr>
              <w:br/>
            </w:r>
            <w:r>
              <w:rPr>
                <w:b/>
              </w:rPr>
              <w:t>Manual blog management, basic REST APIs, generic CMS platforms and separate AI writing tools.</w:t>
            </w:r>
          </w:p>
        </w:tc>
      </w:tr>
      <w:tr w14:paraId="C3F74CA4">
        <w:tblPrEx/>
        <w:trPr>
          <w:jc w:val="center"/>
        </w:trPr>
        <w:tc>
          <w:tcPr>
            <w:tcW w:w="3456" w:type="dxa"/>
            <w:tcBorders/>
            <w:vAlign w:val="center"/>
          </w:tcPr>
          <w:p w14:paraId="E46E48D4">
            <w:pPr>
              <w:pStyle w:val="style0"/>
              <w:spacing w:after="40"/>
              <w:rPr/>
            </w:pPr>
            <w:r>
              <w:rPr>
                <w:b/>
              </w:rPr>
              <w:t>2. JOBS-TO-BE-DONE / PROBLEMS</w:t>
            </w:r>
            <w:r>
              <w:rPr>
                <w:b/>
              </w:rPr>
              <w:br/>
            </w:r>
            <w:r>
              <w:rPr>
                <w:b/>
              </w:rPr>
              <w:t>Create, read, update and delete blog posts through reliable API endpoints.</w:t>
            </w:r>
          </w:p>
        </w:tc>
        <w:tc>
          <w:tcPr>
            <w:tcW w:w="3456" w:type="dxa"/>
            <w:tcBorders/>
            <w:vAlign w:val="center"/>
          </w:tcPr>
          <w:p w14:paraId="641AB4C0">
            <w:pPr>
              <w:pStyle w:val="style0"/>
              <w:spacing w:after="40"/>
              <w:rPr/>
            </w:pPr>
            <w:r>
              <w:rPr>
                <w:b/>
              </w:rPr>
              <w:t>9. PROBLEM ROOT CAUSE</w:t>
            </w:r>
            <w:r>
              <w:rPr>
                <w:b/>
              </w:rPr>
              <w:br/>
            </w:r>
            <w:r>
              <w:rPr>
                <w:b/>
              </w:rPr>
              <w:t>Disconnected tools, complex backend setup, inconsistent validation and difficulty managing data/API operations.</w:t>
            </w:r>
          </w:p>
        </w:tc>
        <w:tc>
          <w:tcPr>
            <w:tcW w:w="3456" w:type="dxa"/>
            <w:tcBorders/>
            <w:vAlign w:val="center"/>
          </w:tcPr>
          <w:p w14:paraId="9A107A04">
            <w:pPr>
              <w:pStyle w:val="style0"/>
              <w:spacing w:after="40"/>
              <w:rPr/>
            </w:pPr>
            <w:r>
              <w:rPr>
                <w:b/>
              </w:rPr>
              <w:t>7. BEHAVIOUR</w:t>
            </w:r>
            <w:r>
              <w:rPr>
                <w:b/>
              </w:rPr>
              <w:br/>
            </w:r>
            <w:r>
              <w:rPr>
                <w:b/>
              </w:rPr>
              <w:t>Users create and manage blog content, test API endpoints, authenticate users and work with stored data.</w:t>
            </w:r>
          </w:p>
        </w:tc>
      </w:tr>
      <w:tr w14:paraId="96426441">
        <w:tblPrEx/>
        <w:trPr>
          <w:jc w:val="center"/>
        </w:trPr>
        <w:tc>
          <w:tcPr>
            <w:tcW w:w="3456" w:type="dxa"/>
            <w:tcBorders/>
            <w:vAlign w:val="center"/>
          </w:tcPr>
          <w:p w14:paraId="2CC7A5F2">
            <w:pPr>
              <w:pStyle w:val="style0"/>
              <w:spacing w:after="40"/>
              <w:rPr/>
            </w:pPr>
            <w:r>
              <w:rPr>
                <w:b/>
              </w:rPr>
              <w:t>3. TRIGGERS</w:t>
            </w:r>
            <w:r>
              <w:rPr>
                <w:b/>
              </w:rPr>
              <w:br/>
            </w:r>
            <w:r>
              <w:rPr>
                <w:b/>
              </w:rPr>
              <w:t>Need to create a blog, publish content, update posts, or integrate blog features into an application.</w:t>
            </w:r>
          </w:p>
        </w:tc>
        <w:tc>
          <w:tcPr>
            <w:tcW w:w="3456" w:type="dxa"/>
            <w:tcBorders/>
            <w:vAlign w:val="center"/>
          </w:tcPr>
          <w:p w14:paraId="E0C7F341">
            <w:pPr>
              <w:pStyle w:val="style0"/>
              <w:spacing w:after="40"/>
              <w:rPr/>
            </w:pPr>
            <w:r>
              <w:rPr>
                <w:b/>
              </w:rPr>
              <w:t>10. YOUR SOLUTION</w:t>
            </w:r>
            <w:r>
              <w:rPr>
                <w:b/>
              </w:rPr>
              <w:br/>
            </w:r>
            <w:r>
              <w:rPr>
                <w:b/>
              </w:rPr>
              <w:t>AI BLOGNEST API: a structured Node.js/Express REST API with MongoDB/Mongoose, authentication-related functionality, CRUD operations, validation and AI-assisted blog support.</w:t>
            </w:r>
          </w:p>
        </w:tc>
        <w:tc>
          <w:tcPr>
            <w:tcW w:w="3456" w:type="dxa"/>
            <w:tcBorders/>
            <w:vAlign w:val="center"/>
          </w:tcPr>
          <w:p w14:paraId="7DDA0C9D">
            <w:pPr>
              <w:pStyle w:val="style0"/>
              <w:spacing w:after="40"/>
              <w:rPr/>
            </w:pPr>
            <w:r>
              <w:rPr>
                <w:b/>
              </w:rPr>
              <w:t>8. CHANNELS OF BEHAVIOUR</w:t>
            </w:r>
            <w:r>
              <w:rPr>
                <w:b/>
              </w:rPr>
              <w:br/>
            </w:r>
            <w:r>
              <w:rPr>
                <w:b/>
              </w:rPr>
              <w:t>ONLINE: REST API, web/application clients, Postman/Thunder Client.</w:t>
            </w:r>
            <w:r>
              <w:rPr>
                <w:b/>
              </w:rPr>
              <w:br/>
            </w:r>
            <w:r>
              <w:rPr>
                <w:b/>
              </w:rPr>
              <w:t>OFFLINE: project development, testing and team collaboration.</w:t>
            </w:r>
          </w:p>
        </w:tc>
      </w:tr>
    </w:tbl>
    <w:p w14:paraId="80EAC263">
      <w:pPr>
        <w:pStyle w:val="style0"/>
        <w:rPr/>
      </w:pPr>
    </w:p>
    <w:p w14:paraId="544AAD5A">
      <w:pPr>
        <w:pStyle w:val="style0"/>
        <w:rPr/>
      </w:pPr>
      <w:r>
        <w:rPr>
          <w:b/>
        </w:rPr>
        <w:t>4. EMOTIONS: BEFORE / AFTER</w:t>
      </w:r>
    </w:p>
    <w:p w14:paraId="81C301C8">
      <w:pPr>
        <w:pStyle w:val="style0"/>
        <w:rPr/>
      </w:pPr>
      <w:r>
        <w:t>Before: Users may feel frustrated by complex setup, disconnected tools and difficult API/data management.</w:t>
      </w:r>
      <w:r>
        <w:br/>
      </w:r>
      <w:r>
        <w:t>After: Users can feel more confident and organized when blog operations are handled through a structured API.</w:t>
      </w:r>
    </w:p>
    <w:p w14:paraId="7F0D99FD">
      <w:pPr>
        <w:pStyle w:val="style0"/>
        <w:rPr/>
      </w:pPr>
      <w:r>
        <w:rPr>
          <w:b/>
        </w:rPr>
        <w:t>References:</w:t>
      </w:r>
    </w:p>
    <w:p w14:paraId="C728B4A9">
      <w:pPr>
        <w:pStyle w:val="style0"/>
        <w:rPr/>
      </w:pPr>
      <w:r>
        <w:t>1. https://www.ideahackers.network/problem-solution-fit-canvas/</w:t>
      </w:r>
    </w:p>
    <w:p w14:paraId="10BC5F06">
      <w:pPr>
        <w:pStyle w:val="style0"/>
        <w:rPr/>
      </w:pPr>
      <w:r>
        <w:t>2. https://medium.com/@epicantus/problem-solution-fit-canvas-aa3dd59cb4fe</w:t>
      </w:r>
    </w:p>
    <w:sectPr>
      <w:pgSz w:w="12240" w:h="15840" w:orient="portrait"/>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Arial" w:hAnsi="Arial"/>
      <w:sz w:val="19"/>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e619a008-4527-49fd-991d-18faac43295b"/>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fc6f4738-0aed-4cf5-ac74-be1f4ee8f33a"/>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8f102c51-be4b-4a00-8cdd-a0bc12420a28"/>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2d1be566-9245-4bc0-aeb6-60d437918072"/>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30e2050f-673d-474e-9395-2f28ee517211"/>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db72150e-f886-4b89-a8ff-616b5d712e9a"/>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69b0b685-9858-40a4-98bc-0c4fa2f7bd33"/>
    <w:basedOn w:val="style65"/>
    <w:next w:val="style4108"/>
    <w:link w:val="style180"/>
    <w:uiPriority w:val="29"/>
    <w:rPr>
      <w:i/>
      <w:iCs/>
      <w:color w:val="000000"/>
    </w:rPr>
  </w:style>
  <w:style w:type="character" w:customStyle="1" w:styleId="style4109">
    <w:name w:val="Heading 4 Char_9ea4cdf8-930c-41c7-8530-5ae9ebd67c8a"/>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0eac9b50-fef2-40b3-908e-467e0fd59d20"/>
    <w:basedOn w:val="style65"/>
    <w:next w:val="style4110"/>
    <w:link w:val="style5"/>
    <w:uiPriority w:val="9"/>
    <w:rPr>
      <w:rFonts w:ascii="Calibri" w:cs="宋体" w:eastAsia="ＭＳ ゴシック" w:hAnsi="Calibri"/>
      <w:color w:val="243f60"/>
    </w:rPr>
  </w:style>
  <w:style w:type="character" w:customStyle="1" w:styleId="style4111">
    <w:name w:val="Heading 6 Char_d17ef83d-43c5-403d-bd86-e73e0440d8ae"/>
    <w:basedOn w:val="style65"/>
    <w:next w:val="style4111"/>
    <w:link w:val="style6"/>
    <w:uiPriority w:val="9"/>
    <w:rPr>
      <w:rFonts w:ascii="Calibri" w:cs="宋体" w:eastAsia="ＭＳ ゴシック" w:hAnsi="Calibri"/>
      <w:i/>
      <w:iCs/>
      <w:color w:val="243f60"/>
    </w:rPr>
  </w:style>
  <w:style w:type="character" w:customStyle="1" w:styleId="style4112">
    <w:name w:val="Heading 7 Char_f005c443-1d54-42b4-bee3-f8aa74c97299"/>
    <w:basedOn w:val="style65"/>
    <w:next w:val="style4112"/>
    <w:link w:val="style7"/>
    <w:uiPriority w:val="9"/>
    <w:rPr>
      <w:rFonts w:ascii="Calibri" w:cs="宋体" w:eastAsia="ＭＳ ゴシック" w:hAnsi="Calibri"/>
      <w:i/>
      <w:iCs/>
      <w:color w:val="404040"/>
    </w:rPr>
  </w:style>
  <w:style w:type="character" w:customStyle="1" w:styleId="style4113">
    <w:name w:val="Heading 8 Char_e79d8a70-a360-4066-a2ca-47319db7b358"/>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64efe283-8c8e-409b-b994-22139c33bc28"/>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05f351e9-f659-4a9e-a7b2-bdbe470d690d"/>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352</Words>
  <Pages>1</Pages>
  <Characters>2228</Characters>
  <Application>WPS Office</Application>
  <DocSecurity>0</DocSecurity>
  <Paragraphs>42</Paragraphs>
  <ScaleCrop>false</ScaleCrop>
  <LinksUpToDate>false</LinksUpToDate>
  <CharactersWithSpaces>2541</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moto g96 5G</lastModifiedBy>
  <dcterms:modified xsi:type="dcterms:W3CDTF">2026-09-25T14:03:20Z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33940ab0928c414faf4007b6bf041b45_23</vt:lpwstr>
  </property>
</Properties>
</file>