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</w:pPr>
      <w:r>
        <w:rPr>
          <w:rFonts w:ascii="Aptos Display" w:hAnsi="Aptos Display"/>
          <w:b/>
          <w:color w:val="14213D"/>
          <w:sz w:val="60"/>
        </w:rPr>
        <w:t>Mousiké</w:t>
      </w:r>
    </w:p>
    <w:p>
      <w:pPr>
        <w:spacing w:after="160"/>
      </w:pPr>
      <w:r>
        <w:rPr>
          <w:rFonts w:ascii="Aptos Display" w:hAnsi="Aptos Display"/>
          <w:b/>
          <w:color w:val="2563EB"/>
          <w:sz w:val="42"/>
        </w:rPr>
        <w:t>Relatório de Evolução - Backend MVP</w:t>
      </w:r>
    </w:p>
    <w:p>
      <w:pPr>
        <w:spacing w:after="520"/>
      </w:pPr>
      <w:r>
        <w:rPr>
          <w:rFonts w:ascii="Aptos" w:hAnsi="Aptos"/>
          <w:color w:val="5B6472"/>
          <w:sz w:val="23"/>
        </w:rPr>
        <w:t>Registro das mudanças realizadas em 22 de setembro de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563EB"/>
                <w:sz w:val="21"/>
              </w:rPr>
              <w:t>Escopo deste documento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1F2937"/>
                <w:sz w:val="19"/>
              </w:rPr>
              <w:t>Este relatório registra apenas o trabalho realizado hoje: correções funcionais, limpeza técnica, organização do repositório, atualização da documentação Markdown e preparação do projeto para o início do frontend. Ele não substitui a documentação técnica completa do Mousiké.</w:t>
            </w:r>
          </w:p>
        </w:tc>
      </w:tr>
    </w:tbl>
    <w:p>
      <w:pPr>
        <w:spacing w:after="0"/>
      </w:pPr>
    </w:p>
    <w:p>
      <w:pPr>
        <w:spacing w:before="400" w:after="40"/>
      </w:pPr>
      <w:r>
        <w:rPr>
          <w:rFonts w:ascii="Aptos" w:hAnsi="Aptos"/>
          <w:b/>
          <w:color w:val="5B6472"/>
          <w:sz w:val="20"/>
        </w:rPr>
        <w:t>Marco atingido</w:t>
      </w:r>
    </w:p>
    <w:p>
      <w:r>
        <w:rPr>
          <w:rFonts w:ascii="Aptos" w:hAnsi="Aptos"/>
          <w:b/>
          <w:color w:val="18794E"/>
          <w:sz w:val="36"/>
        </w:rPr>
        <w:t>BACKEND MVP PRONTO PARA FECHAMENTO</w:t>
      </w:r>
    </w:p>
    <w:p>
      <w:pPr>
        <w:spacing w:before="560"/>
      </w:pPr>
      <w:r>
        <w:rPr>
          <w:rFonts w:ascii="Aptos" w:hAnsi="Aptos"/>
          <w:b/>
          <w:color w:val="14213D"/>
          <w:sz w:val="25"/>
        </w:rPr>
        <w:t>Próximo grande passo: Frontend</w:t>
      </w:r>
      <w:r>
        <w:br w:type="page"/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1. Resumo executivo</w:t>
      </w:r>
    </w:p>
    <w:p>
      <w:pPr>
        <w:spacing w:after="160"/>
      </w:pPr>
      <w:r>
        <w:rPr>
          <w:rFonts w:ascii="Aptos" w:hAnsi="Aptos"/>
          <w:color w:val="5B6472"/>
          <w:sz w:val="19"/>
        </w:rPr>
        <w:t>O que foi resolvido e por que esta sessão foi importante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 sessão de hoje foi dedicada ao fechamento técnico do backend do Mousiké. O foco não foi adicionar novas funcionalidades, mas corrigir pontos que poderiam causar inconsistências no frontend, remover caminhos antigos, simplificar responsabilidades e deixar o repositório mais profissional para o próximo marco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4213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3293"/>
            <w:shd w:fill="14213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Mudança de hoje</w:t>
            </w:r>
          </w:p>
        </w:tc>
        <w:tc>
          <w:tcPr>
            <w:tcW w:type="dxa" w:w="3293"/>
            <w:shd w:fill="14213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Publicação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Correção da primeira publicação sem Artist pré-existente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Fluxo de onboarding coerente</w:t>
            </w:r>
          </w:p>
        </w:tc>
      </w:tr>
      <w:tr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Uploads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Remoção do endpoint legado /uploads/audio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Menos arquivos órfãos e um único fluxo de publicação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Integração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Configuração de CORS para localhost:5173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Backend pronto para conversar com o frontend local</w:t>
            </w:r>
          </w:p>
        </w:tc>
      </w:tr>
      <w:tr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Desenvolvimento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Scripts npm e tsx watch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Ciclo de trabalho mais rápido e padronizado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Músicas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PATCH /songs/:id restrito ao título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audioUrl, duration e capa deixam de ser alteráveis via JSON</w:t>
            </w:r>
          </w:p>
        </w:tc>
      </w:tr>
      <w:tr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Configuração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Limpeza do tsconfig e centralização de env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Menos ruído e falhas de configuração mais claras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Repositório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Consolidação de .gitignore e remoção de lockfile raiz</w:t>
            </w:r>
          </w:p>
        </w:tc>
        <w:tc>
          <w:tcPr>
            <w:tcW w:type="dxa" w:w="3293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Estrutura mais limpa</w:t>
            </w:r>
          </w:p>
        </w:tc>
      </w:tr>
      <w:tr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Documentação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README e database.md reescritos</w:t>
            </w:r>
          </w:p>
        </w:tc>
        <w:tc>
          <w:tcPr>
            <w:tcW w:type="dxa" w:w="3293"/>
            <w:shd w:fill="F4F6F8"/>
            <w:vAlign w:val="center"/>
          </w:tcPr>
          <w:p>
            <w:r>
              <w:rPr>
                <w:rFonts w:ascii="Aptos" w:hAnsi="Aptos"/>
                <w:color w:val="1F2937"/>
                <w:sz w:val="17"/>
              </w:rPr>
              <w:t>Documentação alinhada ao backend atual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8EF"/>
            <w:tcBorders>
              <w:top w:val="nil"/>
              <w:left w:val="single" w:sz="18" w:color="18794E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8794E"/>
                <w:sz w:val="21"/>
              </w:rPr>
              <w:t>Situação ao final do dia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1F2937"/>
                <w:sz w:val="19"/>
              </w:rPr>
              <w:t>O backend está em condições de ser tratado como MVP concluído após a última validação local e o commit final. O próximo esforço de produto deve migrar para o frontend e para a integração com a API.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2. Correções funcionais realizadas hoje</w:t>
      </w:r>
    </w:p>
    <w:p>
      <w:pPr>
        <w:pStyle w:val="Heading2"/>
      </w:pPr>
      <w:r>
        <w:t>2.1 Primeira publicação de música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Foi identificado um erro de lógica no fluxo de primeira publicação. Mesmo quando o usuário ainda não possuía um perfil Artist, a rota exigia o campo artists e depois tentava validar um artistId que o usuário ainda não poderia possuir.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Agora, quando o usuário ainda não possui Artist, o backend exige artistName e pula a validação de artists.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O backend lê os metadados do MP3, cria o Artist, cria a Song e cria SongArtist com role "main" dentro do fluxo de primeira publicação.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Quando o Artist já existe, o campo artists continua obrigatório e a autorização exige que o Artist do usuário esteja relacionado como main.</w:t>
      </w:r>
    </w:p>
    <w:p>
      <w:pPr>
        <w:pStyle w:val="Heading2"/>
      </w:pPr>
      <w:r>
        <w:t>2.2 Remoção do upload de áudio legado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endpoint POST /uploads/audio foi removido porque permitia salvar um MP3 sem necessariamente vinculá-lo a uma música. O fluxo oficial passou a ser POST /songs/publish, que recebe os arquivos e cria a música de forma integrada.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Removido src/routes/uploads.routes.ts.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Removido o registro do router no server.ts.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Removida a função createAudioUpload(), mantendo apenas a configuração de tipos de áudio usada por createSongPublishUpload().</w:t>
      </w:r>
    </w:p>
    <w:p>
      <w:pPr>
        <w:pStyle w:val="Heading2"/>
      </w:pPr>
      <w:r>
        <w:t>2.3 Edição de música mais segura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 rota PATCH /songs/:id ainda aceitava duration, audioUrl e coverUrl via JSON. Isso permitia contornar as regras criadas para upload e detecção automática de duração.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PATCH /songs/:id passa a editar somente title.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A capa continua sendo gerenciada por rota própria de upload.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A duração permanece derivada do arquivo MP3.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O áudio não pode mais ser substituído apenas enviando uma URL arbitrária.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Também foi removido o tipo auxiliar SongArtistInput que ficou sem uso.</w:t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3. Infraestrutura e experiência de desenvolvimento</w:t>
      </w:r>
    </w:p>
    <w:p>
      <w:pPr>
        <w:pStyle w:val="Heading2"/>
      </w:pPr>
      <w:r>
        <w:t>3.1 CORS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backend agora aceita requisições do frontend local em http://localhost:5173. Isso elimina o bloqueio de origem que aconteceria no navegador mesmo com as rotas funcionando normalmente por curl.</w:t>
      </w:r>
    </w:p>
    <w:p>
      <w:pPr>
        <w:pStyle w:val="Heading2"/>
      </w:pPr>
      <w:r>
        <w:t>3.2 Scripts npm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package.json foi organizado para oferecer comandos claros para cada etapa do desenvolvimento: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run dev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Executa o servidor com tsx watch e reinicia após alterações.</w:t>
            </w:r>
          </w:p>
        </w:tc>
      </w:tr>
      <w:tr>
        <w:tc>
          <w:tcPr>
            <w:tcW w:type="dxa" w:w="4939"/>
            <w:shd w:fill="FFFFFF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run typecheck</w:t>
            </w:r>
          </w:p>
        </w:tc>
        <w:tc>
          <w:tcPr>
            <w:tcW w:type="dxa" w:w="4939"/>
            <w:shd w:fill="FFFFFF"/>
          </w:tcPr>
          <w:p>
            <w:r>
              <w:rPr>
                <w:rFonts w:ascii="Aptos" w:hAnsi="Aptos"/>
                <w:color w:val="1F2937"/>
                <w:sz w:val="17"/>
              </w:rPr>
              <w:t>Executa tsc --noEmit.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run build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Compila o backend para dist/.</w:t>
            </w:r>
          </w:p>
        </w:tc>
      </w:tr>
      <w:tr>
        <w:tc>
          <w:tcPr>
            <w:tcW w:type="dxa" w:w="4939"/>
            <w:shd w:fill="FFFFFF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start</w:t>
            </w:r>
          </w:p>
        </w:tc>
        <w:tc>
          <w:tcPr>
            <w:tcW w:type="dxa" w:w="4939"/>
            <w:shd w:fill="FFFFFF"/>
          </w:tcPr>
          <w:p>
            <w:r>
              <w:rPr>
                <w:rFonts w:ascii="Aptos" w:hAnsi="Aptos"/>
                <w:color w:val="1F2937"/>
                <w:sz w:val="17"/>
              </w:rPr>
              <w:t>Executa a versão compilada.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run prisma:validate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Valida o schema Prisma.</w:t>
            </w:r>
          </w:p>
        </w:tc>
      </w:tr>
      <w:tr>
        <w:tc>
          <w:tcPr>
            <w:tcW w:type="dxa" w:w="4939"/>
            <w:shd w:fill="FFFFFF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npm run prisma:generate</w:t>
            </w:r>
          </w:p>
        </w:tc>
        <w:tc>
          <w:tcPr>
            <w:tcW w:type="dxa" w:w="4939"/>
            <w:shd w:fill="FFFFFF"/>
          </w:tcPr>
          <w:p>
            <w:r>
              <w:rPr>
                <w:rFonts w:ascii="Aptos" w:hAnsi="Aptos"/>
                <w:color w:val="1F2937"/>
                <w:sz w:val="17"/>
              </w:rPr>
              <w:t>Gera o Prisma Client.</w:t>
            </w:r>
          </w:p>
        </w:tc>
      </w:tr>
    </w:tbl>
    <w:p>
      <w:pPr>
        <w:pStyle w:val="Heading2"/>
      </w:pPr>
      <w:r>
        <w:t>3.3 TypeScript e configuração de ambiente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Removidas opções de declaração .d.ts e .d.ts.map do tsconfig, pois o backend é uma aplicação e não uma biblioteca publicada.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Removida a opção JSX do tsconfig, que pertence ao frontend React e não ao backend Node.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DATABASE_URL passou a ser validada junto com JWT_SECRET em config/env.ts.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prisma.ts deixa de confiar em process.env.DATABASE_URL! e passa a consumir a configuração validada.</w:t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4. Limpeza e organização do repositório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 revisão de hoje também separou arquivos realmente necessários de arquivos redundantes ou temporários. O objetivo é manter a raiz pequena e tornar mais fácil para qualquer pessoa entender o projeto ao abrir o GitHub.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93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293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package-lock.json na raiz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/>
                <w:color w:val="B42318"/>
                <w:sz w:val="17"/>
              </w:rPr>
              <w:t>REMOVER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Não existe package.json correspondente na raiz; o lockfile válido é backend/package-lock.json.</w:t>
            </w:r>
          </w:p>
        </w:tc>
      </w:tr>
      <w:tr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backend/.gitignore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/>
                <w:color w:val="B42318"/>
                <w:sz w:val="17"/>
              </w:rPr>
              <w:t>REMOVER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As regras ficam centralizadas no .gitignore da raiz.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.gitignore da raiz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/>
                <w:color w:val="18794E"/>
                <w:sz w:val="17"/>
              </w:rPr>
              <w:t>MANTER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Deve ignorar node_modules, .env, dist, Prisma Client gerado e backend/uploads/.</w:t>
            </w:r>
          </w:p>
        </w:tc>
      </w:tr>
      <w:tr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backend/package-lock.json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/>
                <w:color w:val="18794E"/>
                <w:sz w:val="17"/>
              </w:rPr>
              <w:t>MANTER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Registra as versões exatas das dependências do backend.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backend/prisma7.config.ts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/>
                <w:color w:val="18794E"/>
                <w:sz w:val="17"/>
              </w:rPr>
              <w:t>MANTER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É parte da configuração atual do Prisma 7.</w:t>
            </w:r>
          </w:p>
        </w:tc>
      </w:tr>
      <w:tr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docs/database.md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/>
                <w:color w:val="18794E"/>
                <w:sz w:val="17"/>
              </w:rPr>
              <w:t>MANTER</w:t>
            </w:r>
          </w:p>
        </w:tc>
        <w:tc>
          <w:tcPr>
            <w:tcW w:type="dxa" w:w="3293"/>
            <w:shd w:fill="F4F6F8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É documentação textual, fácil de revisar no GitHub e agora alinhada ao schema.</w:t>
            </w:r>
          </w:p>
        </w:tc>
      </w:tr>
      <w:tr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PDF/DOCX técnicos antigos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/>
                <w:color w:val="9A6700"/>
                <w:sz w:val="17"/>
              </w:rPr>
              <w:t>REORGANIZAR</w:t>
            </w:r>
          </w:p>
        </w:tc>
        <w:tc>
          <w:tcPr>
            <w:tcW w:type="dxa" w:w="3293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Não executam código. Podem ser mantidos por histórico, preferencialmente em uma subpasta de documentação.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5E5"/>
            <w:tcBorders>
              <w:top w:val="nil"/>
              <w:left w:val="single" w:sz="18" w:color="9A67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9A6700"/>
                <w:sz w:val="21"/>
              </w:rPr>
              <w:t>Importante sobre o GitHub atual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1F2937"/>
                <w:sz w:val="19"/>
              </w:rPr>
              <w:t>No momento desta revisão, o branch main ainda exibe o package-lock.json da raiz e backend/.gitignore. Isso indica que as limpezas locais feitas hoje ainda precisam entrar no commit final.</w:t>
            </w:r>
          </w:p>
        </w:tc>
      </w:tr>
    </w:tbl>
    <w:p>
      <w:pPr>
        <w:spacing w:after="0"/>
      </w:pPr>
    </w:p>
    <w:p>
      <w:pPr>
        <w:pStyle w:val="Heading2"/>
      </w:pPr>
      <w:r>
        <w:t>4.1 Estrutura sugerida para docs/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Para deixar o repositório visualmente mais organizado sem perder histórico, a documentação binária pode ser agrupada por finalidade: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8FAF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r>
              <w:rPr>
                <w:rFonts w:ascii="Consolas" w:hAnsi="Consolas"/>
                <w:color w:val="1F2937"/>
                <w:sz w:val="17"/>
              </w:rPr>
              <w:t>docs/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database.md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technical/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│   ├── Mousiké - Documentação Técnica do Projeto.docx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│   └── Mousiké - Documentação Técnica do Projeto.pdf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└── changelog/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└── 2026-09-22-backend-mvp/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├── Mousike_Relatorio_Evolucao_2026-09-22.docx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└── Mousike_Relatorio_Evolucao_2026-09-22.pdf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5. Documentação atualizada hoje</w:t>
      </w:r>
    </w:p>
    <w:p>
      <w:pPr>
        <w:pStyle w:val="Heading2"/>
      </w:pPr>
      <w:r>
        <w:t>5.1 README.md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README foi reescrito por completo para representar o projeto como ele existe agora, e não como existia nas primeiras etapas. Ele passa a apresentar o Backend MVP, as tecnologias atuais, as funcionalidades implementadas, a estrutura do repositório, configuração de ambiente, scripts, uploads, segurança e o roadmap do frontend.</w:t>
      </w:r>
    </w:p>
    <w:p>
      <w:pPr>
        <w:pStyle w:val="Heading2"/>
      </w:pPr>
      <w:r>
        <w:t>5.2 docs/database.md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documento do banco também foi reescrito para refletir o schema Prisma atual. Agora ele documenta as entidades, tabelas de relacionamento, chaves compostas, índices, onDelete, regras de domínio e decisões de modelagem.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User e Artist 1:0..1.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Song-Artist, Song-Genre, Album-Artist e Playlist-Song N:N.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Favorite único por usuário e música.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ListeningHistory com índices para usuário/data e música.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Follow de artistas e follow entre usuários.</w:t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6. O que o Mousiké já possui após este marco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O Backend MVP reúne um conjunto de funcionalidades suficiente para iniciar a construção do cliente frontend sem precisar redesenhar a base da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 atual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Autenticação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Cadastro, login, JWT, /auth/me e middleware de autenticação.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Usuários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Perfil, edição, senha, bio, imagem e exclusão protegida.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Artistas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Perfil integrado ao User, imagem, bio, ownership e criação automática na primeira publicação.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Músicas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Publicação de MP3, leitura de duração, capa, múltiplos artistas, gêneros e autorização por main artist.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Álbuns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Criação, artistas, músicas, data de lançamento, capa e regras de propriedade.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Playlists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Públicas/privadas, capa, músicas, posição, ownership e ordenação.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Favoritos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Relação única usuário-música e listagem por usuário.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Histórico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Registro após 25% reproduzido e armazenamento de segundos ouvidos.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Seguidores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Follow de artistas e de outros usuários, com proteção contra auto-follow.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Busca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Busca global de músicas, artistas e álbuns.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Recomendações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Personalização por histórico, favoritos, artistas seguidos, recência, gêneros e diversidade.</w:t>
            </w:r>
          </w:p>
        </w:tc>
      </w:tr>
      <w:tr>
        <w:tc>
          <w:tcPr>
            <w:tcW w:type="dxa" w:w="4939"/>
            <w:shd w:fill="F4F6F8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Home/Mixes</w:t>
            </w:r>
          </w:p>
        </w:tc>
        <w:tc>
          <w:tcPr>
            <w:tcW w:type="dxa" w:w="4939"/>
            <w:shd w:fill="F4F6F8"/>
          </w:tcPr>
          <w:p>
            <w:r>
              <w:rPr>
                <w:rFonts w:ascii="Aptos" w:hAnsi="Aptos"/>
                <w:color w:val="1F2937"/>
                <w:sz w:val="17"/>
              </w:rPr>
              <w:t>Home personalizada, mix for-you, discover e favorites.</w:t>
            </w:r>
          </w:p>
        </w:tc>
      </w:tr>
      <w:tr>
        <w:tc>
          <w:tcPr>
            <w:tcW w:type="dxa" w:w="4939"/>
          </w:tcPr>
          <w:p>
            <w:r>
              <w:rPr>
                <w:rFonts w:ascii="Aptos" w:hAnsi="Aptos"/>
                <w:b/>
                <w:color w:val="14213D"/>
                <w:sz w:val="17"/>
              </w:rPr>
              <w:t>Uploads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Imagens e MP3 com limpeza de arquivos substituídos ou órfãos.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7. Estrutura técnica consolidada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 arquitetura continua propositalmente simples para o tamanho do projeto. Não foi introduzida uma camada ampla de controllers/repositories apenas por padrão. Services são usados onde a lógica realmente justificou separação, como no sistema de recomendações.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8FAFC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r>
              <w:rPr>
                <w:rFonts w:ascii="Consolas" w:hAnsi="Consolas"/>
                <w:color w:val="1F2937"/>
                <w:sz w:val="17"/>
              </w:rPr>
              <w:t>backend/src/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config/          -&gt; ambiente e upload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lib/             -&gt; Prisma, JWT e arquivos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middlewares/     -&gt; autenticação e erros de upload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routes/          -&gt; endpoints por domínio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services/        -&gt; recomendações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├── types/           -&gt; extensões de tipos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└── server.ts        -&gt; composição da aplicação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8. Validação antes do commit final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Antes de publicar o fechamento do backend, o fluxo recomendado é executar novamente a validação completa e confirmar a árvore de arquivos:</w:t>
      </w:r>
    </w:p>
    <w:p>
      <w:pPr>
        <w:spacing w:after="40"/>
      </w:pPr>
      <w:r>
        <w:rPr>
          <w:rFonts w:ascii="Consolas" w:hAnsi="Consolas"/>
          <w:b/>
          <w:color w:val="14213D"/>
          <w:sz w:val="18"/>
        </w:rPr>
        <w:t>cd C:\Mousike\backend</w:t>
      </w:r>
    </w:p>
    <w:p>
      <w:pPr>
        <w:spacing w:after="40"/>
      </w:pPr>
      <w:r>
        <w:rPr>
          <w:rFonts w:ascii="Consolas" w:hAnsi="Consolas"/>
          <w:b/>
          <w:color w:val="14213D"/>
          <w:sz w:val="18"/>
        </w:rPr>
        <w:t>npm run typecheck</w:t>
      </w:r>
    </w:p>
    <w:p>
      <w:pPr>
        <w:spacing w:after="40"/>
      </w:pPr>
      <w:r>
        <w:rPr>
          <w:rFonts w:ascii="Consolas" w:hAnsi="Consolas"/>
          <w:b/>
          <w:color w:val="14213D"/>
          <w:sz w:val="18"/>
        </w:rPr>
        <w:t>npm run build</w:t>
      </w:r>
    </w:p>
    <w:p>
      <w:pPr>
        <w:spacing w:after="40"/>
      </w:pPr>
      <w:r>
        <w:rPr>
          <w:rFonts w:ascii="Consolas" w:hAnsi="Consolas"/>
          <w:b/>
          <w:color w:val="14213D"/>
          <w:sz w:val="18"/>
        </w:rPr>
        <w:t>cd C:\Mousike</w:t>
      </w:r>
    </w:p>
    <w:p>
      <w:pPr>
        <w:spacing w:after="40"/>
      </w:pPr>
      <w:r>
        <w:rPr>
          <w:rFonts w:ascii="Consolas" w:hAnsi="Consolas"/>
          <w:b/>
          <w:color w:val="14213D"/>
          <w:sz w:val="18"/>
        </w:rPr>
        <w:t>git status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No git status, a expectativa é visualizar as alterações de código/documentação de hoje e as exclusões planejadas do package-lock.json da raiz e de backend/.gitignore. Arquivos .env, uploads, dist, node_modules e Prisma Client gerado não devem aparecer para commit.</w:t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9. Próximo passo: iniciar o frontend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Com o backend estabilizado, o próximo marco deixa de ser infraestrutura de API e passa a ser experiência de produto. A recomendação é criar o frontend e conectá-lo progressivamente às rotas existentes, começando por autenticação e navegação base.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Criar a estrutura do frontend (provavelmente Vite + React + TypeScript).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Definir a identidade visual e o layout base do Mousiké.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Criar cadastro e login.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Armazenar e enviar o JWT nas requisições autenticadas.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Integrar /auth/me e a home personalizada.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Construir busca, cards de música/artista/álbum e páginas de detalhe.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Criar o player e a lógica de progresso da reprodução.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Integrar o registro de ListeningHistory quando o usuário atingir 25%.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Construir playlists, favoritos e follows.</w:t>
      </w:r>
    </w:p>
    <w:p>
      <w:pPr>
        <w:pStyle w:val="ListNumber"/>
        <w:spacing w:after="60"/>
      </w:pPr>
      <w:r>
        <w:rPr>
          <w:rFonts w:ascii="Aptos" w:hAnsi="Aptos"/>
          <w:color w:val="1F2937"/>
          <w:sz w:val="20"/>
        </w:rPr>
        <w:t>Criar o fluxo de publicação de músicas e edição de perfil Artist.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F"/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563EB"/>
                <w:sz w:val="21"/>
              </w:rPr>
              <w:t>Primeiro objetivo do frontend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1F2937"/>
                <w:sz w:val="19"/>
              </w:rPr>
              <w:t>Conseguir abrir o app, cadastrar/logar um usuário, recuperar /auth/me e renderizar a home usando dados reais do backend. Depois disso, avançar para player, busca e bibliotecas.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10. Melhorias pós-MVP que podem esperar</w:t>
      </w:r>
    </w:p>
    <w:p>
      <w:pPr>
        <w:spacing w:before="0" w:after="120" w:line="259" w:lineRule="auto"/>
      </w:pPr>
      <w:r>
        <w:rPr>
          <w:rFonts w:ascii="Aptos" w:hAnsi="Aptos"/>
          <w:b w:val="0"/>
          <w:color w:val="1F2937"/>
          <w:sz w:val="21"/>
        </w:rPr>
        <w:t>A revisão final também identificou melhorias válidas, mas que não precisam bloquear o frontend. Elas podem entrar em uma etapa de robustez ou preparação para deploy.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Controle administrativo para criação/edição de gêneros.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Modelo mais explícito de permissões em álbuns colaborativos.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Rate limiting e headers de segurança.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Validação estruturada de payloads com uma biblioteca dedicada.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Paginação em listagens maiores.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Refresh tokens ou estratégia de revogação de sessão.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Testes automatizados de integração e unidade.</w:t>
      </w:r>
    </w:p>
    <w:p>
      <w:pPr>
        <w:pStyle w:val="ListBullet"/>
        <w:spacing w:after="60" w:line="252" w:lineRule="auto"/>
      </w:pPr>
      <w:r>
        <w:rPr>
          <w:rFonts w:ascii="Aptos" w:hAnsi="Aptos"/>
          <w:color w:val="1F2937"/>
          <w:sz w:val="20"/>
        </w:rPr>
        <w:t>Observabilidade, logging estruturado e tratamento global de erros.</w:t>
      </w:r>
    </w:p>
    <w:p>
      <w:pPr>
        <w:spacing w:before="200" w:after="80"/>
      </w:pPr>
      <w:r>
        <w:rPr>
          <w:rFonts w:ascii="Aptos" w:hAnsi="Aptos"/>
          <w:b/>
          <w:color w:val="14213D"/>
          <w:sz w:val="32"/>
        </w:rPr>
        <w:t>11. Checklist de fechamento do Backend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939"/>
            <w:shd w:fill="14213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Correção da primeira publicação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Remoção de /uploads/audio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CORS para o frontend local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Scripts npm e tsx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PATCH /songs/:id restrito ao título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tsconfig limpo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DATABASE_URL centralizada em env.ts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README reescrito</w:t>
            </w:r>
          </w:p>
        </w:tc>
      </w:tr>
      <w:tr>
        <w:tc>
          <w:tcPr>
            <w:tcW w:type="dxa" w:w="4939"/>
            <w:shd w:fill="EAF8EF"/>
          </w:tcPr>
          <w:p>
            <w:r>
              <w:rPr>
                <w:rFonts w:ascii="Aptos" w:hAnsi="Aptos"/>
                <w:b/>
                <w:color w:val="18794E"/>
                <w:sz w:val="16"/>
              </w:rPr>
              <w:t>CONCLUÍDO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database.md reescrito</w:t>
            </w:r>
          </w:p>
        </w:tc>
      </w:tr>
      <w:tr>
        <w:tc>
          <w:tcPr>
            <w:tcW w:type="dxa" w:w="4939"/>
            <w:shd w:fill="FFF5E5"/>
          </w:tcPr>
          <w:p>
            <w:r>
              <w:rPr>
                <w:rFonts w:ascii="Aptos" w:hAnsi="Aptos"/>
                <w:b/>
                <w:color w:val="9A6700"/>
                <w:sz w:val="16"/>
              </w:rPr>
              <w:t>ANTES DO COMMIT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Remover lockfile da raiz no commit final</w:t>
            </w:r>
          </w:p>
        </w:tc>
      </w:tr>
      <w:tr>
        <w:tc>
          <w:tcPr>
            <w:tcW w:type="dxa" w:w="4939"/>
            <w:shd w:fill="FFF5E5"/>
          </w:tcPr>
          <w:p>
            <w:r>
              <w:rPr>
                <w:rFonts w:ascii="Aptos" w:hAnsi="Aptos"/>
                <w:b/>
                <w:color w:val="9A6700"/>
                <w:sz w:val="16"/>
              </w:rPr>
              <w:t>ANTES DO COMMIT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Remover backend/.gitignore no commit final</w:t>
            </w:r>
          </w:p>
        </w:tc>
      </w:tr>
      <w:tr>
        <w:tc>
          <w:tcPr>
            <w:tcW w:type="dxa" w:w="4939"/>
            <w:shd w:fill="FFF5E5"/>
          </w:tcPr>
          <w:p>
            <w:r>
              <w:rPr>
                <w:rFonts w:ascii="Aptos" w:hAnsi="Aptos"/>
                <w:b/>
                <w:color w:val="9A6700"/>
                <w:sz w:val="16"/>
              </w:rPr>
              <w:t>ANTES DO COMMIT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Executar typecheck + build finais</w:t>
            </w:r>
          </w:p>
        </w:tc>
      </w:tr>
      <w:tr>
        <w:tc>
          <w:tcPr>
            <w:tcW w:type="dxa" w:w="4939"/>
            <w:shd w:fill="FFF5E5"/>
          </w:tcPr>
          <w:p>
            <w:r>
              <w:rPr>
                <w:rFonts w:ascii="Aptos" w:hAnsi="Aptos"/>
                <w:b/>
                <w:color w:val="9A6700"/>
                <w:sz w:val="16"/>
              </w:rPr>
              <w:t>ANTES DO COMMIT</w:t>
            </w:r>
          </w:p>
        </w:tc>
        <w:tc>
          <w:tcPr>
            <w:tcW w:type="dxa" w:w="4939"/>
          </w:tcPr>
          <w:p>
            <w:r>
              <w:rPr>
                <w:rFonts w:ascii="Aptos" w:hAnsi="Aptos"/>
                <w:color w:val="1F2937"/>
                <w:sz w:val="17"/>
              </w:rPr>
              <w:t>Commit/push de fechamento do backend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8EF"/>
            <w:tcBorders>
              <w:top w:val="nil"/>
              <w:left w:val="single" w:sz="18" w:color="18794E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8794E"/>
                <w:sz w:val="21"/>
              </w:rPr>
              <w:t>Conclusão</w:t>
            </w:r>
          </w:p>
          <w:p>
            <w:pPr>
              <w:spacing w:after="0" w:line="252" w:lineRule="auto"/>
            </w:pPr>
            <w:r>
              <w:rPr>
                <w:rFonts w:ascii="Aptos" w:hAnsi="Aptos"/>
                <w:color w:val="1F2937"/>
                <w:sz w:val="19"/>
              </w:rPr>
              <w:t>O trabalho de hoje transformou o backend de um conjunto funcional de rotas em um MVP mais coerente, previsível e pronto para integração. O maior ganho foi reduzir caminhos alternativos e inconsistências antes que o frontend começasse a depender deles.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type="dxa" w:w="4752"/>
        </w:tcPr>
        <w:p>
          <w:pPr>
            <w:jc w:val="left"/>
          </w:pPr>
          <w:r>
            <w:rPr>
              <w:rFonts w:ascii="Aptos" w:hAnsi="Aptos"/>
              <w:color w:val="5B6472"/>
              <w:sz w:val="16"/>
            </w:rPr>
            <w:t>Backend MVP - 22/09/2026</w:t>
          </w:r>
        </w:p>
      </w:tc>
      <w:tc>
        <w:tcPr>
          <w:tcW w:type="dxa" w:w="4752"/>
        </w:tcPr>
        <w:p>
          <w:pPr>
            <w:jc w:val="right"/>
          </w:pPr>
          <w:r>
            <w:rPr>
              <w:rFonts w:ascii="Aptos" w:hAnsi="Aptos"/>
              <w:color w:val="5B6472"/>
              <w:sz w:val="16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7"/>
      </w:rPr>
      <w:t>MOUSIKÉ  |  REGISTRO DE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Mousiké - Relatório de Evolução - 22/09/2026</dc:title>
  <dc:subject>Mudanças do dia e fechamento do Backend MVP</dc:subject>
  <dc:creator>python-docx</dc:creator>
  <cp:keywords>Mousiké, backend, MVP, changelog, TypeScript, Node.js, Prisma</cp:keywords>
  <dc:description>Documento gerado como registro das alterações realizadas em 22/09/2026.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