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sz w:val="30"/>
          <w:szCs w:val="30"/>
          <w:bdr w:val="none" w:color="auto" w:sz="0" w:space="0"/>
        </w:rPr>
        <w:t>《毛泽东思想和中国特色社会主义理论体系概论》（八）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5"/>
          <w:szCs w:val="25"/>
          <w:bdr w:val="none" w:color="auto" w:sz="0" w:space="0"/>
        </w:rPr>
        <w:t>单项选择题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勾画建立社会主义市场经济体制的蓝图和基本框架是：（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党十四大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党十四届三中全会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党十八届三中全会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党十六大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2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三个代表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重要思想是有机联系科学体系，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贯彻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‘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三个代表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’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要求 ，本质在：（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坚持与时俱进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保持党的先进性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坚持执政为民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以人为本的立场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3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江泽民指出，第一资源是：（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石油资源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生态资源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人才资源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劳动力资源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4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明确提出使用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社会主义市场经体制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这个提法的是： 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邓小平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江泽民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胡锦涛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习近平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5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江泽民在党的十五大报告中明确指出：依法治国，是党领导人民治理国家的（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基本方略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基本路线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基本纲领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基本经验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6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科学发展观强调，社会主义民主政治的本质和核心是：（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人民当家作主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发展社会主义社会生产力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建立现代经济体系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实现人民愿望、满足人民需要、维护人民利益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7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科学发展观的第一要义是：（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以人为本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稳定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改革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在当代中国，坚持发展是硬道理的本质要求就是：（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以人为本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全面协调可持续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统筹兼顾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坚持科学发展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9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）是马克思主义政党的本质属性，是马克思主义政党的生命所系、力量所在。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先进性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阶级性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全民性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群众性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10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胡锦涛强调，决定着中国特色社会主义发展方向是：（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社会主义核心价值体系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社会主义市场经济体制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中国共产党的领导和执政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发展社会主义生产力，特别是先进生产力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多项选择题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江泽民同志认为，中国共产党必须解决好的两大历史性课题是（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、纠正党的不良作风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、进一步提高党的领导水平和执政水平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、防范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四大危险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、提高拒腐防变和抵御风险的能力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2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在十六大报告中，江泽民把社会主义（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）一起确立为社会主义现代化建设的目标。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、物质文明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、政治文明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、生态文明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、精神文明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3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三个代表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重要思想从（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 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）方面，揭示了社会主义制度自我完善和发展的途径。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、物质基础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、文化支撑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、政治保证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、社会基础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4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以人为本是科学发展观的核心立场，集中体现了：（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马克思主义历史唯物论的基本原理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体现了我们党全心全意为人民服务的根本宗旨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推动经济社会发展的根本目的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马克思主义中国化的独创性内容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5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构建和谐社会的总要求中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人与自然和谐相处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就是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生产发展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生活富裕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生态良好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生物多样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ABC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7"/>
          <w:szCs w:val="27"/>
          <w:bdr w:val="none" w:color="auto" w:sz="0" w:space="0"/>
        </w:rPr>
        <w:t>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Calibri" w:hAnsi="Calibri" w:eastAsia="Microsoft YaHei UI" w:cs="Calibr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科学发展观的科学内涵是什么？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答：科学发展观，第一要义是发展，核心立场是以人为本，基本要求是全面协调可持续，根本方法是统筹兼顾。这是对科学发展观的集中概括。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YTE2NmQ0ZTk2MzkzMjhmNTAwYTBmODZmNTI3YTMifQ=="/>
  </w:docVars>
  <w:rsids>
    <w:rsidRoot w:val="00000000"/>
    <w:rsid w:val="031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2023-07-03T00:58:14Z</dcterms:created>
  <dc:creator>admin</dc:creator>
  <cp:lastModifiedBy>豆(๑¯ω¯๑)豆</cp:lastModifiedBy>
  <dcterms:modified xsi:type="dcterms:W3CDTF">2023-07-03T00:58:42Z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3A51DDF5634049CD9BBAA9F641FF4C6D_12</vt:lpwstr>
  </property>
</Properties>
</file>