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32"/>
          <w:szCs w:val="32"/>
        </w:rPr>
      </w:pPr>
      <w:r>
        <w:rPr>
          <w:rStyle w:val="5"/>
          <w:sz w:val="32"/>
          <w:szCs w:val="32"/>
          <w:bdr w:val="none" w:color="auto" w:sz="0" w:space="0"/>
        </w:rPr>
        <w:t>《毛泽东思想和中国特色社会主义理论体系概论》（六）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t>单项选择题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1.科技进步日新月异，以（  ）为核心的高新技术的发展，极大地改变了人们的生产、生活方式和国际经济、政治关系……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A.经济革命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B.信息技术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C.全球化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D.多极化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2.1956年，随着苏共二十大的召开和波匈加件的发生，（  ）的弊端初步暴露出来……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A.社会主义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B.大跃进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C.苏联模式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D.人民公社化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3.以胡锦涛同志为主要代表的中国共产党人，创造性地回答了（  ）这一重大问题。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A.什么是社会主义，怎样建设社会主义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B.建设什么样的党，怎样建设党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C.实现什么样的发展、怎样发展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D.什么是马克思主义，怎样发展马克思主义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4.1978年12月召开的党的十一届三中全会，重新确立了（  ）的思想路线，彻底否定了 “以阶级斗争为纲”的错误理论和实践。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A.实事求是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B.群众路线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C.独立自主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D.解放思想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5.1982年邓小平在党的十二大开幕词中明确提出：走自己的道路，（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A.建设社会主义市场经济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B.建设有中国特色的社会主义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C.实现马克思主义中国化时代化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D.建设社会主义初级阶段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6.1997年召开的党的（  ）正式提出“邓小平理论”这一概念，深刻阐述了邓小平理论的历史地位和指导意义，进一步论述了邓小平对这一理论的创立作出的独创性贡献。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A.十四大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B.十五大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C.十六大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D.十七大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7.首次对“三个代表”进行了比较全面的阐述是：（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A.1989年党十四届三中全会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B.1997年党十五大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C.2000年，江泽民在广东考察工作时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D.2001年7月1日，江泽民在庆祝中国共产党成立80周年大会上的讲话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8.2018年，（  ）通过的宪法修正案，郑重地把习近平新时代中国特色社会主义思想载入宪法，实现了国家指导思想的与时俱进。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A.十三届全国人大一次会议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B.十三届全国人大二次会议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C.十四届全国人大一次会议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D.十四届全国人大二次会议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9.党的（  ）把科学发展观写入党章，科学发展观进一步走向成熟。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A.十六大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B.十七大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C.十八大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D.十九大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答案.B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10.2008年12月，中央召开经济工作会议，强调科学发展观第一要义是（  ），越是在经济发展面临较大困难的时候，我们越是要坚定不移地贯彻发展是硬道理的战略思想。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B.开放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C.改革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D.以人为本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答案.A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t>多项选择题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1.党的十八大以来，（  ）正以前所未有的方式展开，世界百年未有之大变局加速演进。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A.世界之变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B.时代之变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C.历史之变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D.人类之变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2.新世纪新阶段，我国进入（  ），经济社会发展呈现一系列新的阶段性特征。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A.发展关键期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B.改革攻坚期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C.开放活跃期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D.矛盾凸显期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答案.ABD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3.以习近平同志为核心的党中央以伟大的历史主动精神、巨大的政治勇气、强烈的责任担当，统筹国内国际两个大局，统揽（  ），创立习近平新时代中国特色社会主义思想，明确坚持和发展中国特色社会主义的基本方略，提出一系列治国理政新理念新思想新战略，实现了马克思主义中国化时代化新的飞跃……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A.伟大斗争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B.伟大工程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C.伟大事业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D.伟大梦想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答案ABCD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4.以习近平同志为核心的党中央统筹把握（  ），坚持把马克思主义基本原理同中国具体实际相结合、同中华优秀传统文化相结合……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A.中华民族伟大复兴战略全局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B.世界百年未有之大变局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C.中华民族伟大复兴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D.中国特色社会主义的前进方向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答案.AB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5.习近平新时代中国特色社会主义思想是（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A.当代中国马克思主义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B.21世纪马克思主义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C.创新的马克思主义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D.时代的马克思主义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答案AB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t>简答题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1.中国共产党百年奋斗的历史经验是什么？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答：一是坚持党的领导；二是坚持人民至上；三是坚持理论创新；四是坚持独立自主；五是坚持中国道路；六是坚持胸怀天下；七是坚持开拓创新；八是坚持敢于斗争；九是坚持统一战线；十是坚持自我革命。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2.建设中国特色社会主义的十条基本经验是什么？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答：坚持以邓小平理论为指导，不断推进理论创新；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坚持以经济建设为中心 ，用发展的办法解决前进中的问题；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坚持改革开放，不断完善社会主义市场经济体制；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坚持四项基本原则，发展社会主义民主政治；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9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9"/>
          <w:sz w:val="24"/>
          <w:szCs w:val="24"/>
          <w:bdr w:val="none" w:color="auto" w:sz="0" w:space="0"/>
          <w:shd w:val="clear" w:fill="FFFFFF"/>
        </w:rPr>
        <w:t>坚持物质文明和精神文明两手抓，实行依法治国和以德治国相结合；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坚持稳定压倒一切的方针，正确处理改革发展稳定的关系；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jYTE2NmQ0ZTk2MzkzMjhmNTAwYTBmODZmNTI3YTMifQ=="/>
  </w:docVars>
  <w:rsids>
    <w:rsidRoot w:val="00000000"/>
    <w:rsid w:val="6603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2023-07-03T00:55:17Z</dcterms:created>
  <dc:creator>admin</dc:creator>
  <cp:lastModifiedBy>豆(๑¯ω¯๑)豆</cp:lastModifiedBy>
  <dcterms:modified xsi:type="dcterms:W3CDTF">2023-07-03T00:55:54Z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754FFB9393734D7AB0DE2554B386E7D7_12</vt:lpwstr>
  </property>
</Properties>
</file>