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592" w:rsidRDefault="00B53592">
      <w:pPr>
        <w:rPr>
          <w:rFonts w:ascii="Calibri" w:eastAsia="Arial" w:hAnsi="Calibri" w:cs="Calibri"/>
          <w:b/>
          <w:sz w:val="28"/>
          <w:szCs w:val="22"/>
          <w:lang w:val="fr-FR" w:eastAsia="fr-FR"/>
        </w:rPr>
      </w:pPr>
      <w:r>
        <w:rPr>
          <w:rFonts w:ascii="Calibri" w:eastAsia="Arial" w:hAnsi="Calibri" w:cs="Calibri"/>
          <w:b/>
          <w:sz w:val="28"/>
          <w:szCs w:val="22"/>
          <w:lang w:val="fr-FR" w:eastAsia="fr-FR"/>
        </w:rPr>
        <w:t xml:space="preserve">CADRE LOGIQUE </w:t>
      </w:r>
    </w:p>
    <w:p w:rsidR="005A0A30" w:rsidRPr="00C83D18" w:rsidRDefault="00056657">
      <w:pPr>
        <w:rPr>
          <w:rFonts w:ascii="Calibri" w:eastAsia="Calibri" w:hAnsi="Calibri" w:cs="Calibri"/>
          <w:sz w:val="22"/>
          <w:szCs w:val="22"/>
          <w:lang w:val="fr-FR"/>
        </w:rPr>
      </w:pPr>
      <w:r w:rsidRPr="00C83D18">
        <w:rPr>
          <w:rFonts w:ascii="Calibri" w:eastAsia="Calibri" w:hAnsi="Calibri" w:cs="Calibri"/>
          <w:sz w:val="22"/>
          <w:szCs w:val="22"/>
          <w:lang w:val="fr-FR"/>
        </w:rPr>
        <w:t>Le cadre logique du projet évoluera au long du projet: des nouvelles lignes peuvent être ajoutées pour lister les activités, ainsi que de nouvelles colonnes pour les objectifs intermédiaires jalonnant le projet, afin d'évaluer la réalisation des résultats (voir "valeur actuelle"), telle que mesurée par des indicateurs.</w:t>
      </w:r>
    </w:p>
    <w:p w:rsidR="005A0A30" w:rsidRPr="00C83D18" w:rsidRDefault="005A0A30">
      <w:pPr>
        <w:rPr>
          <w:rFonts w:ascii="Calibri" w:eastAsia="Calibri" w:hAnsi="Calibri" w:cs="Calibri"/>
          <w:b/>
          <w:sz w:val="22"/>
          <w:szCs w:val="22"/>
          <w:lang w:val="fr-FR"/>
        </w:rPr>
      </w:pPr>
    </w:p>
    <w:tbl>
      <w:tblPr>
        <w:tblStyle w:val="a"/>
        <w:tblpPr w:leftFromText="141" w:rightFromText="141" w:vertAnchor="text" w:tblpY="1"/>
        <w:tblOverlap w:val="never"/>
        <w:tblW w:w="1399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5"/>
        <w:gridCol w:w="1769"/>
        <w:gridCol w:w="1746"/>
        <w:gridCol w:w="1770"/>
        <w:gridCol w:w="1737"/>
        <w:gridCol w:w="1770"/>
        <w:gridCol w:w="1771"/>
        <w:gridCol w:w="1743"/>
      </w:tblGrid>
      <w:tr w:rsidR="005A0A30" w:rsidRPr="00E946CE" w:rsidTr="00452339">
        <w:tc>
          <w:tcPr>
            <w:tcW w:w="1686" w:type="dxa"/>
            <w:shd w:val="clear" w:color="auto" w:fill="EFEFEF"/>
          </w:tcPr>
          <w:p w:rsidR="005A0A30" w:rsidRPr="00E946CE" w:rsidRDefault="005A0A30" w:rsidP="00452339">
            <w:pPr>
              <w:rPr>
                <w:rFonts w:asciiTheme="minorHAnsi" w:eastAsia="Calibri" w:hAnsiTheme="minorHAnsi" w:cstheme="minorHAnsi"/>
                <w:b/>
                <w:sz w:val="20"/>
                <w:szCs w:val="20"/>
                <w:lang w:val="fr-FR"/>
              </w:rPr>
            </w:pPr>
          </w:p>
        </w:tc>
        <w:tc>
          <w:tcPr>
            <w:tcW w:w="1769" w:type="dxa"/>
            <w:shd w:val="clear" w:color="auto" w:fill="EFEFEF"/>
          </w:tcPr>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Logique d'interve</w:t>
            </w:r>
            <w:bookmarkStart w:id="0" w:name="_GoBack"/>
            <w:bookmarkEnd w:id="0"/>
            <w:r w:rsidRPr="00E946CE">
              <w:rPr>
                <w:rFonts w:asciiTheme="minorHAnsi" w:eastAsia="Calibri" w:hAnsiTheme="minorHAnsi" w:cstheme="minorHAnsi"/>
                <w:b/>
                <w:sz w:val="20"/>
                <w:szCs w:val="20"/>
                <w:lang w:val="fr-FR"/>
              </w:rPr>
              <w:t>ntion</w:t>
            </w:r>
          </w:p>
        </w:tc>
        <w:tc>
          <w:tcPr>
            <w:tcW w:w="1746" w:type="dxa"/>
            <w:shd w:val="clear" w:color="auto" w:fill="EFEFEF"/>
          </w:tcPr>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Indicateurs</w:t>
            </w:r>
          </w:p>
        </w:tc>
        <w:tc>
          <w:tcPr>
            <w:tcW w:w="1770" w:type="dxa"/>
            <w:shd w:val="clear" w:color="auto" w:fill="EFEFEF"/>
          </w:tcPr>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Référence de base (y compris année de référence)</w:t>
            </w:r>
          </w:p>
        </w:tc>
        <w:tc>
          <w:tcPr>
            <w:tcW w:w="1737" w:type="dxa"/>
            <w:shd w:val="clear" w:color="auto" w:fill="EFEFEF"/>
          </w:tcPr>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Valeur actuelle</w:t>
            </w:r>
          </w:p>
          <w:p w:rsidR="005A0A30" w:rsidRPr="00E946CE" w:rsidRDefault="005A0A30" w:rsidP="00452339">
            <w:pPr>
              <w:rPr>
                <w:rFonts w:asciiTheme="minorHAnsi" w:eastAsia="Calibri" w:hAnsiTheme="minorHAnsi" w:cstheme="minorHAnsi"/>
                <w:b/>
                <w:sz w:val="20"/>
                <w:szCs w:val="20"/>
                <w:lang w:val="fr-FR"/>
              </w:rPr>
            </w:pPr>
          </w:p>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Date de référence</w:t>
            </w:r>
          </w:p>
        </w:tc>
        <w:tc>
          <w:tcPr>
            <w:tcW w:w="1770" w:type="dxa"/>
            <w:shd w:val="clear" w:color="auto" w:fill="EFEFEF"/>
          </w:tcPr>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Objectifs (y compris année de référence)</w:t>
            </w:r>
          </w:p>
        </w:tc>
        <w:tc>
          <w:tcPr>
            <w:tcW w:w="1771" w:type="dxa"/>
            <w:shd w:val="clear" w:color="auto" w:fill="EFEFEF"/>
          </w:tcPr>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Sources et moyens de vérification</w:t>
            </w:r>
          </w:p>
        </w:tc>
        <w:tc>
          <w:tcPr>
            <w:tcW w:w="1743" w:type="dxa"/>
            <w:shd w:val="clear" w:color="auto" w:fill="EFEFEF"/>
          </w:tcPr>
          <w:p w:rsidR="005A0A30" w:rsidRPr="00E946CE" w:rsidRDefault="00056657" w:rsidP="00452339">
            <w:pPr>
              <w:rPr>
                <w:rFonts w:asciiTheme="minorHAnsi" w:eastAsia="Calibri" w:hAnsiTheme="minorHAnsi" w:cstheme="minorHAnsi"/>
                <w:b/>
                <w:sz w:val="20"/>
                <w:szCs w:val="20"/>
                <w:lang w:val="fr-FR"/>
              </w:rPr>
            </w:pPr>
            <w:r w:rsidRPr="00E946CE">
              <w:rPr>
                <w:rFonts w:asciiTheme="minorHAnsi" w:eastAsia="Calibri" w:hAnsiTheme="minorHAnsi" w:cstheme="minorHAnsi"/>
                <w:b/>
                <w:sz w:val="20"/>
                <w:szCs w:val="20"/>
                <w:lang w:val="fr-FR"/>
              </w:rPr>
              <w:t>Hypothèses</w:t>
            </w:r>
          </w:p>
        </w:tc>
      </w:tr>
      <w:tr w:rsidR="005A0A30" w:rsidRPr="00460C67" w:rsidTr="00452339">
        <w:trPr>
          <w:trHeight w:val="1134"/>
        </w:trPr>
        <w:tc>
          <w:tcPr>
            <w:tcW w:w="1686" w:type="dxa"/>
            <w:shd w:val="clear" w:color="auto" w:fill="auto"/>
          </w:tcPr>
          <w:p w:rsidR="005A0A30" w:rsidRPr="00E946CE" w:rsidRDefault="00056657" w:rsidP="00452339">
            <w:pPr>
              <w:ind w:left="113" w:right="113"/>
              <w:rPr>
                <w:rFonts w:asciiTheme="minorHAnsi" w:eastAsia="Calibri" w:hAnsiTheme="minorHAnsi" w:cstheme="minorHAnsi"/>
                <w:b/>
                <w:sz w:val="20"/>
                <w:szCs w:val="20"/>
                <w:u w:val="single"/>
                <w:lang w:val="fr-FR"/>
              </w:rPr>
            </w:pPr>
            <w:r w:rsidRPr="00E946CE">
              <w:rPr>
                <w:rFonts w:asciiTheme="minorHAnsi" w:eastAsia="Calibri" w:hAnsiTheme="minorHAnsi" w:cstheme="minorHAnsi"/>
                <w:b/>
                <w:sz w:val="20"/>
                <w:szCs w:val="20"/>
                <w:u w:val="single"/>
                <w:lang w:val="fr-FR"/>
              </w:rPr>
              <w:t>Objectif général : impact</w:t>
            </w:r>
          </w:p>
        </w:tc>
        <w:tc>
          <w:tcPr>
            <w:tcW w:w="1769"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Les changements généraux et à long terme, qui découlent du projet et des interventions d'autres partenaires.</w:t>
            </w:r>
          </w:p>
        </w:tc>
        <w:tc>
          <w:tcPr>
            <w:tcW w:w="1746"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Mesure le changement à long terme auquel le projet contribue.</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A présenter ventilé par genre. </w:t>
            </w:r>
          </w:p>
        </w:tc>
        <w:tc>
          <w:tcPr>
            <w:tcW w:w="1770"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Idéalement, à définir depuis la stratégie du partenaire. </w:t>
            </w:r>
          </w:p>
        </w:tc>
        <w:tc>
          <w:tcPr>
            <w:tcW w:w="1737" w:type="dxa"/>
            <w:shd w:val="clear" w:color="auto" w:fill="auto"/>
          </w:tcPr>
          <w:p w:rsidR="005A0A30" w:rsidRPr="00E946CE" w:rsidRDefault="005A0A30" w:rsidP="00452339">
            <w:pPr>
              <w:rPr>
                <w:rFonts w:asciiTheme="minorHAnsi" w:eastAsia="Calibri" w:hAnsiTheme="minorHAnsi" w:cstheme="minorHAnsi"/>
                <w:sz w:val="20"/>
                <w:szCs w:val="20"/>
                <w:lang w:val="fr-FR"/>
              </w:rPr>
            </w:pPr>
          </w:p>
        </w:tc>
        <w:tc>
          <w:tcPr>
            <w:tcW w:w="1770"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Idéalement, à définir depuis la stratégie du partenaire.</w:t>
            </w:r>
          </w:p>
        </w:tc>
        <w:tc>
          <w:tcPr>
            <w:tcW w:w="1771"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A définir depuis la stratégie du partenaire.</w:t>
            </w:r>
          </w:p>
        </w:tc>
        <w:tc>
          <w:tcPr>
            <w:tcW w:w="1743" w:type="dxa"/>
            <w:shd w:val="clear" w:color="auto" w:fill="auto"/>
          </w:tcPr>
          <w:p w:rsidR="005A0A30" w:rsidRPr="00E946CE" w:rsidRDefault="005A0A30" w:rsidP="00452339">
            <w:pPr>
              <w:rPr>
                <w:rFonts w:asciiTheme="minorHAnsi" w:eastAsia="Calibri" w:hAnsiTheme="minorHAnsi" w:cstheme="minorHAnsi"/>
                <w:sz w:val="20"/>
                <w:szCs w:val="20"/>
                <w:lang w:val="fr-FR"/>
              </w:rPr>
            </w:pPr>
          </w:p>
        </w:tc>
      </w:tr>
      <w:tr w:rsidR="005A0A30" w:rsidRPr="00460C67" w:rsidTr="00452339">
        <w:trPr>
          <w:trHeight w:val="1134"/>
        </w:trPr>
        <w:tc>
          <w:tcPr>
            <w:tcW w:w="1686" w:type="dxa"/>
            <w:shd w:val="clear" w:color="auto" w:fill="auto"/>
          </w:tcPr>
          <w:p w:rsidR="005A0A30" w:rsidRPr="00E946CE" w:rsidRDefault="00056657" w:rsidP="00452339">
            <w:pPr>
              <w:ind w:left="113" w:right="113"/>
              <w:rPr>
                <w:rFonts w:asciiTheme="minorHAnsi" w:eastAsia="Calibri" w:hAnsiTheme="minorHAnsi" w:cstheme="minorHAnsi"/>
                <w:b/>
                <w:sz w:val="20"/>
                <w:szCs w:val="20"/>
                <w:u w:val="single"/>
                <w:lang w:val="fr-FR"/>
              </w:rPr>
            </w:pPr>
            <w:r w:rsidRPr="00E946CE">
              <w:rPr>
                <w:rFonts w:asciiTheme="minorHAnsi" w:eastAsia="Calibri" w:hAnsiTheme="minorHAnsi" w:cstheme="minorHAnsi"/>
                <w:b/>
                <w:sz w:val="20"/>
                <w:szCs w:val="20"/>
                <w:u w:val="single"/>
                <w:lang w:val="fr-FR"/>
              </w:rPr>
              <w:t>Objectifs spécifiques: réalisations</w:t>
            </w:r>
          </w:p>
        </w:tc>
        <w:tc>
          <w:tcPr>
            <w:tcW w:w="1769"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Les effets directs du projet, qui sont obtenues à moyen terme, et qui se concentrent plutôt sur les changements de comportement résultant du projet. </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Objectifs spécifiques: OS</w:t>
            </w:r>
          </w:p>
          <w:p w:rsidR="005A0A30" w:rsidRPr="00E946CE" w:rsidRDefault="005A0A30" w:rsidP="00452339">
            <w:pPr>
              <w:rPr>
                <w:rFonts w:asciiTheme="minorHAnsi" w:eastAsia="Calibri" w:hAnsiTheme="minorHAnsi" w:cstheme="minorHAnsi"/>
                <w:sz w:val="20"/>
                <w:szCs w:val="20"/>
                <w:lang w:val="fr-FR"/>
              </w:rPr>
            </w:pPr>
          </w:p>
          <w:p w:rsidR="005A0A30" w:rsidRDefault="00056657" w:rsidP="00FA655F">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OS1, OS2, etc.</w:t>
            </w:r>
          </w:p>
          <w:p w:rsidR="00FA655F" w:rsidRPr="00E946CE" w:rsidRDefault="00FA655F" w:rsidP="00FA655F">
            <w:pPr>
              <w:rPr>
                <w:rFonts w:asciiTheme="minorHAnsi" w:eastAsia="Calibri" w:hAnsiTheme="minorHAnsi" w:cstheme="minorHAnsi"/>
                <w:sz w:val="20"/>
                <w:szCs w:val="20"/>
                <w:lang w:val="fr-FR"/>
              </w:rPr>
            </w:pPr>
          </w:p>
        </w:tc>
        <w:tc>
          <w:tcPr>
            <w:tcW w:w="1746"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Mesure le changement dans les facteurs définissant le(s) résultat(s). </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A présenter ventilé par genre.</w:t>
            </w:r>
          </w:p>
        </w:tc>
        <w:tc>
          <w:tcPr>
            <w:tcW w:w="1770"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Le point de départ ou la valeur actuelle des indicateurs. </w:t>
            </w:r>
          </w:p>
        </w:tc>
        <w:tc>
          <w:tcPr>
            <w:tcW w:w="1737"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La valeur des indicateurs à la date indiquée. </w:t>
            </w:r>
          </w:p>
        </w:tc>
        <w:tc>
          <w:tcPr>
            <w:tcW w:w="1770"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La valeur prévue des indicateurs. </w:t>
            </w:r>
          </w:p>
        </w:tc>
        <w:tc>
          <w:tcPr>
            <w:tcW w:w="1771"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Sources d'informations et méthodes utilisées pour collecter et faire rapport (y compris qui et quand, à quelle fréquence).</w:t>
            </w:r>
          </w:p>
        </w:tc>
        <w:tc>
          <w:tcPr>
            <w:tcW w:w="1743"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Facteurs hors du contrôle de la gestion de projets, pouvant avoir un impact sur le lien entre résultats et </w:t>
            </w:r>
            <w:r w:rsidR="00E946CE">
              <w:rPr>
                <w:rFonts w:asciiTheme="minorHAnsi" w:eastAsia="Calibri" w:hAnsiTheme="minorHAnsi" w:cstheme="minorHAnsi"/>
                <w:sz w:val="20"/>
                <w:szCs w:val="20"/>
                <w:lang w:val="fr-FR"/>
              </w:rPr>
              <w:t>les objectifs</w:t>
            </w:r>
            <w:r w:rsidRPr="00E946CE">
              <w:rPr>
                <w:rFonts w:asciiTheme="minorHAnsi" w:eastAsia="Calibri" w:hAnsiTheme="minorHAnsi" w:cstheme="minorHAnsi"/>
                <w:sz w:val="20"/>
                <w:szCs w:val="20"/>
                <w:lang w:val="fr-FR"/>
              </w:rPr>
              <w:t>.</w:t>
            </w:r>
          </w:p>
        </w:tc>
      </w:tr>
      <w:tr w:rsidR="005A0A30" w:rsidRPr="00460C67" w:rsidTr="00452339">
        <w:trPr>
          <w:trHeight w:val="1134"/>
        </w:trPr>
        <w:tc>
          <w:tcPr>
            <w:tcW w:w="1686" w:type="dxa"/>
            <w:shd w:val="clear" w:color="auto" w:fill="auto"/>
          </w:tcPr>
          <w:p w:rsidR="005A0A30" w:rsidRPr="00E946CE" w:rsidRDefault="00056657" w:rsidP="00452339">
            <w:pPr>
              <w:ind w:left="113" w:right="113"/>
              <w:rPr>
                <w:rFonts w:asciiTheme="minorHAnsi" w:eastAsia="Calibri" w:hAnsiTheme="minorHAnsi" w:cstheme="minorHAnsi"/>
                <w:b/>
                <w:sz w:val="20"/>
                <w:szCs w:val="20"/>
                <w:u w:val="single"/>
                <w:lang w:val="fr-FR"/>
              </w:rPr>
            </w:pPr>
            <w:r w:rsidRPr="00E946CE">
              <w:rPr>
                <w:rFonts w:asciiTheme="minorHAnsi" w:eastAsia="Calibri" w:hAnsiTheme="minorHAnsi" w:cstheme="minorHAnsi"/>
                <w:b/>
                <w:sz w:val="20"/>
                <w:szCs w:val="20"/>
                <w:u w:val="single"/>
                <w:lang w:val="fr-FR"/>
              </w:rPr>
              <w:lastRenderedPageBreak/>
              <w:t xml:space="preserve">Résultats </w:t>
            </w:r>
          </w:p>
        </w:tc>
        <w:tc>
          <w:tcPr>
            <w:tcW w:w="1769" w:type="dxa"/>
            <w:shd w:val="clear" w:color="auto" w:fill="auto"/>
          </w:tcPr>
          <w:p w:rsidR="005A0A30" w:rsidRPr="00E946CE" w:rsidRDefault="00C83D18"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Les résultats direct</w:t>
            </w:r>
            <w:r w:rsidR="00056657" w:rsidRPr="00E946CE">
              <w:rPr>
                <w:rFonts w:asciiTheme="minorHAnsi" w:eastAsia="Calibri" w:hAnsiTheme="minorHAnsi" w:cstheme="minorHAnsi"/>
                <w:sz w:val="20"/>
                <w:szCs w:val="20"/>
                <w:lang w:val="fr-FR"/>
              </w:rPr>
              <w:t xml:space="preserve">s et tangibles (infrastructures, biens et services) délivrés par le projet. </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Résultats = R</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R1.1 (lié à l'OS1)</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R1.2</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R2.1 (lié à l'OS2)</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Etc.</w:t>
            </w:r>
          </w:p>
        </w:tc>
        <w:tc>
          <w:tcPr>
            <w:tcW w:w="1746"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Mesure le degré de livraison de produits.</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A présenter ventilé par genre.</w:t>
            </w:r>
          </w:p>
          <w:p w:rsidR="005A0A30" w:rsidRPr="00E946CE" w:rsidRDefault="005A0A30" w:rsidP="00452339">
            <w:pPr>
              <w:rPr>
                <w:rFonts w:asciiTheme="minorHAnsi" w:eastAsia="Calibri" w:hAnsiTheme="minorHAnsi" w:cstheme="minorHAnsi"/>
                <w:sz w:val="20"/>
                <w:szCs w:val="20"/>
                <w:lang w:val="fr-FR"/>
              </w:rPr>
            </w:pPr>
          </w:p>
        </w:tc>
        <w:tc>
          <w:tcPr>
            <w:tcW w:w="1770"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Idem que ci-dessus pour les indicateurs correspondants. </w:t>
            </w:r>
          </w:p>
        </w:tc>
        <w:tc>
          <w:tcPr>
            <w:tcW w:w="1737" w:type="dxa"/>
            <w:shd w:val="clear" w:color="auto" w:fill="auto"/>
          </w:tcPr>
          <w:p w:rsidR="005A0A30" w:rsidRPr="00E946CE" w:rsidRDefault="005A0A30" w:rsidP="00452339">
            <w:pPr>
              <w:rPr>
                <w:rFonts w:asciiTheme="minorHAnsi" w:eastAsia="Calibri" w:hAnsiTheme="minorHAnsi" w:cstheme="minorHAnsi"/>
                <w:sz w:val="20"/>
                <w:szCs w:val="20"/>
                <w:lang w:val="fr-FR"/>
              </w:rPr>
            </w:pPr>
          </w:p>
        </w:tc>
        <w:tc>
          <w:tcPr>
            <w:tcW w:w="1770"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Idem que ci-dessus pour les indicateurs correspondants.</w:t>
            </w:r>
          </w:p>
          <w:p w:rsidR="005A0A30" w:rsidRPr="00E946CE" w:rsidRDefault="005A0A30" w:rsidP="00452339">
            <w:pPr>
              <w:jc w:val="center"/>
              <w:rPr>
                <w:rFonts w:asciiTheme="minorHAnsi" w:eastAsia="Calibri" w:hAnsiTheme="minorHAnsi" w:cstheme="minorHAnsi"/>
                <w:sz w:val="20"/>
                <w:szCs w:val="20"/>
                <w:lang w:val="fr-FR"/>
              </w:rPr>
            </w:pPr>
          </w:p>
        </w:tc>
        <w:tc>
          <w:tcPr>
            <w:tcW w:w="1771"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Idem que ci-dessus pour les indicateurs correspondants.</w:t>
            </w:r>
          </w:p>
        </w:tc>
        <w:tc>
          <w:tcPr>
            <w:tcW w:w="1743"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Facteurs hors du contrôle de la gestion de projets, pouvant avoir un impact sur le lien entre résultats et </w:t>
            </w:r>
            <w:r w:rsidR="00E946CE">
              <w:rPr>
                <w:rFonts w:asciiTheme="minorHAnsi" w:eastAsia="Calibri" w:hAnsiTheme="minorHAnsi" w:cstheme="minorHAnsi"/>
                <w:sz w:val="20"/>
                <w:szCs w:val="20"/>
                <w:lang w:val="fr-FR"/>
              </w:rPr>
              <w:t>les objectifs</w:t>
            </w:r>
            <w:r w:rsidRPr="00E946CE">
              <w:rPr>
                <w:rFonts w:asciiTheme="minorHAnsi" w:eastAsia="Calibri" w:hAnsiTheme="minorHAnsi" w:cstheme="minorHAnsi"/>
                <w:sz w:val="20"/>
                <w:szCs w:val="20"/>
                <w:lang w:val="fr-FR"/>
              </w:rPr>
              <w:t>.</w:t>
            </w:r>
          </w:p>
        </w:tc>
      </w:tr>
      <w:tr w:rsidR="005A0A30" w:rsidRPr="00460C67" w:rsidTr="00452339">
        <w:trPr>
          <w:trHeight w:val="1134"/>
        </w:trPr>
        <w:tc>
          <w:tcPr>
            <w:tcW w:w="1686" w:type="dxa"/>
            <w:shd w:val="clear" w:color="auto" w:fill="auto"/>
          </w:tcPr>
          <w:p w:rsidR="005A0A30" w:rsidRPr="00E946CE" w:rsidRDefault="00056657" w:rsidP="00452339">
            <w:pPr>
              <w:ind w:left="113" w:right="113"/>
              <w:rPr>
                <w:rFonts w:asciiTheme="minorHAnsi" w:eastAsia="Calibri" w:hAnsiTheme="minorHAnsi" w:cstheme="minorHAnsi"/>
                <w:b/>
                <w:sz w:val="20"/>
                <w:szCs w:val="20"/>
                <w:u w:val="single"/>
                <w:lang w:val="fr-FR"/>
              </w:rPr>
            </w:pPr>
            <w:r w:rsidRPr="00E946CE">
              <w:rPr>
                <w:rFonts w:asciiTheme="minorHAnsi" w:eastAsia="Calibri" w:hAnsiTheme="minorHAnsi" w:cstheme="minorHAnsi"/>
                <w:b/>
                <w:sz w:val="20"/>
                <w:szCs w:val="20"/>
                <w:u w:val="single"/>
                <w:lang w:val="fr-FR"/>
              </w:rPr>
              <w:t>Activités</w:t>
            </w:r>
          </w:p>
        </w:tc>
        <w:tc>
          <w:tcPr>
            <w:tcW w:w="1769"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Quelles sont les activités-clés à mettre en œuvre, et dans quel ordre, afin de produire les résultats attendus?</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Groupez les activités par résultats et numérotez-les comme suit:</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A1.1.1 - «Intitulé de l'activité 1» </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A1.1.2 - «Intitulé de l'activité 2» (R1.1)</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lastRenderedPageBreak/>
              <w:t>A1.2.1 - «Intitulé de l'activité 1» (R1.2)</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A1.2.2 - «Intitulé de l'activité 2» (R1.2)</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Etc.</w:t>
            </w:r>
          </w:p>
        </w:tc>
        <w:tc>
          <w:tcPr>
            <w:tcW w:w="8794" w:type="dxa"/>
            <w:gridSpan w:val="5"/>
            <w:shd w:val="clear" w:color="auto" w:fill="auto"/>
          </w:tcPr>
          <w:p w:rsidR="005A0A30" w:rsidRPr="00E946CE" w:rsidRDefault="00056657" w:rsidP="00452339">
            <w:pPr>
              <w:rPr>
                <w:rFonts w:asciiTheme="minorHAnsi" w:eastAsia="Calibri" w:hAnsiTheme="minorHAnsi" w:cstheme="minorHAnsi"/>
                <w:sz w:val="20"/>
                <w:szCs w:val="20"/>
                <w:u w:val="single"/>
                <w:lang w:val="fr-FR"/>
              </w:rPr>
            </w:pPr>
            <w:r w:rsidRPr="00E946CE">
              <w:rPr>
                <w:rFonts w:asciiTheme="minorHAnsi" w:eastAsia="Calibri" w:hAnsiTheme="minorHAnsi" w:cstheme="minorHAnsi"/>
                <w:sz w:val="20"/>
                <w:szCs w:val="20"/>
                <w:u w:val="single"/>
                <w:lang w:val="fr-FR"/>
              </w:rPr>
              <w:lastRenderedPageBreak/>
              <w:t>Moyens:</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Quels moyens sont requis pour mettre en œuvre ces activités, par exemple personnel, matériel, formation, études, fournitures, installations opérationnelles, etc.?</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C83D18"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u w:val="single"/>
                <w:lang w:val="fr-FR"/>
              </w:rPr>
              <w:t>Coû</w:t>
            </w:r>
            <w:r w:rsidR="00056657" w:rsidRPr="00E946CE">
              <w:rPr>
                <w:rFonts w:asciiTheme="minorHAnsi" w:eastAsia="Calibri" w:hAnsiTheme="minorHAnsi" w:cstheme="minorHAnsi"/>
                <w:sz w:val="20"/>
                <w:szCs w:val="20"/>
                <w:u w:val="single"/>
                <w:lang w:val="fr-FR"/>
              </w:rPr>
              <w:t>ts</w:t>
            </w:r>
            <w:r w:rsidR="00056657" w:rsidRPr="00E946CE">
              <w:rPr>
                <w:rFonts w:asciiTheme="minorHAnsi" w:eastAsia="Calibri" w:hAnsiTheme="minorHAnsi" w:cstheme="minorHAnsi"/>
                <w:sz w:val="20"/>
                <w:szCs w:val="20"/>
                <w:lang w:val="fr-FR"/>
              </w:rPr>
              <w:t>:</w:t>
            </w:r>
          </w:p>
          <w:p w:rsidR="005A0A30" w:rsidRPr="00E946CE" w:rsidRDefault="005A0A30" w:rsidP="00452339">
            <w:pPr>
              <w:rPr>
                <w:rFonts w:asciiTheme="minorHAnsi" w:eastAsia="Calibri" w:hAnsiTheme="minorHAnsi" w:cstheme="minorHAnsi"/>
                <w:sz w:val="20"/>
                <w:szCs w:val="20"/>
                <w:lang w:val="fr-FR"/>
              </w:rPr>
            </w:pP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Quels sont les coûts de l'action?</w:t>
            </w:r>
          </w:p>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Leur nature? (Ventilation dans le budget de l'action)</w:t>
            </w:r>
          </w:p>
        </w:tc>
        <w:tc>
          <w:tcPr>
            <w:tcW w:w="1743" w:type="dxa"/>
            <w:shd w:val="clear" w:color="auto" w:fill="auto"/>
          </w:tcPr>
          <w:p w:rsidR="005A0A30" w:rsidRPr="00E946CE" w:rsidRDefault="00056657" w:rsidP="00452339">
            <w:pPr>
              <w:rPr>
                <w:rFonts w:asciiTheme="minorHAnsi" w:eastAsia="Calibri" w:hAnsiTheme="minorHAnsi" w:cstheme="minorHAnsi"/>
                <w:sz w:val="20"/>
                <w:szCs w:val="20"/>
                <w:lang w:val="fr-FR"/>
              </w:rPr>
            </w:pPr>
            <w:r w:rsidRPr="00E946CE">
              <w:rPr>
                <w:rFonts w:asciiTheme="minorHAnsi" w:eastAsia="Calibri" w:hAnsiTheme="minorHAnsi" w:cstheme="minorHAnsi"/>
                <w:sz w:val="20"/>
                <w:szCs w:val="20"/>
                <w:lang w:val="fr-FR"/>
              </w:rPr>
              <w:t xml:space="preserve">Facteurs hors du contrôle de la gestion de projets, pouvant avoir un impact sur le lien entre résultats et </w:t>
            </w:r>
            <w:r w:rsidR="00E946CE">
              <w:rPr>
                <w:rFonts w:asciiTheme="minorHAnsi" w:eastAsia="Calibri" w:hAnsiTheme="minorHAnsi" w:cstheme="minorHAnsi"/>
                <w:sz w:val="20"/>
                <w:szCs w:val="20"/>
                <w:lang w:val="fr-FR"/>
              </w:rPr>
              <w:t>les objectifs</w:t>
            </w:r>
            <w:r w:rsidRPr="00E946CE">
              <w:rPr>
                <w:rFonts w:asciiTheme="minorHAnsi" w:eastAsia="Calibri" w:hAnsiTheme="minorHAnsi" w:cstheme="minorHAnsi"/>
                <w:sz w:val="20"/>
                <w:szCs w:val="20"/>
                <w:lang w:val="fr-FR"/>
              </w:rPr>
              <w:t>.</w:t>
            </w:r>
          </w:p>
        </w:tc>
      </w:tr>
    </w:tbl>
    <w:p w:rsidR="005A0A30" w:rsidRPr="00C83D18" w:rsidRDefault="00452339">
      <w:pPr>
        <w:rPr>
          <w:rFonts w:ascii="Calibri" w:eastAsia="Calibri" w:hAnsi="Calibri" w:cs="Calibri"/>
          <w:i/>
          <w:sz w:val="22"/>
          <w:szCs w:val="22"/>
          <w:lang w:val="fr-FR"/>
        </w:rPr>
      </w:pPr>
      <w:bookmarkStart w:id="1" w:name="_heading=h.gjdgxs" w:colFirst="0" w:colLast="0"/>
      <w:bookmarkEnd w:id="1"/>
      <w:r>
        <w:rPr>
          <w:rFonts w:ascii="Calibri" w:eastAsia="Calibri" w:hAnsi="Calibri" w:cs="Calibri"/>
          <w:i/>
          <w:sz w:val="22"/>
          <w:szCs w:val="22"/>
          <w:lang w:val="fr-FR"/>
        </w:rPr>
        <w:lastRenderedPageBreak/>
        <w:br w:type="textWrapping" w:clear="all"/>
      </w:r>
      <w:r w:rsidR="00056657" w:rsidRPr="00C83D18">
        <w:rPr>
          <w:rFonts w:ascii="Calibri" w:eastAsia="Calibri" w:hAnsi="Calibri" w:cs="Calibri"/>
          <w:i/>
          <w:sz w:val="22"/>
          <w:szCs w:val="22"/>
          <w:lang w:val="fr-FR"/>
        </w:rPr>
        <w:t xml:space="preserve">Le coordinateur peut modifier de manière unilatérale les résultats, tous les indicateurs et leurs objectifs, les références de base et les sources de vérification, ainsi que les activités décrites dans ce cadre logique, conformément aux des Conditions Générales. </w:t>
      </w:r>
    </w:p>
    <w:p w:rsidR="005A0A30" w:rsidRPr="00C83D18" w:rsidRDefault="00056657">
      <w:pPr>
        <w:rPr>
          <w:rFonts w:ascii="Calibri" w:eastAsia="Calibri" w:hAnsi="Calibri" w:cs="Calibri"/>
          <w:i/>
          <w:sz w:val="22"/>
          <w:szCs w:val="22"/>
          <w:lang w:val="fr-FR"/>
        </w:rPr>
      </w:pPr>
      <w:r w:rsidRPr="00C83D18">
        <w:rPr>
          <w:rFonts w:ascii="Calibri" w:eastAsia="Calibri" w:hAnsi="Calibri" w:cs="Calibri"/>
          <w:b/>
          <w:i/>
          <w:sz w:val="22"/>
          <w:szCs w:val="22"/>
          <w:lang w:val="fr-FR"/>
        </w:rPr>
        <w:t>Un "cadre logique"</w:t>
      </w:r>
      <w:r w:rsidRPr="00C83D18">
        <w:rPr>
          <w:rFonts w:ascii="Calibri" w:eastAsia="Calibri" w:hAnsi="Calibri" w:cs="Calibri"/>
          <w:i/>
          <w:sz w:val="22"/>
          <w:szCs w:val="22"/>
          <w:lang w:val="fr-FR"/>
        </w:rPr>
        <w:t xml:space="preserve"> (ou </w:t>
      </w:r>
      <w:proofErr w:type="spellStart"/>
      <w:r w:rsidRPr="00C83D18">
        <w:rPr>
          <w:rFonts w:ascii="Calibri" w:eastAsia="Calibri" w:hAnsi="Calibri" w:cs="Calibri"/>
          <w:i/>
          <w:sz w:val="22"/>
          <w:szCs w:val="22"/>
          <w:lang w:val="fr-FR"/>
        </w:rPr>
        <w:t>logframe</w:t>
      </w:r>
      <w:proofErr w:type="spellEnd"/>
      <w:r w:rsidRPr="00C83D18">
        <w:rPr>
          <w:rFonts w:ascii="Calibri" w:eastAsia="Calibri" w:hAnsi="Calibri" w:cs="Calibri"/>
          <w:i/>
          <w:sz w:val="22"/>
          <w:szCs w:val="22"/>
          <w:lang w:val="fr-FR"/>
        </w:rPr>
        <w:t xml:space="preserve"> matrix) est une matrice dans laquelle les résultats, les hypothèses, les indicateurs, les objectifs, les références de base et les sources de vérification liées à une action sont présentées.</w:t>
      </w:r>
    </w:p>
    <w:p w:rsidR="005A0A30" w:rsidRPr="00C83D18" w:rsidRDefault="005A0A30">
      <w:pPr>
        <w:rPr>
          <w:rFonts w:ascii="Calibri" w:eastAsia="Calibri" w:hAnsi="Calibri" w:cs="Calibri"/>
          <w:i/>
          <w:sz w:val="22"/>
          <w:szCs w:val="22"/>
          <w:lang w:val="fr-FR"/>
        </w:rPr>
      </w:pPr>
    </w:p>
    <w:p w:rsidR="005A0A30" w:rsidRPr="00C83D18" w:rsidRDefault="00056657">
      <w:pPr>
        <w:rPr>
          <w:rFonts w:ascii="Calibri" w:eastAsia="Calibri" w:hAnsi="Calibri" w:cs="Calibri"/>
          <w:i/>
          <w:sz w:val="22"/>
          <w:szCs w:val="22"/>
          <w:lang w:val="fr-FR"/>
        </w:rPr>
      </w:pPr>
      <w:r w:rsidRPr="00C83D18">
        <w:rPr>
          <w:rFonts w:ascii="Calibri" w:eastAsia="Calibri" w:hAnsi="Calibri" w:cs="Calibri"/>
          <w:b/>
          <w:i/>
          <w:sz w:val="22"/>
          <w:szCs w:val="22"/>
          <w:lang w:val="fr-FR"/>
        </w:rPr>
        <w:t>L'intervention logique</w:t>
      </w:r>
      <w:r w:rsidRPr="00C83D18">
        <w:rPr>
          <w:rFonts w:ascii="Calibri" w:eastAsia="Calibri" w:hAnsi="Calibri" w:cs="Calibri"/>
          <w:i/>
          <w:sz w:val="22"/>
          <w:szCs w:val="22"/>
          <w:lang w:val="fr-FR"/>
        </w:rPr>
        <w:t xml:space="preserve"> montre comment, dans un contexte donné, les activités permettront d'atteindre les résultats, les résultats des réalisations et les réalisations de l'impact attendu. Les principales hypothèses, élaborées dans ce processus de réflexion sont à intégrer dans la matrice de cadre logique.</w:t>
      </w:r>
    </w:p>
    <w:p w:rsidR="00C83D18" w:rsidRPr="00C83D18" w:rsidRDefault="00C83D18">
      <w:pPr>
        <w:rPr>
          <w:rFonts w:ascii="Calibri" w:eastAsia="Calibri" w:hAnsi="Calibri" w:cs="Calibri"/>
          <w:i/>
          <w:sz w:val="22"/>
          <w:szCs w:val="22"/>
          <w:lang w:val="fr-FR"/>
        </w:rPr>
      </w:pPr>
    </w:p>
    <w:p w:rsidR="005A0A30" w:rsidRPr="00C83D18" w:rsidRDefault="00C83D18">
      <w:pPr>
        <w:rPr>
          <w:rFonts w:ascii="Calibri" w:eastAsia="Calibri" w:hAnsi="Calibri" w:cs="Calibri"/>
          <w:i/>
          <w:sz w:val="22"/>
          <w:szCs w:val="22"/>
          <w:u w:val="single"/>
          <w:lang w:val="fr-FR"/>
        </w:rPr>
      </w:pPr>
      <w:proofErr w:type="spellStart"/>
      <w:r w:rsidRPr="00C83D18">
        <w:rPr>
          <w:rFonts w:ascii="Calibri" w:eastAsia="Calibri" w:hAnsi="Calibri" w:cs="Calibri"/>
          <w:i/>
          <w:sz w:val="22"/>
          <w:szCs w:val="22"/>
          <w:u w:val="single"/>
          <w:lang w:val="fr-FR"/>
        </w:rPr>
        <w:t>Definitions</w:t>
      </w:r>
      <w:proofErr w:type="spellEnd"/>
      <w:r w:rsidR="00056657" w:rsidRPr="00C83D18">
        <w:rPr>
          <w:rFonts w:ascii="Calibri" w:eastAsia="Calibri" w:hAnsi="Calibri" w:cs="Calibri"/>
          <w:i/>
          <w:sz w:val="22"/>
          <w:szCs w:val="22"/>
          <w:u w:val="single"/>
          <w:lang w:val="fr-FR"/>
        </w:rPr>
        <w:t xml:space="preserve">: </w:t>
      </w:r>
    </w:p>
    <w:p w:rsidR="005A0A30" w:rsidRPr="00C83D18" w:rsidRDefault="00056657">
      <w:pPr>
        <w:numPr>
          <w:ilvl w:val="0"/>
          <w:numId w:val="1"/>
        </w:numPr>
        <w:rPr>
          <w:rFonts w:ascii="Calibri" w:eastAsia="Calibri" w:hAnsi="Calibri" w:cs="Calibri"/>
          <w:i/>
          <w:sz w:val="22"/>
          <w:szCs w:val="22"/>
          <w:lang w:val="fr-FR"/>
        </w:rPr>
      </w:pPr>
      <w:r w:rsidRPr="00C83D18">
        <w:rPr>
          <w:rFonts w:ascii="Calibri" w:eastAsia="Calibri" w:hAnsi="Calibri" w:cs="Calibri"/>
          <w:b/>
          <w:i/>
          <w:sz w:val="22"/>
          <w:szCs w:val="22"/>
          <w:lang w:val="fr-FR"/>
        </w:rPr>
        <w:t>"Impact" :</w:t>
      </w:r>
      <w:r w:rsidRPr="00C83D18">
        <w:rPr>
          <w:rFonts w:ascii="Calibri" w:eastAsia="Calibri" w:hAnsi="Calibri" w:cs="Calibri"/>
          <w:i/>
          <w:sz w:val="22"/>
          <w:szCs w:val="22"/>
          <w:lang w:val="fr-FR"/>
        </w:rPr>
        <w:t xml:space="preserve"> effets primaires et secondaires, à long terme, produits par l'action.</w:t>
      </w:r>
    </w:p>
    <w:p w:rsidR="005A0A30" w:rsidRPr="00C83D18" w:rsidRDefault="00056657">
      <w:pPr>
        <w:numPr>
          <w:ilvl w:val="0"/>
          <w:numId w:val="1"/>
        </w:numPr>
        <w:rPr>
          <w:rFonts w:ascii="Calibri" w:eastAsia="Calibri" w:hAnsi="Calibri" w:cs="Calibri"/>
          <w:i/>
          <w:sz w:val="22"/>
          <w:szCs w:val="22"/>
          <w:lang w:val="fr-FR"/>
        </w:rPr>
      </w:pPr>
      <w:r w:rsidRPr="00C83D18">
        <w:rPr>
          <w:rFonts w:ascii="Calibri" w:eastAsia="Calibri" w:hAnsi="Calibri" w:cs="Calibri"/>
          <w:b/>
          <w:i/>
          <w:sz w:val="22"/>
          <w:szCs w:val="22"/>
          <w:lang w:val="fr-FR"/>
        </w:rPr>
        <w:t>"Réalisations"</w:t>
      </w:r>
      <w:r w:rsidRPr="00C83D18">
        <w:rPr>
          <w:rFonts w:ascii="Calibri" w:eastAsia="Calibri" w:hAnsi="Calibri" w:cs="Calibri"/>
          <w:i/>
          <w:sz w:val="22"/>
          <w:szCs w:val="22"/>
          <w:lang w:val="fr-FR"/>
        </w:rPr>
        <w:t xml:space="preserve">: effets potentiels ou réels, à court ou moyen terme des résultats de l'action, </w:t>
      </w:r>
    </w:p>
    <w:p w:rsidR="005A0A30" w:rsidRPr="00C83D18" w:rsidRDefault="00056657">
      <w:pPr>
        <w:numPr>
          <w:ilvl w:val="0"/>
          <w:numId w:val="1"/>
        </w:numPr>
        <w:rPr>
          <w:rFonts w:ascii="Calibri" w:eastAsia="Calibri" w:hAnsi="Calibri" w:cs="Calibri"/>
          <w:i/>
          <w:sz w:val="22"/>
          <w:szCs w:val="22"/>
          <w:lang w:val="fr-FR"/>
        </w:rPr>
      </w:pPr>
      <w:r w:rsidRPr="00C83D18">
        <w:rPr>
          <w:rFonts w:ascii="Calibri" w:eastAsia="Calibri" w:hAnsi="Calibri" w:cs="Calibri"/>
          <w:b/>
          <w:i/>
          <w:sz w:val="22"/>
          <w:szCs w:val="22"/>
          <w:lang w:val="fr-FR"/>
        </w:rPr>
        <w:t>"Résultats"</w:t>
      </w:r>
      <w:r w:rsidRPr="00C83D18">
        <w:rPr>
          <w:rFonts w:ascii="Calibri" w:eastAsia="Calibri" w:hAnsi="Calibri" w:cs="Calibri"/>
          <w:i/>
          <w:sz w:val="22"/>
          <w:szCs w:val="22"/>
          <w:lang w:val="fr-FR"/>
        </w:rPr>
        <w:t>: produits, biens et services résultants des activités de l'action.</w:t>
      </w:r>
    </w:p>
    <w:p w:rsidR="005A0A30" w:rsidRPr="00C83D18" w:rsidRDefault="00056657">
      <w:pPr>
        <w:numPr>
          <w:ilvl w:val="0"/>
          <w:numId w:val="1"/>
        </w:numPr>
        <w:rPr>
          <w:rFonts w:ascii="Calibri" w:eastAsia="Calibri" w:hAnsi="Calibri" w:cs="Calibri"/>
          <w:i/>
          <w:sz w:val="22"/>
          <w:szCs w:val="22"/>
          <w:lang w:val="fr-FR"/>
        </w:rPr>
      </w:pPr>
      <w:r w:rsidRPr="00C83D18">
        <w:rPr>
          <w:rFonts w:ascii="Calibri" w:eastAsia="Calibri" w:hAnsi="Calibri" w:cs="Calibri"/>
          <w:b/>
          <w:i/>
          <w:sz w:val="22"/>
          <w:szCs w:val="22"/>
          <w:lang w:val="fr-FR"/>
        </w:rPr>
        <w:t>"Indicateur"</w:t>
      </w:r>
      <w:r w:rsidRPr="00C83D18">
        <w:rPr>
          <w:rFonts w:ascii="Calibri" w:eastAsia="Calibri" w:hAnsi="Calibri" w:cs="Calibri"/>
          <w:i/>
          <w:sz w:val="22"/>
          <w:szCs w:val="22"/>
          <w:lang w:val="fr-FR"/>
        </w:rPr>
        <w:t xml:space="preserve"> : facteur quantitatif et qualitatif, ou variable, permettant de mesurer de manière simple et fiable la réalisation des résultats de l'action.</w:t>
      </w:r>
    </w:p>
    <w:p w:rsidR="005A0A30" w:rsidRPr="00C83D18" w:rsidRDefault="00056657">
      <w:pPr>
        <w:numPr>
          <w:ilvl w:val="0"/>
          <w:numId w:val="1"/>
        </w:numPr>
        <w:rPr>
          <w:rFonts w:ascii="Calibri" w:eastAsia="Calibri" w:hAnsi="Calibri" w:cs="Calibri"/>
          <w:i/>
          <w:sz w:val="22"/>
          <w:szCs w:val="22"/>
          <w:lang w:val="fr-FR"/>
        </w:rPr>
      </w:pPr>
      <w:r w:rsidRPr="00C83D18">
        <w:rPr>
          <w:rFonts w:ascii="Calibri" w:eastAsia="Calibri" w:hAnsi="Calibri" w:cs="Calibri"/>
          <w:b/>
          <w:i/>
          <w:sz w:val="22"/>
          <w:szCs w:val="22"/>
          <w:lang w:val="fr-FR"/>
        </w:rPr>
        <w:t>"Référence de base"</w:t>
      </w:r>
      <w:r w:rsidRPr="00C83D18">
        <w:rPr>
          <w:rFonts w:ascii="Calibri" w:eastAsia="Calibri" w:hAnsi="Calibri" w:cs="Calibri"/>
          <w:i/>
          <w:sz w:val="22"/>
          <w:szCs w:val="22"/>
          <w:lang w:val="fr-FR"/>
        </w:rPr>
        <w:t>: point de départ ou valeur actuelle des indicateurs.</w:t>
      </w:r>
    </w:p>
    <w:p w:rsidR="005A0A30" w:rsidRPr="00C83D18" w:rsidRDefault="00056657">
      <w:pPr>
        <w:numPr>
          <w:ilvl w:val="0"/>
          <w:numId w:val="1"/>
        </w:numPr>
        <w:rPr>
          <w:rFonts w:ascii="Calibri" w:eastAsia="Calibri" w:hAnsi="Calibri" w:cs="Calibri"/>
          <w:i/>
          <w:sz w:val="22"/>
          <w:szCs w:val="22"/>
          <w:lang w:val="fr-FR"/>
        </w:rPr>
      </w:pPr>
      <w:r w:rsidRPr="00C83D18">
        <w:rPr>
          <w:rFonts w:ascii="Calibri" w:eastAsia="Calibri" w:hAnsi="Calibri" w:cs="Calibri"/>
          <w:b/>
          <w:i/>
          <w:sz w:val="22"/>
          <w:szCs w:val="22"/>
          <w:lang w:val="fr-FR"/>
        </w:rPr>
        <w:t>"Objectif":</w:t>
      </w:r>
      <w:r w:rsidRPr="00C83D18">
        <w:rPr>
          <w:rFonts w:ascii="Calibri" w:eastAsia="Calibri" w:hAnsi="Calibri" w:cs="Calibri"/>
          <w:i/>
          <w:sz w:val="22"/>
          <w:szCs w:val="22"/>
          <w:lang w:val="fr-FR"/>
        </w:rPr>
        <w:t xml:space="preserve"> niveau qualitatif ou quantitatif attendu de résultats, réalisations, ou impact d'une action.</w:t>
      </w:r>
    </w:p>
    <w:p w:rsidR="005A0A30" w:rsidRPr="00C83D18" w:rsidRDefault="005A0A30">
      <w:pPr>
        <w:rPr>
          <w:rFonts w:ascii="Calibri" w:eastAsia="Calibri" w:hAnsi="Calibri" w:cs="Calibri"/>
          <w:i/>
          <w:sz w:val="22"/>
          <w:szCs w:val="22"/>
          <w:lang w:val="fr-FR"/>
        </w:rPr>
      </w:pPr>
    </w:p>
    <w:p w:rsidR="005A0A30" w:rsidRPr="00C83D18" w:rsidRDefault="005A0A30">
      <w:pPr>
        <w:rPr>
          <w:rFonts w:ascii="Calibri" w:eastAsia="Calibri" w:hAnsi="Calibri" w:cs="Calibri"/>
          <w:sz w:val="22"/>
          <w:szCs w:val="22"/>
          <w:lang w:val="fr-FR"/>
        </w:rPr>
      </w:pPr>
    </w:p>
    <w:sectPr w:rsidR="005A0A30" w:rsidRPr="00C83D18" w:rsidSect="00FA655F">
      <w:headerReference w:type="even" r:id="rId9"/>
      <w:headerReference w:type="default" r:id="rId10"/>
      <w:footerReference w:type="even" r:id="rId11"/>
      <w:footerReference w:type="default" r:id="rId12"/>
      <w:headerReference w:type="first" r:id="rId13"/>
      <w:footerReference w:type="first" r:id="rId14"/>
      <w:pgSz w:w="16838" w:h="11906" w:orient="landscape"/>
      <w:pgMar w:top="704" w:right="1418" w:bottom="993" w:left="1418" w:header="426" w:footer="293"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664F" w:rsidRDefault="00056657">
      <w:r>
        <w:separator/>
      </w:r>
    </w:p>
  </w:endnote>
  <w:endnote w:type="continuationSeparator" w:id="0">
    <w:p w:rsidR="0085664F" w:rsidRDefault="00056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A30" w:rsidRDefault="005A0A30">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4C1" w:rsidRPr="004E74C1" w:rsidRDefault="004E74C1">
    <w:pPr>
      <w:pBdr>
        <w:top w:val="nil"/>
        <w:left w:val="nil"/>
        <w:bottom w:val="nil"/>
        <w:right w:val="nil"/>
        <w:between w:val="nil"/>
      </w:pBdr>
      <w:tabs>
        <w:tab w:val="right" w:pos="14002"/>
      </w:tabs>
      <w:rPr>
        <w:rFonts w:ascii="Calibri" w:eastAsia="Calibri" w:hAnsi="Calibri" w:cs="Calibri"/>
        <w:b/>
        <w:color w:val="000000"/>
        <w:sz w:val="22"/>
        <w:szCs w:val="22"/>
        <w:u w:val="single"/>
        <w:lang w:val="fr-FR"/>
      </w:rPr>
    </w:pPr>
    <w:r w:rsidRPr="004E74C1">
      <w:rPr>
        <w:rFonts w:ascii="Calibri" w:eastAsia="Calibri" w:hAnsi="Calibri" w:cs="Calibri"/>
        <w:b/>
        <w:color w:val="000000"/>
        <w:sz w:val="22"/>
        <w:szCs w:val="22"/>
        <w:u w:val="single"/>
        <w:lang w:val="fr-FR"/>
      </w:rPr>
      <w:tab/>
    </w:r>
  </w:p>
  <w:p w:rsidR="005A0A30" w:rsidRDefault="007020AF">
    <w:pPr>
      <w:pBdr>
        <w:top w:val="nil"/>
        <w:left w:val="nil"/>
        <w:bottom w:val="nil"/>
        <w:right w:val="nil"/>
        <w:between w:val="nil"/>
      </w:pBdr>
      <w:tabs>
        <w:tab w:val="right" w:pos="14002"/>
      </w:tabs>
      <w:rPr>
        <w:rFonts w:ascii="Calibri" w:eastAsia="Calibri" w:hAnsi="Calibri" w:cs="Calibri"/>
        <w:b/>
        <w:color w:val="000000"/>
        <w:sz w:val="22"/>
        <w:szCs w:val="22"/>
        <w:lang w:val="fr-FR"/>
      </w:rPr>
    </w:pPr>
    <w:r>
      <w:rPr>
        <w:rFonts w:ascii="Calibri" w:eastAsia="Calibri" w:hAnsi="Calibri" w:cs="Calibri"/>
        <w:b/>
        <w:color w:val="000000"/>
        <w:sz w:val="22"/>
        <w:szCs w:val="22"/>
        <w:lang w:val="fr-FR"/>
      </w:rPr>
      <w:t>AFRICA DATA CHALLENGE</w:t>
    </w:r>
    <w:r w:rsidR="00056657" w:rsidRPr="004E74C1">
      <w:rPr>
        <w:rFonts w:ascii="Arial" w:eastAsia="Arial" w:hAnsi="Arial" w:cs="Arial"/>
        <w:b/>
        <w:sz w:val="18"/>
        <w:szCs w:val="18"/>
        <w:lang w:val="fr-FR"/>
      </w:rPr>
      <w:tab/>
      <w:t xml:space="preserve">Page </w:t>
    </w:r>
    <w:r w:rsidR="00056657" w:rsidRPr="004E74C1">
      <w:rPr>
        <w:rFonts w:ascii="Arial" w:eastAsia="Arial" w:hAnsi="Arial" w:cs="Arial"/>
        <w:b/>
        <w:sz w:val="18"/>
        <w:szCs w:val="18"/>
      </w:rPr>
      <w:fldChar w:fldCharType="begin"/>
    </w:r>
    <w:r w:rsidR="00056657" w:rsidRPr="004E74C1">
      <w:rPr>
        <w:rFonts w:ascii="Arial" w:eastAsia="Arial" w:hAnsi="Arial" w:cs="Arial"/>
        <w:b/>
        <w:sz w:val="18"/>
        <w:szCs w:val="18"/>
        <w:lang w:val="fr-FR"/>
      </w:rPr>
      <w:instrText>PAGE</w:instrText>
    </w:r>
    <w:r w:rsidR="00056657" w:rsidRPr="004E74C1">
      <w:rPr>
        <w:rFonts w:ascii="Arial" w:eastAsia="Arial" w:hAnsi="Arial" w:cs="Arial"/>
        <w:b/>
        <w:sz w:val="18"/>
        <w:szCs w:val="18"/>
      </w:rPr>
      <w:fldChar w:fldCharType="separate"/>
    </w:r>
    <w:r w:rsidR="00D46FCB">
      <w:rPr>
        <w:rFonts w:ascii="Arial" w:eastAsia="Arial" w:hAnsi="Arial" w:cs="Arial"/>
        <w:b/>
        <w:noProof/>
        <w:sz w:val="18"/>
        <w:szCs w:val="18"/>
        <w:lang w:val="fr-FR"/>
      </w:rPr>
      <w:t>1</w:t>
    </w:r>
    <w:r w:rsidR="00056657" w:rsidRPr="004E74C1">
      <w:rPr>
        <w:rFonts w:ascii="Arial" w:eastAsia="Arial" w:hAnsi="Arial" w:cs="Arial"/>
        <w:b/>
        <w:sz w:val="18"/>
        <w:szCs w:val="18"/>
      </w:rPr>
      <w:fldChar w:fldCharType="end"/>
    </w:r>
    <w:r w:rsidR="00056657" w:rsidRPr="004E74C1">
      <w:rPr>
        <w:rFonts w:ascii="Arial" w:eastAsia="Arial" w:hAnsi="Arial" w:cs="Arial"/>
        <w:b/>
        <w:sz w:val="18"/>
        <w:szCs w:val="18"/>
        <w:lang w:val="fr-FR"/>
      </w:rPr>
      <w:t xml:space="preserve"> de </w:t>
    </w:r>
    <w:r w:rsidR="00056657" w:rsidRPr="004E74C1">
      <w:rPr>
        <w:rFonts w:ascii="Arial" w:eastAsia="Arial" w:hAnsi="Arial" w:cs="Arial"/>
        <w:b/>
        <w:sz w:val="18"/>
        <w:szCs w:val="18"/>
      </w:rPr>
      <w:fldChar w:fldCharType="begin"/>
    </w:r>
    <w:r w:rsidR="00056657" w:rsidRPr="004E74C1">
      <w:rPr>
        <w:rFonts w:ascii="Arial" w:eastAsia="Arial" w:hAnsi="Arial" w:cs="Arial"/>
        <w:b/>
        <w:sz w:val="18"/>
        <w:szCs w:val="18"/>
        <w:lang w:val="fr-FR"/>
      </w:rPr>
      <w:instrText>NUMPAGES</w:instrText>
    </w:r>
    <w:r w:rsidR="00056657" w:rsidRPr="004E74C1">
      <w:rPr>
        <w:rFonts w:ascii="Arial" w:eastAsia="Arial" w:hAnsi="Arial" w:cs="Arial"/>
        <w:b/>
        <w:sz w:val="18"/>
        <w:szCs w:val="18"/>
      </w:rPr>
      <w:fldChar w:fldCharType="separate"/>
    </w:r>
    <w:r w:rsidR="00D46FCB">
      <w:rPr>
        <w:rFonts w:ascii="Arial" w:eastAsia="Arial" w:hAnsi="Arial" w:cs="Arial"/>
        <w:b/>
        <w:noProof/>
        <w:sz w:val="18"/>
        <w:szCs w:val="18"/>
        <w:lang w:val="fr-FR"/>
      </w:rPr>
      <w:t>3</w:t>
    </w:r>
    <w:r w:rsidR="00056657" w:rsidRPr="004E74C1">
      <w:rPr>
        <w:rFonts w:ascii="Arial" w:eastAsia="Arial" w:hAnsi="Arial" w:cs="Arial"/>
        <w:b/>
        <w:sz w:val="18"/>
        <w:szCs w:val="18"/>
      </w:rPr>
      <w:fldChar w:fldCharType="end"/>
    </w:r>
  </w:p>
  <w:p w:rsidR="004E74C1" w:rsidRPr="004E74C1" w:rsidRDefault="004E74C1">
    <w:pPr>
      <w:pBdr>
        <w:top w:val="nil"/>
        <w:left w:val="nil"/>
        <w:bottom w:val="nil"/>
        <w:right w:val="nil"/>
        <w:between w:val="nil"/>
      </w:pBdr>
      <w:tabs>
        <w:tab w:val="right" w:pos="14002"/>
      </w:tabs>
      <w:rPr>
        <w:rFonts w:ascii="Calibri" w:eastAsia="Calibri" w:hAnsi="Calibri" w:cs="Calibri"/>
        <w:b/>
        <w:color w:val="000000"/>
        <w:sz w:val="22"/>
        <w:szCs w:val="22"/>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74C1" w:rsidRPr="004E74C1" w:rsidRDefault="004E74C1" w:rsidP="004E74C1">
    <w:pPr>
      <w:pBdr>
        <w:top w:val="nil"/>
        <w:left w:val="nil"/>
        <w:bottom w:val="nil"/>
        <w:right w:val="nil"/>
        <w:between w:val="nil"/>
      </w:pBdr>
      <w:tabs>
        <w:tab w:val="right" w:pos="14002"/>
      </w:tabs>
      <w:rPr>
        <w:rFonts w:ascii="Calibri" w:eastAsia="Calibri" w:hAnsi="Calibri" w:cs="Calibri"/>
        <w:b/>
        <w:color w:val="000000"/>
        <w:sz w:val="22"/>
        <w:szCs w:val="22"/>
        <w:u w:val="single"/>
        <w:lang w:val="fr-FR"/>
      </w:rPr>
    </w:pPr>
    <w:r w:rsidRPr="004E74C1">
      <w:rPr>
        <w:rFonts w:ascii="Calibri" w:eastAsia="Calibri" w:hAnsi="Calibri" w:cs="Calibri"/>
        <w:b/>
        <w:color w:val="000000"/>
        <w:sz w:val="22"/>
        <w:szCs w:val="22"/>
        <w:u w:val="single"/>
        <w:lang w:val="fr-FR"/>
      </w:rPr>
      <w:tab/>
    </w:r>
  </w:p>
  <w:p w:rsidR="004E74C1" w:rsidRPr="004E74C1" w:rsidRDefault="004E74C1" w:rsidP="004E74C1">
    <w:pPr>
      <w:pBdr>
        <w:top w:val="nil"/>
        <w:left w:val="nil"/>
        <w:bottom w:val="nil"/>
        <w:right w:val="nil"/>
        <w:between w:val="nil"/>
      </w:pBdr>
      <w:tabs>
        <w:tab w:val="right" w:pos="14002"/>
      </w:tabs>
      <w:rPr>
        <w:rFonts w:ascii="Calibri" w:eastAsia="Calibri" w:hAnsi="Calibri" w:cs="Calibri"/>
        <w:b/>
        <w:color w:val="000000"/>
        <w:sz w:val="22"/>
        <w:szCs w:val="22"/>
        <w:lang w:val="fr-FR"/>
      </w:rPr>
    </w:pPr>
    <w:r w:rsidRPr="004E74C1">
      <w:rPr>
        <w:rFonts w:ascii="Calibri" w:eastAsia="Calibri" w:hAnsi="Calibri" w:cs="Calibri"/>
        <w:b/>
        <w:color w:val="000000"/>
        <w:sz w:val="22"/>
        <w:szCs w:val="22"/>
        <w:lang w:val="fr-FR"/>
      </w:rPr>
      <w:t>DAJ_M017_v02</w:t>
    </w:r>
    <w:r w:rsidRPr="004E74C1">
      <w:rPr>
        <w:rFonts w:ascii="Arial" w:eastAsia="Arial" w:hAnsi="Arial" w:cs="Arial"/>
        <w:b/>
        <w:sz w:val="18"/>
        <w:szCs w:val="18"/>
        <w:lang w:val="fr-FR"/>
      </w:rPr>
      <w:tab/>
      <w:t xml:space="preserve">Page </w:t>
    </w:r>
    <w:r w:rsidRPr="004E74C1">
      <w:rPr>
        <w:rFonts w:ascii="Arial" w:eastAsia="Arial" w:hAnsi="Arial" w:cs="Arial"/>
        <w:b/>
        <w:sz w:val="18"/>
        <w:szCs w:val="18"/>
      </w:rPr>
      <w:fldChar w:fldCharType="begin"/>
    </w:r>
    <w:r w:rsidRPr="004E74C1">
      <w:rPr>
        <w:rFonts w:ascii="Arial" w:eastAsia="Arial" w:hAnsi="Arial" w:cs="Arial"/>
        <w:b/>
        <w:sz w:val="18"/>
        <w:szCs w:val="18"/>
        <w:lang w:val="fr-FR"/>
      </w:rPr>
      <w:instrText>PAGE</w:instrText>
    </w:r>
    <w:r w:rsidRPr="004E74C1">
      <w:rPr>
        <w:rFonts w:ascii="Arial" w:eastAsia="Arial" w:hAnsi="Arial" w:cs="Arial"/>
        <w:b/>
        <w:sz w:val="18"/>
        <w:szCs w:val="18"/>
      </w:rPr>
      <w:fldChar w:fldCharType="separate"/>
    </w:r>
    <w:r w:rsidR="00B53592">
      <w:rPr>
        <w:rFonts w:ascii="Arial" w:eastAsia="Arial" w:hAnsi="Arial" w:cs="Arial"/>
        <w:b/>
        <w:noProof/>
        <w:sz w:val="18"/>
        <w:szCs w:val="18"/>
        <w:lang w:val="fr-FR"/>
      </w:rPr>
      <w:t>1</w:t>
    </w:r>
    <w:r w:rsidRPr="004E74C1">
      <w:rPr>
        <w:rFonts w:ascii="Arial" w:eastAsia="Arial" w:hAnsi="Arial" w:cs="Arial"/>
        <w:b/>
        <w:sz w:val="18"/>
        <w:szCs w:val="18"/>
      </w:rPr>
      <w:fldChar w:fldCharType="end"/>
    </w:r>
    <w:r w:rsidRPr="004E74C1">
      <w:rPr>
        <w:rFonts w:ascii="Arial" w:eastAsia="Arial" w:hAnsi="Arial" w:cs="Arial"/>
        <w:b/>
        <w:sz w:val="18"/>
        <w:szCs w:val="18"/>
        <w:lang w:val="fr-FR"/>
      </w:rPr>
      <w:t xml:space="preserve"> de </w:t>
    </w:r>
    <w:r w:rsidRPr="004E74C1">
      <w:rPr>
        <w:rFonts w:ascii="Arial" w:eastAsia="Arial" w:hAnsi="Arial" w:cs="Arial"/>
        <w:b/>
        <w:sz w:val="18"/>
        <w:szCs w:val="18"/>
      </w:rPr>
      <w:fldChar w:fldCharType="begin"/>
    </w:r>
    <w:r w:rsidRPr="004E74C1">
      <w:rPr>
        <w:rFonts w:ascii="Arial" w:eastAsia="Arial" w:hAnsi="Arial" w:cs="Arial"/>
        <w:b/>
        <w:sz w:val="18"/>
        <w:szCs w:val="18"/>
        <w:lang w:val="fr-FR"/>
      </w:rPr>
      <w:instrText>NUMPAGES</w:instrText>
    </w:r>
    <w:r w:rsidRPr="004E74C1">
      <w:rPr>
        <w:rFonts w:ascii="Arial" w:eastAsia="Arial" w:hAnsi="Arial" w:cs="Arial"/>
        <w:b/>
        <w:sz w:val="18"/>
        <w:szCs w:val="18"/>
      </w:rPr>
      <w:fldChar w:fldCharType="separate"/>
    </w:r>
    <w:r w:rsidR="00B53592">
      <w:rPr>
        <w:rFonts w:ascii="Arial" w:eastAsia="Arial" w:hAnsi="Arial" w:cs="Arial"/>
        <w:b/>
        <w:noProof/>
        <w:sz w:val="18"/>
        <w:szCs w:val="18"/>
        <w:lang w:val="fr-FR"/>
      </w:rPr>
      <w:t>5</w:t>
    </w:r>
    <w:r w:rsidRPr="004E74C1">
      <w:rPr>
        <w:rFonts w:ascii="Arial" w:eastAsia="Arial" w:hAnsi="Arial" w:cs="Arial"/>
        <w:b/>
        <w:sz w:val="18"/>
        <w:szCs w:val="18"/>
      </w:rPr>
      <w:fldChar w:fldCharType="end"/>
    </w:r>
  </w:p>
  <w:p w:rsidR="005A0A30" w:rsidRPr="004E74C1" w:rsidRDefault="004E74C1" w:rsidP="004E74C1">
    <w:pPr>
      <w:pBdr>
        <w:top w:val="nil"/>
        <w:left w:val="nil"/>
        <w:bottom w:val="nil"/>
        <w:right w:val="nil"/>
        <w:between w:val="nil"/>
      </w:pBdr>
      <w:tabs>
        <w:tab w:val="right" w:pos="14002"/>
      </w:tabs>
      <w:rPr>
        <w:rFonts w:ascii="Calibri" w:eastAsia="Calibri" w:hAnsi="Calibri" w:cs="Calibri"/>
        <w:b/>
        <w:color w:val="000000"/>
        <w:sz w:val="22"/>
        <w:szCs w:val="22"/>
        <w:lang w:val="fr-FR"/>
      </w:rPr>
    </w:pPr>
    <w:r w:rsidRPr="004E74C1">
      <w:rPr>
        <w:rFonts w:ascii="Calibri" w:eastAsia="Calibri" w:hAnsi="Calibri" w:cs="Calibri"/>
        <w:b/>
        <w:color w:val="000000"/>
        <w:sz w:val="22"/>
        <w:szCs w:val="22"/>
        <w:lang w:val="fr-FR"/>
      </w:rPr>
      <w:t>1</w:t>
    </w:r>
    <w:r w:rsidRPr="004E74C1">
      <w:rPr>
        <w:rFonts w:ascii="Calibri" w:eastAsia="Calibri" w:hAnsi="Calibri" w:cs="Calibri"/>
        <w:b/>
        <w:color w:val="000000"/>
        <w:sz w:val="22"/>
        <w:szCs w:val="22"/>
        <w:vertAlign w:val="superscript"/>
        <w:lang w:val="fr-FR"/>
      </w:rPr>
      <w:t>er</w:t>
    </w:r>
    <w:r w:rsidRPr="004E74C1">
      <w:rPr>
        <w:rFonts w:ascii="Calibri" w:eastAsia="Calibri" w:hAnsi="Calibri" w:cs="Calibri"/>
        <w:b/>
        <w:color w:val="000000"/>
        <w:sz w:val="22"/>
        <w:szCs w:val="22"/>
        <w:lang w:val="fr-FR"/>
      </w:rPr>
      <w:t xml:space="preserve"> octobre 2020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664F" w:rsidRDefault="00056657">
      <w:r>
        <w:separator/>
      </w:r>
    </w:p>
  </w:footnote>
  <w:footnote w:type="continuationSeparator" w:id="0">
    <w:p w:rsidR="0085664F" w:rsidRDefault="0005665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A30" w:rsidRDefault="005A0A30">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60C67" w:rsidRDefault="00460C67" w:rsidP="00C267CC">
    <w:pPr>
      <w:pBdr>
        <w:top w:val="nil"/>
        <w:left w:val="nil"/>
        <w:bottom w:val="nil"/>
        <w:right w:val="nil"/>
        <w:between w:val="nil"/>
      </w:pBdr>
      <w:tabs>
        <w:tab w:val="right" w:pos="14002"/>
      </w:tabs>
      <w:rPr>
        <w:rStyle w:val="Normal"/>
        <w:noProof/>
        <w:snapToGrid w:val="0"/>
        <w:color w:val="000000"/>
        <w:w w:val="0"/>
        <w:sz w:val="0"/>
        <w:szCs w:val="0"/>
        <w:u w:color="000000"/>
        <w:bdr w:val="none" w:sz="0" w:space="0" w:color="000000"/>
        <w:shd w:val="clear" w:color="000000" w:fill="000000"/>
        <w:lang w:val="fr-FR" w:eastAsia="fr-FR"/>
      </w:rPr>
    </w:pPr>
    <w:r w:rsidRPr="00460C67">
      <w:rPr>
        <w:rStyle w:val="Normal"/>
        <w:noProof/>
        <w:snapToGrid w:val="0"/>
        <w:color w:val="000000"/>
        <w:w w:val="0"/>
        <w:sz w:val="0"/>
        <w:szCs w:val="0"/>
        <w:u w:color="000000"/>
        <w:bdr w:val="none" w:sz="0" w:space="0" w:color="000000"/>
        <w:shd w:val="clear" w:color="000000" w:fill="000000"/>
        <w:lang w:val="fr-FR" w:eastAsia="fr-FR"/>
      </w:rPr>
      <w:drawing>
        <wp:anchor distT="0" distB="0" distL="114300" distR="114300" simplePos="0" relativeHeight="251659264" behindDoc="0" locked="0" layoutInCell="1" allowOverlap="1">
          <wp:simplePos x="0" y="0"/>
          <wp:positionH relativeFrom="column">
            <wp:posOffset>2000271</wp:posOffset>
          </wp:positionH>
          <wp:positionV relativeFrom="paragraph">
            <wp:posOffset>66434</wp:posOffset>
          </wp:positionV>
          <wp:extent cx="740410" cy="734695"/>
          <wp:effectExtent l="0" t="0" r="2540" b="8255"/>
          <wp:wrapThrough wrapText="bothSides">
            <wp:wrapPolygon edited="0">
              <wp:start x="0" y="0"/>
              <wp:lineTo x="0" y="21283"/>
              <wp:lineTo x="21118" y="21283"/>
              <wp:lineTo x="21118" y="0"/>
              <wp:lineTo x="0" y="0"/>
            </wp:wrapPolygon>
          </wp:wrapThrough>
          <wp:docPr id="3" name="Image 3"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1">
                    <a:extLst>
                      <a:ext uri="{28A0092B-C50C-407E-A947-70E740481C1C}">
                        <a14:useLocalDpi xmlns:a14="http://schemas.microsoft.com/office/drawing/2010/main" val="0"/>
                      </a:ext>
                    </a:extLst>
                  </a:blip>
                  <a:srcRect r="3689" b="4425"/>
                  <a:stretch/>
                </pic:blipFill>
                <pic:spPr bwMode="auto">
                  <a:xfrm>
                    <a:off x="0" y="0"/>
                    <a:ext cx="740410" cy="734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60C67">
      <w:rPr>
        <w:rFonts w:ascii="Calibri" w:eastAsia="Calibri" w:hAnsi="Calibri" w:cs="Calibri"/>
        <w:b/>
        <w:smallCaps/>
        <w:noProof/>
        <w:color w:val="000000"/>
        <w:lang w:val="fr-FR" w:eastAsia="fr-FR"/>
      </w:rPr>
      <w:drawing>
        <wp:anchor distT="0" distB="0" distL="114300" distR="114300" simplePos="0" relativeHeight="251658240" behindDoc="0" locked="0" layoutInCell="1" allowOverlap="1">
          <wp:simplePos x="0" y="0"/>
          <wp:positionH relativeFrom="column">
            <wp:posOffset>1085850</wp:posOffset>
          </wp:positionH>
          <wp:positionV relativeFrom="paragraph">
            <wp:posOffset>125095</wp:posOffset>
          </wp:positionV>
          <wp:extent cx="677545" cy="677545"/>
          <wp:effectExtent l="0" t="0" r="8255" b="8255"/>
          <wp:wrapThrough wrapText="bothSides">
            <wp:wrapPolygon edited="0">
              <wp:start x="0" y="0"/>
              <wp:lineTo x="0" y="21256"/>
              <wp:lineTo x="21256" y="21256"/>
              <wp:lineTo x="21256" y="0"/>
              <wp:lineTo x="0" y="0"/>
            </wp:wrapPolygon>
          </wp:wrapThrough>
          <wp:docPr id="2" name="Image 2"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r w:rsidR="00C267CC">
      <w:rPr>
        <w:noProof/>
        <w:color w:val="000000"/>
        <w:lang w:val="fr-FR" w:eastAsia="fr-FR"/>
      </w:rPr>
      <w:drawing>
        <wp:inline distT="0" distB="0" distL="0" distR="0" wp14:anchorId="5039D078" wp14:editId="54FF795D">
          <wp:extent cx="829298" cy="829298"/>
          <wp:effectExtent l="0" t="0" r="0" b="0"/>
          <wp:docPr id="1" name="image3.jpg" descr="C:\Users\vlecomte-adc\AppData\Local\Microsoft\Windows\Temporary Internet Files\Content.Outlook\6B8SZ7D0\LOGO EF - CMJN.jpg"/>
          <wp:cNvGraphicFramePr/>
          <a:graphic xmlns:a="http://schemas.openxmlformats.org/drawingml/2006/main">
            <a:graphicData uri="http://schemas.openxmlformats.org/drawingml/2006/picture">
              <pic:pic xmlns:pic="http://schemas.openxmlformats.org/drawingml/2006/picture">
                <pic:nvPicPr>
                  <pic:cNvPr id="0" name="image3.jpg" descr="C:\Users\vlecomte-adc\AppData\Local\Microsoft\Windows\Temporary Internet Files\Content.Outlook\6B8SZ7D0\LOGO EF - CMJN.jpg"/>
                  <pic:cNvPicPr preferRelativeResize="0"/>
                </pic:nvPicPr>
                <pic:blipFill>
                  <a:blip r:embed="rId3"/>
                  <a:srcRect/>
                  <a:stretch>
                    <a:fillRect/>
                  </a:stretch>
                </pic:blipFill>
                <pic:spPr>
                  <a:xfrm>
                    <a:off x="0" y="0"/>
                    <a:ext cx="829298" cy="829298"/>
                  </a:xfrm>
                  <a:prstGeom prst="rect">
                    <a:avLst/>
                  </a:prstGeom>
                  <a:ln/>
                </pic:spPr>
              </pic:pic>
            </a:graphicData>
          </a:graphic>
        </wp:inline>
      </w:drawing>
    </w:r>
    <w:r w:rsidRPr="00460C67">
      <w:rPr>
        <w:rStyle w:val="Normal"/>
        <w:snapToGrid w:val="0"/>
        <w:color w:val="000000"/>
        <w:w w:val="0"/>
        <w:sz w:val="0"/>
        <w:szCs w:val="0"/>
        <w:u w:color="000000"/>
        <w:bdr w:val="none" w:sz="0" w:space="0" w:color="000000"/>
        <w:shd w:val="clear" w:color="000000" w:fill="000000"/>
        <w:lang w:val="x-none" w:eastAsia="x-none" w:bidi="x-none"/>
      </w:rPr>
      <w:t xml:space="preserve"> </w:t>
    </w:r>
  </w:p>
  <w:p w:rsidR="00D46FCB" w:rsidRDefault="00D46FCB" w:rsidP="00C267CC">
    <w:pPr>
      <w:pBdr>
        <w:top w:val="nil"/>
        <w:left w:val="nil"/>
        <w:bottom w:val="nil"/>
        <w:right w:val="nil"/>
        <w:between w:val="nil"/>
      </w:pBdr>
      <w:tabs>
        <w:tab w:val="right" w:pos="14002"/>
      </w:tabs>
      <w:rPr>
        <w:rFonts w:ascii="Calibri" w:eastAsia="Calibri" w:hAnsi="Calibri" w:cs="Calibri"/>
        <w:b/>
        <w:smallCaps/>
        <w:color w:val="000000"/>
        <w:u w:val="single"/>
        <w:lang w:val="fr-FR"/>
      </w:rPr>
    </w:pPr>
  </w:p>
  <w:p w:rsidR="00C267CC" w:rsidRPr="00C267CC" w:rsidRDefault="00B53592" w:rsidP="00C267CC">
    <w:pPr>
      <w:pBdr>
        <w:top w:val="nil"/>
        <w:left w:val="nil"/>
        <w:bottom w:val="nil"/>
        <w:right w:val="nil"/>
        <w:between w:val="nil"/>
      </w:pBdr>
      <w:tabs>
        <w:tab w:val="right" w:pos="14002"/>
      </w:tabs>
      <w:rPr>
        <w:rFonts w:ascii="Calibri" w:eastAsia="Calibri" w:hAnsi="Calibri" w:cs="Calibri"/>
        <w:b/>
        <w:smallCaps/>
        <w:color w:val="000000"/>
        <w:lang w:val="fr-FR"/>
      </w:rPr>
    </w:pPr>
    <w:r>
      <w:rPr>
        <w:rFonts w:ascii="Calibri" w:eastAsia="Calibri" w:hAnsi="Calibri" w:cs="Calibri"/>
        <w:b/>
        <w:smallCaps/>
        <w:color w:val="000000"/>
        <w:u w:val="single"/>
        <w:lang w:val="fr-FR"/>
      </w:rPr>
      <w:t>AFRICA DATA CHALLENGE - Cadre logique</w:t>
    </w:r>
    <w:r>
      <w:rPr>
        <w:rFonts w:ascii="Calibri" w:eastAsia="Calibri" w:hAnsi="Calibri" w:cs="Calibri"/>
        <w:b/>
        <w:smallCaps/>
        <w:color w:val="000000"/>
        <w:u w:val="single"/>
        <w:lang w:val="fr-FR"/>
      </w:rPr>
      <w:tab/>
      <w:t xml:space="preserve">Annexe C </w:t>
    </w:r>
  </w:p>
  <w:p w:rsidR="006327D8" w:rsidRPr="004E74C1" w:rsidRDefault="006327D8" w:rsidP="006327D8">
    <w:pPr>
      <w:pBdr>
        <w:top w:val="nil"/>
        <w:left w:val="nil"/>
        <w:bottom w:val="nil"/>
        <w:right w:val="nil"/>
        <w:between w:val="nil"/>
      </w:pBdr>
      <w:tabs>
        <w:tab w:val="center" w:pos="4536"/>
        <w:tab w:val="right" w:pos="9072"/>
      </w:tabs>
      <w:jc w:val="right"/>
      <w:rPr>
        <w:rFonts w:ascii="Cambria" w:hAnsi="Cambria" w:cs="Cambria"/>
        <w:b/>
        <w:color w:val="000000"/>
        <w:sz w:val="20"/>
        <w:szCs w:val="20"/>
        <w:lang w:val="fr-FR"/>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0A30" w:rsidRDefault="00056657">
    <w:pPr>
      <w:pBdr>
        <w:top w:val="nil"/>
        <w:left w:val="nil"/>
        <w:bottom w:val="nil"/>
        <w:right w:val="nil"/>
        <w:between w:val="nil"/>
      </w:pBdr>
      <w:tabs>
        <w:tab w:val="right" w:pos="14002"/>
      </w:tabs>
      <w:rPr>
        <w:rFonts w:ascii="Calibri" w:eastAsia="Calibri" w:hAnsi="Calibri" w:cs="Calibri"/>
        <w:b/>
        <w:smallCaps/>
        <w:color w:val="000000"/>
      </w:rPr>
    </w:pPr>
    <w:r>
      <w:rPr>
        <w:noProof/>
        <w:color w:val="000000"/>
        <w:lang w:val="fr-FR" w:eastAsia="fr-FR"/>
      </w:rPr>
      <w:drawing>
        <wp:inline distT="0" distB="0" distL="0" distR="0">
          <wp:extent cx="1514902" cy="1542197"/>
          <wp:effectExtent l="0" t="0" r="9525" b="1270"/>
          <wp:docPr id="11" name="image3.jpg" descr="C:\Users\vlecomte-adc\AppData\Local\Microsoft\Windows\Temporary Internet Files\Content.Outlook\6B8SZ7D0\LOGO EF - CMJN.jpg"/>
          <wp:cNvGraphicFramePr/>
          <a:graphic xmlns:a="http://schemas.openxmlformats.org/drawingml/2006/main">
            <a:graphicData uri="http://schemas.openxmlformats.org/drawingml/2006/picture">
              <pic:pic xmlns:pic="http://schemas.openxmlformats.org/drawingml/2006/picture">
                <pic:nvPicPr>
                  <pic:cNvPr id="0" name="image3.jpg" descr="C:\Users\vlecomte-adc\AppData\Local\Microsoft\Windows\Temporary Internet Files\Content.Outlook\6B8SZ7D0\LOGO EF - CMJN.jpg"/>
                  <pic:cNvPicPr preferRelativeResize="0"/>
                </pic:nvPicPr>
                <pic:blipFill>
                  <a:blip r:embed="rId1"/>
                  <a:srcRect/>
                  <a:stretch>
                    <a:fillRect/>
                  </a:stretch>
                </pic:blipFill>
                <pic:spPr>
                  <a:xfrm>
                    <a:off x="0" y="0"/>
                    <a:ext cx="1530793" cy="1558375"/>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A84247"/>
    <w:multiLevelType w:val="multilevel"/>
    <w:tmpl w:val="2250AEF6"/>
    <w:lvl w:ilvl="0">
      <w:start w:val="1"/>
      <w:numFmt w:val="bullet"/>
      <w:pStyle w:val="Listepuces"/>
      <w:lvlText w:val="●"/>
      <w:lvlJc w:val="left"/>
      <w:pPr>
        <w:ind w:left="720" w:hanging="360"/>
      </w:pPr>
      <w:rPr>
        <w:sz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9709D7"/>
    <w:multiLevelType w:val="multilevel"/>
    <w:tmpl w:val="48401A28"/>
    <w:lvl w:ilvl="0">
      <w:start w:val="1"/>
      <w:numFmt w:val="decimal"/>
      <w:pStyle w:val="ListBullet1"/>
      <w:lvlText w:val="%1."/>
      <w:lvlJc w:val="left"/>
      <w:pPr>
        <w:tabs>
          <w:tab w:val="num" w:pos="720"/>
        </w:tabs>
        <w:ind w:left="720" w:hanging="720"/>
      </w:pPr>
    </w:lvl>
    <w:lvl w:ilvl="1">
      <w:start w:val="1"/>
      <w:numFmt w:val="decimal"/>
      <w:pStyle w:val="ListNumberLevel2"/>
      <w:lvlText w:val="%2."/>
      <w:lvlJc w:val="left"/>
      <w:pPr>
        <w:tabs>
          <w:tab w:val="num" w:pos="1440"/>
        </w:tabs>
        <w:ind w:left="1440" w:hanging="720"/>
      </w:pPr>
    </w:lvl>
    <w:lvl w:ilvl="2">
      <w:start w:val="1"/>
      <w:numFmt w:val="decimal"/>
      <w:pStyle w:val="ListNumberLevel3"/>
      <w:lvlText w:val="%3."/>
      <w:lvlJc w:val="left"/>
      <w:pPr>
        <w:tabs>
          <w:tab w:val="num" w:pos="2160"/>
        </w:tabs>
        <w:ind w:left="2160" w:hanging="720"/>
      </w:pPr>
    </w:lvl>
    <w:lvl w:ilvl="3">
      <w:start w:val="1"/>
      <w:numFmt w:val="decimal"/>
      <w:pStyle w:val="ListNumberLevel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A30"/>
    <w:rsid w:val="00056657"/>
    <w:rsid w:val="000E63D2"/>
    <w:rsid w:val="002A32B8"/>
    <w:rsid w:val="00452339"/>
    <w:rsid w:val="00460C67"/>
    <w:rsid w:val="004E74C1"/>
    <w:rsid w:val="005A0A30"/>
    <w:rsid w:val="006327D8"/>
    <w:rsid w:val="006D6750"/>
    <w:rsid w:val="007020AF"/>
    <w:rsid w:val="0085664F"/>
    <w:rsid w:val="009C6F91"/>
    <w:rsid w:val="00B53592"/>
    <w:rsid w:val="00C267CC"/>
    <w:rsid w:val="00C83D18"/>
    <w:rsid w:val="00D46FCB"/>
    <w:rsid w:val="00DE0EA7"/>
    <w:rsid w:val="00E946CE"/>
    <w:rsid w:val="00FA655F"/>
    <w:rsid w:val="00FC05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EC0CBDD6-6EB1-40FD-B349-98B4E08B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eastAsia="en-GB"/>
    </w:rPr>
  </w:style>
  <w:style w:type="paragraph" w:styleId="Titre1">
    <w:name w:val="heading 1"/>
    <w:basedOn w:val="Normal"/>
    <w:next w:val="Normal"/>
    <w:link w:val="Titre1Car"/>
    <w:qFormat/>
    <w:rsid w:val="00564225"/>
    <w:pPr>
      <w:keepNext/>
      <w:spacing w:before="240" w:after="60"/>
      <w:outlineLvl w:val="0"/>
    </w:pPr>
    <w:rPr>
      <w:rFonts w:ascii="Cambria" w:hAnsi="Cambria"/>
      <w:b/>
      <w:bCs/>
      <w:kern w:val="32"/>
      <w:sz w:val="32"/>
      <w:szCs w:val="32"/>
    </w:rPr>
  </w:style>
  <w:style w:type="paragraph" w:styleId="Titre2">
    <w:name w:val="heading 2"/>
    <w:basedOn w:val="Normal"/>
    <w:next w:val="Normal"/>
    <w:pPr>
      <w:keepNext/>
      <w:keepLines/>
      <w:spacing w:before="360" w:after="80"/>
      <w:outlineLvl w:val="1"/>
    </w:pPr>
    <w:rPr>
      <w:b/>
      <w:sz w:val="36"/>
      <w:szCs w:val="36"/>
    </w:rPr>
  </w:style>
  <w:style w:type="paragraph" w:styleId="Titre3">
    <w:name w:val="heading 3"/>
    <w:basedOn w:val="Normal"/>
    <w:next w:val="Normal"/>
    <w:pPr>
      <w:keepNext/>
      <w:keepLines/>
      <w:spacing w:before="280" w:after="80"/>
      <w:outlineLvl w:val="2"/>
    </w:pPr>
    <w:rPr>
      <w:b/>
      <w:sz w:val="28"/>
      <w:szCs w:val="28"/>
    </w:rPr>
  </w:style>
  <w:style w:type="paragraph" w:styleId="Titre4">
    <w:name w:val="heading 4"/>
    <w:basedOn w:val="Normal"/>
    <w:next w:val="Normal"/>
    <w:pPr>
      <w:keepNext/>
      <w:keepLines/>
      <w:spacing w:before="240" w:after="40"/>
      <w:outlineLvl w:val="3"/>
    </w:pPr>
    <w:rPr>
      <w:b/>
    </w:rPr>
  </w:style>
  <w:style w:type="paragraph" w:styleId="Titre5">
    <w:name w:val="heading 5"/>
    <w:basedOn w:val="Normal"/>
    <w:next w:val="Normal"/>
    <w:pPr>
      <w:keepNext/>
      <w:keepLines/>
      <w:spacing w:before="220" w:after="40"/>
      <w:outlineLvl w:val="4"/>
    </w:pPr>
    <w:rPr>
      <w:b/>
      <w:sz w:val="22"/>
      <w:szCs w:val="22"/>
    </w:rPr>
  </w:style>
  <w:style w:type="paragraph" w:styleId="Titre6">
    <w:name w:val="heading 6"/>
    <w:basedOn w:val="Normal"/>
    <w:next w:val="Normal"/>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pPr>
      <w:keepNext/>
      <w:keepLines/>
      <w:spacing w:before="480" w:after="120"/>
    </w:pPr>
    <w:rPr>
      <w:b/>
      <w:sz w:val="72"/>
      <w:szCs w:val="72"/>
    </w:rPr>
  </w:style>
  <w:style w:type="paragraph" w:styleId="Textedebulles">
    <w:name w:val="Balloon Text"/>
    <w:basedOn w:val="Normal"/>
    <w:link w:val="TextedebullesCar"/>
    <w:rsid w:val="007747AB"/>
    <w:rPr>
      <w:rFonts w:ascii="Tahoma" w:hAnsi="Tahoma" w:cs="Tahoma"/>
      <w:sz w:val="16"/>
      <w:szCs w:val="16"/>
    </w:rPr>
  </w:style>
  <w:style w:type="character" w:customStyle="1" w:styleId="TextedebullesCar">
    <w:name w:val="Texte de bulles Car"/>
    <w:link w:val="Textedebulles"/>
    <w:rsid w:val="007747AB"/>
    <w:rPr>
      <w:rFonts w:ascii="Tahoma" w:hAnsi="Tahoma" w:cs="Tahoma"/>
      <w:sz w:val="16"/>
      <w:szCs w:val="16"/>
    </w:rPr>
  </w:style>
  <w:style w:type="paragraph" w:styleId="En-tte">
    <w:name w:val="header"/>
    <w:basedOn w:val="Normal"/>
    <w:link w:val="En-tteCar"/>
    <w:rsid w:val="00CB6691"/>
    <w:pPr>
      <w:tabs>
        <w:tab w:val="center" w:pos="4536"/>
        <w:tab w:val="right" w:pos="9072"/>
      </w:tabs>
    </w:pPr>
  </w:style>
  <w:style w:type="character" w:customStyle="1" w:styleId="En-tteCar">
    <w:name w:val="En-tête Car"/>
    <w:link w:val="En-tte"/>
    <w:rsid w:val="00CB6691"/>
    <w:rPr>
      <w:sz w:val="24"/>
      <w:szCs w:val="24"/>
      <w:lang w:val="en-GB" w:eastAsia="en-GB"/>
    </w:rPr>
  </w:style>
  <w:style w:type="paragraph" w:styleId="Pieddepage">
    <w:name w:val="footer"/>
    <w:basedOn w:val="Normal"/>
    <w:link w:val="PieddepageCar"/>
    <w:rsid w:val="00CB6691"/>
    <w:pPr>
      <w:tabs>
        <w:tab w:val="center" w:pos="4536"/>
        <w:tab w:val="right" w:pos="9072"/>
      </w:tabs>
    </w:pPr>
  </w:style>
  <w:style w:type="character" w:customStyle="1" w:styleId="PieddepageCar">
    <w:name w:val="Pied de page Car"/>
    <w:link w:val="Pieddepage"/>
    <w:rsid w:val="00CB6691"/>
    <w:rPr>
      <w:sz w:val="24"/>
      <w:szCs w:val="24"/>
      <w:lang w:val="en-GB" w:eastAsia="en-GB"/>
    </w:rPr>
  </w:style>
  <w:style w:type="character" w:styleId="Numrodepage">
    <w:name w:val="page number"/>
    <w:rsid w:val="00CB6691"/>
  </w:style>
  <w:style w:type="table" w:styleId="Grilledutableau">
    <w:name w:val="Table Grid"/>
    <w:basedOn w:val="TableauNormal"/>
    <w:rsid w:val="001005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
    <w:name w:val="Contact"/>
    <w:basedOn w:val="Normal"/>
    <w:next w:val="Normal"/>
    <w:rsid w:val="00A96C85"/>
    <w:pPr>
      <w:spacing w:before="480"/>
      <w:ind w:left="567" w:hanging="567"/>
    </w:pPr>
    <w:rPr>
      <w:szCs w:val="20"/>
      <w:lang w:eastAsia="en-US"/>
    </w:rPr>
  </w:style>
  <w:style w:type="paragraph" w:styleId="Listepuces">
    <w:name w:val="List Bullet"/>
    <w:basedOn w:val="Normal"/>
    <w:rsid w:val="00A96C85"/>
    <w:pPr>
      <w:numPr>
        <w:numId w:val="1"/>
      </w:numPr>
      <w:spacing w:after="240"/>
      <w:jc w:val="both"/>
    </w:pPr>
    <w:rPr>
      <w:szCs w:val="20"/>
      <w:lang w:eastAsia="en-US"/>
    </w:rPr>
  </w:style>
  <w:style w:type="paragraph" w:customStyle="1" w:styleId="ListBullet1">
    <w:name w:val="List Bullet 1"/>
    <w:basedOn w:val="Normal"/>
    <w:rsid w:val="00A96C85"/>
    <w:pPr>
      <w:numPr>
        <w:numId w:val="2"/>
      </w:numPr>
      <w:spacing w:after="240"/>
      <w:jc w:val="both"/>
    </w:pPr>
    <w:rPr>
      <w:szCs w:val="20"/>
      <w:lang w:eastAsia="en-US"/>
    </w:rPr>
  </w:style>
  <w:style w:type="paragraph" w:styleId="Listepuces2">
    <w:name w:val="List Bullet 2"/>
    <w:basedOn w:val="Normal"/>
    <w:rsid w:val="00A96C85"/>
    <w:pPr>
      <w:tabs>
        <w:tab w:val="num" w:pos="720"/>
      </w:tabs>
      <w:spacing w:after="240"/>
      <w:ind w:left="720" w:hanging="720"/>
      <w:jc w:val="both"/>
    </w:pPr>
    <w:rPr>
      <w:szCs w:val="20"/>
      <w:lang w:eastAsia="en-US"/>
    </w:rPr>
  </w:style>
  <w:style w:type="paragraph" w:styleId="Listepuces3">
    <w:name w:val="List Bullet 3"/>
    <w:basedOn w:val="Normal"/>
    <w:rsid w:val="00A96C85"/>
    <w:pPr>
      <w:tabs>
        <w:tab w:val="num" w:pos="720"/>
      </w:tabs>
      <w:spacing w:after="240"/>
      <w:ind w:left="720" w:hanging="720"/>
      <w:jc w:val="both"/>
    </w:pPr>
    <w:rPr>
      <w:szCs w:val="20"/>
      <w:lang w:eastAsia="en-US"/>
    </w:rPr>
  </w:style>
  <w:style w:type="paragraph" w:styleId="Listepuces4">
    <w:name w:val="List Bullet 4"/>
    <w:basedOn w:val="Normal"/>
    <w:rsid w:val="00A96C85"/>
    <w:pPr>
      <w:tabs>
        <w:tab w:val="num" w:pos="720"/>
      </w:tabs>
      <w:spacing w:after="240"/>
      <w:ind w:left="720" w:hanging="720"/>
      <w:jc w:val="both"/>
    </w:pPr>
    <w:rPr>
      <w:szCs w:val="20"/>
      <w:lang w:eastAsia="en-US"/>
    </w:rPr>
  </w:style>
  <w:style w:type="paragraph" w:customStyle="1" w:styleId="ListDash">
    <w:name w:val="List Dash"/>
    <w:basedOn w:val="Normal"/>
    <w:rsid w:val="00A96C85"/>
    <w:pPr>
      <w:tabs>
        <w:tab w:val="num" w:pos="720"/>
      </w:tabs>
      <w:spacing w:after="240"/>
      <w:ind w:left="720" w:hanging="720"/>
      <w:jc w:val="both"/>
    </w:pPr>
    <w:rPr>
      <w:szCs w:val="20"/>
      <w:lang w:eastAsia="en-US"/>
    </w:rPr>
  </w:style>
  <w:style w:type="paragraph" w:customStyle="1" w:styleId="ListDash1">
    <w:name w:val="List Dash 1"/>
    <w:basedOn w:val="Normal"/>
    <w:rsid w:val="00A96C85"/>
    <w:pPr>
      <w:tabs>
        <w:tab w:val="num" w:pos="720"/>
      </w:tabs>
      <w:spacing w:after="240"/>
      <w:ind w:left="720" w:hanging="720"/>
      <w:jc w:val="both"/>
    </w:pPr>
    <w:rPr>
      <w:szCs w:val="20"/>
      <w:lang w:eastAsia="en-US"/>
    </w:rPr>
  </w:style>
  <w:style w:type="paragraph" w:customStyle="1" w:styleId="ListDash2">
    <w:name w:val="List Dash 2"/>
    <w:basedOn w:val="Normal"/>
    <w:rsid w:val="00A96C85"/>
    <w:pPr>
      <w:tabs>
        <w:tab w:val="num" w:pos="720"/>
      </w:tabs>
      <w:spacing w:after="240"/>
      <w:ind w:left="720" w:hanging="720"/>
      <w:jc w:val="both"/>
    </w:pPr>
    <w:rPr>
      <w:szCs w:val="20"/>
      <w:lang w:eastAsia="en-US"/>
    </w:rPr>
  </w:style>
  <w:style w:type="paragraph" w:customStyle="1" w:styleId="ListDash3">
    <w:name w:val="List Dash 3"/>
    <w:basedOn w:val="Normal"/>
    <w:rsid w:val="00A96C85"/>
    <w:pPr>
      <w:tabs>
        <w:tab w:val="num" w:pos="720"/>
      </w:tabs>
      <w:spacing w:after="240"/>
      <w:ind w:left="720" w:hanging="720"/>
      <w:jc w:val="both"/>
    </w:pPr>
    <w:rPr>
      <w:szCs w:val="20"/>
      <w:lang w:eastAsia="en-US"/>
    </w:rPr>
  </w:style>
  <w:style w:type="paragraph" w:customStyle="1" w:styleId="ListDash4">
    <w:name w:val="List Dash 4"/>
    <w:basedOn w:val="Normal"/>
    <w:rsid w:val="00A96C85"/>
    <w:pPr>
      <w:tabs>
        <w:tab w:val="num" w:pos="720"/>
      </w:tabs>
      <w:spacing w:after="240"/>
      <w:ind w:left="720" w:hanging="720"/>
      <w:jc w:val="both"/>
    </w:pPr>
    <w:rPr>
      <w:szCs w:val="20"/>
      <w:lang w:eastAsia="en-US"/>
    </w:rPr>
  </w:style>
  <w:style w:type="paragraph" w:styleId="Listenumros">
    <w:name w:val="List Number"/>
    <w:basedOn w:val="Normal"/>
    <w:rsid w:val="00A96C85"/>
    <w:pPr>
      <w:tabs>
        <w:tab w:val="num" w:pos="720"/>
      </w:tabs>
      <w:spacing w:after="240"/>
      <w:ind w:left="720" w:hanging="720"/>
      <w:jc w:val="both"/>
    </w:pPr>
    <w:rPr>
      <w:szCs w:val="20"/>
      <w:lang w:eastAsia="en-US"/>
    </w:rPr>
  </w:style>
  <w:style w:type="paragraph" w:customStyle="1" w:styleId="ListNumber1">
    <w:name w:val="List Number 1"/>
    <w:basedOn w:val="Normal"/>
    <w:rsid w:val="00A96C85"/>
    <w:pPr>
      <w:tabs>
        <w:tab w:val="num" w:pos="720"/>
      </w:tabs>
      <w:spacing w:after="240"/>
      <w:ind w:left="720" w:hanging="720"/>
      <w:jc w:val="both"/>
    </w:pPr>
    <w:rPr>
      <w:szCs w:val="20"/>
      <w:lang w:eastAsia="en-US"/>
    </w:rPr>
  </w:style>
  <w:style w:type="paragraph" w:styleId="Listenumros2">
    <w:name w:val="List Number 2"/>
    <w:basedOn w:val="Normal"/>
    <w:rsid w:val="00A96C85"/>
    <w:pPr>
      <w:tabs>
        <w:tab w:val="num" w:pos="720"/>
      </w:tabs>
      <w:spacing w:after="240"/>
      <w:ind w:left="720" w:hanging="720"/>
      <w:jc w:val="both"/>
    </w:pPr>
    <w:rPr>
      <w:szCs w:val="20"/>
      <w:lang w:eastAsia="en-US"/>
    </w:rPr>
  </w:style>
  <w:style w:type="paragraph" w:styleId="Listenumros3">
    <w:name w:val="List Number 3"/>
    <w:basedOn w:val="Normal"/>
    <w:rsid w:val="00A96C85"/>
    <w:pPr>
      <w:tabs>
        <w:tab w:val="num" w:pos="720"/>
      </w:tabs>
      <w:spacing w:after="240"/>
      <w:ind w:left="720" w:hanging="720"/>
      <w:jc w:val="both"/>
    </w:pPr>
    <w:rPr>
      <w:szCs w:val="20"/>
      <w:lang w:eastAsia="en-US"/>
    </w:rPr>
  </w:style>
  <w:style w:type="paragraph" w:styleId="Listenumros4">
    <w:name w:val="List Number 4"/>
    <w:basedOn w:val="Normal"/>
    <w:rsid w:val="00A96C85"/>
    <w:pPr>
      <w:tabs>
        <w:tab w:val="num" w:pos="720"/>
      </w:tabs>
      <w:spacing w:after="240"/>
      <w:ind w:left="720" w:hanging="720"/>
      <w:jc w:val="both"/>
    </w:pPr>
    <w:rPr>
      <w:szCs w:val="20"/>
      <w:lang w:eastAsia="en-US"/>
    </w:rPr>
  </w:style>
  <w:style w:type="paragraph" w:customStyle="1" w:styleId="ListNumberLevel2">
    <w:name w:val="List Number (Level 2)"/>
    <w:basedOn w:val="Normal"/>
    <w:rsid w:val="00A96C85"/>
    <w:pPr>
      <w:numPr>
        <w:ilvl w:val="1"/>
        <w:numId w:val="11"/>
      </w:numPr>
      <w:spacing w:after="240"/>
      <w:jc w:val="both"/>
    </w:pPr>
    <w:rPr>
      <w:szCs w:val="20"/>
      <w:lang w:eastAsia="en-US"/>
    </w:rPr>
  </w:style>
  <w:style w:type="paragraph" w:customStyle="1" w:styleId="ListNumber1Level2">
    <w:name w:val="List Number 1 (Level 2)"/>
    <w:basedOn w:val="Normal"/>
    <w:rsid w:val="00A96C85"/>
    <w:pPr>
      <w:tabs>
        <w:tab w:val="num" w:pos="1440"/>
      </w:tabs>
      <w:spacing w:after="240"/>
      <w:ind w:left="1440" w:hanging="720"/>
      <w:jc w:val="both"/>
    </w:pPr>
    <w:rPr>
      <w:szCs w:val="20"/>
      <w:lang w:eastAsia="en-US"/>
    </w:rPr>
  </w:style>
  <w:style w:type="paragraph" w:customStyle="1" w:styleId="ListNumber2Level2">
    <w:name w:val="List Number 2 (Level 2)"/>
    <w:basedOn w:val="Normal"/>
    <w:rsid w:val="00A96C85"/>
    <w:pPr>
      <w:tabs>
        <w:tab w:val="num" w:pos="1440"/>
      </w:tabs>
      <w:spacing w:after="240"/>
      <w:ind w:left="1440" w:hanging="720"/>
      <w:jc w:val="both"/>
    </w:pPr>
    <w:rPr>
      <w:szCs w:val="20"/>
      <w:lang w:eastAsia="en-US"/>
    </w:rPr>
  </w:style>
  <w:style w:type="paragraph" w:customStyle="1" w:styleId="ListNumber3Level2">
    <w:name w:val="List Number 3 (Level 2)"/>
    <w:basedOn w:val="Normal"/>
    <w:rsid w:val="00A96C85"/>
    <w:pPr>
      <w:tabs>
        <w:tab w:val="num" w:pos="1440"/>
      </w:tabs>
      <w:spacing w:after="240"/>
      <w:ind w:left="1440" w:hanging="720"/>
      <w:jc w:val="both"/>
    </w:pPr>
    <w:rPr>
      <w:szCs w:val="20"/>
      <w:lang w:eastAsia="en-US"/>
    </w:rPr>
  </w:style>
  <w:style w:type="paragraph" w:customStyle="1" w:styleId="ListNumber4Level2">
    <w:name w:val="List Number 4 (Level 2)"/>
    <w:basedOn w:val="Normal"/>
    <w:rsid w:val="00A96C85"/>
    <w:pPr>
      <w:tabs>
        <w:tab w:val="num" w:pos="1440"/>
      </w:tabs>
      <w:spacing w:after="240"/>
      <w:ind w:left="1440" w:hanging="720"/>
      <w:jc w:val="both"/>
    </w:pPr>
    <w:rPr>
      <w:szCs w:val="20"/>
      <w:lang w:eastAsia="en-US"/>
    </w:rPr>
  </w:style>
  <w:style w:type="paragraph" w:customStyle="1" w:styleId="ListNumberLevel3">
    <w:name w:val="List Number (Level 3)"/>
    <w:basedOn w:val="Normal"/>
    <w:rsid w:val="00A96C85"/>
    <w:pPr>
      <w:numPr>
        <w:ilvl w:val="2"/>
        <w:numId w:val="11"/>
      </w:numPr>
      <w:spacing w:after="240"/>
      <w:jc w:val="both"/>
    </w:pPr>
    <w:rPr>
      <w:szCs w:val="20"/>
      <w:lang w:eastAsia="en-US"/>
    </w:rPr>
  </w:style>
  <w:style w:type="paragraph" w:customStyle="1" w:styleId="ListNumber1Level3">
    <w:name w:val="List Number 1 (Level 3)"/>
    <w:basedOn w:val="Normal"/>
    <w:rsid w:val="00A96C85"/>
    <w:pPr>
      <w:tabs>
        <w:tab w:val="num" w:pos="2160"/>
      </w:tabs>
      <w:spacing w:after="240"/>
      <w:ind w:left="2160" w:hanging="720"/>
      <w:jc w:val="both"/>
    </w:pPr>
    <w:rPr>
      <w:szCs w:val="20"/>
      <w:lang w:eastAsia="en-US"/>
    </w:rPr>
  </w:style>
  <w:style w:type="paragraph" w:customStyle="1" w:styleId="ListNumber2Level3">
    <w:name w:val="List Number 2 (Level 3)"/>
    <w:basedOn w:val="Normal"/>
    <w:rsid w:val="00A96C85"/>
    <w:pPr>
      <w:tabs>
        <w:tab w:val="num" w:pos="2160"/>
      </w:tabs>
      <w:spacing w:after="240"/>
      <w:ind w:left="2160" w:hanging="720"/>
      <w:jc w:val="both"/>
    </w:pPr>
    <w:rPr>
      <w:szCs w:val="20"/>
      <w:lang w:eastAsia="en-US"/>
    </w:rPr>
  </w:style>
  <w:style w:type="paragraph" w:customStyle="1" w:styleId="ListNumber3Level3">
    <w:name w:val="List Number 3 (Level 3)"/>
    <w:basedOn w:val="Normal"/>
    <w:rsid w:val="00A96C85"/>
    <w:pPr>
      <w:tabs>
        <w:tab w:val="num" w:pos="2160"/>
      </w:tabs>
      <w:spacing w:after="240"/>
      <w:ind w:left="2160" w:hanging="720"/>
      <w:jc w:val="both"/>
    </w:pPr>
    <w:rPr>
      <w:szCs w:val="20"/>
      <w:lang w:eastAsia="en-US"/>
    </w:rPr>
  </w:style>
  <w:style w:type="paragraph" w:customStyle="1" w:styleId="ListNumber4Level3">
    <w:name w:val="List Number 4 (Level 3)"/>
    <w:basedOn w:val="Normal"/>
    <w:rsid w:val="00A96C85"/>
    <w:pPr>
      <w:tabs>
        <w:tab w:val="num" w:pos="2160"/>
      </w:tabs>
      <w:spacing w:after="240"/>
      <w:ind w:left="2160" w:hanging="720"/>
      <w:jc w:val="both"/>
    </w:pPr>
    <w:rPr>
      <w:szCs w:val="20"/>
      <w:lang w:eastAsia="en-US"/>
    </w:rPr>
  </w:style>
  <w:style w:type="paragraph" w:customStyle="1" w:styleId="ListNumberLevel4">
    <w:name w:val="List Number (Level 4)"/>
    <w:basedOn w:val="Normal"/>
    <w:rsid w:val="00A96C85"/>
    <w:pPr>
      <w:numPr>
        <w:ilvl w:val="3"/>
        <w:numId w:val="11"/>
      </w:numPr>
      <w:spacing w:after="240"/>
      <w:jc w:val="both"/>
    </w:pPr>
    <w:rPr>
      <w:szCs w:val="20"/>
      <w:lang w:eastAsia="en-US"/>
    </w:rPr>
  </w:style>
  <w:style w:type="paragraph" w:customStyle="1" w:styleId="ListNumber1Level4">
    <w:name w:val="List Number 1 (Level 4)"/>
    <w:basedOn w:val="Normal"/>
    <w:rsid w:val="00A96C85"/>
    <w:pPr>
      <w:tabs>
        <w:tab w:val="num" w:pos="2880"/>
      </w:tabs>
      <w:spacing w:after="240"/>
      <w:ind w:left="2880" w:hanging="720"/>
      <w:jc w:val="both"/>
    </w:pPr>
    <w:rPr>
      <w:szCs w:val="20"/>
      <w:lang w:eastAsia="en-US"/>
    </w:rPr>
  </w:style>
  <w:style w:type="paragraph" w:customStyle="1" w:styleId="ListNumber2Level4">
    <w:name w:val="List Number 2 (Level 4)"/>
    <w:basedOn w:val="Normal"/>
    <w:rsid w:val="00A96C85"/>
    <w:pPr>
      <w:tabs>
        <w:tab w:val="num" w:pos="2880"/>
      </w:tabs>
      <w:spacing w:after="240"/>
      <w:ind w:left="2880" w:hanging="720"/>
      <w:jc w:val="both"/>
    </w:pPr>
    <w:rPr>
      <w:szCs w:val="20"/>
      <w:lang w:eastAsia="en-US"/>
    </w:rPr>
  </w:style>
  <w:style w:type="paragraph" w:customStyle="1" w:styleId="ListNumber3Level4">
    <w:name w:val="List Number 3 (Level 4)"/>
    <w:basedOn w:val="Normal"/>
    <w:rsid w:val="00A96C85"/>
    <w:pPr>
      <w:tabs>
        <w:tab w:val="num" w:pos="2880"/>
      </w:tabs>
      <w:spacing w:after="240"/>
      <w:ind w:left="2880" w:hanging="720"/>
      <w:jc w:val="both"/>
    </w:pPr>
    <w:rPr>
      <w:szCs w:val="20"/>
      <w:lang w:eastAsia="en-US"/>
    </w:rPr>
  </w:style>
  <w:style w:type="paragraph" w:customStyle="1" w:styleId="ListNumber4Level4">
    <w:name w:val="List Number 4 (Level 4)"/>
    <w:basedOn w:val="Normal"/>
    <w:rsid w:val="00A96C85"/>
    <w:pPr>
      <w:tabs>
        <w:tab w:val="num" w:pos="2880"/>
      </w:tabs>
      <w:spacing w:after="240"/>
      <w:ind w:left="2880" w:hanging="720"/>
      <w:jc w:val="both"/>
    </w:pPr>
    <w:rPr>
      <w:szCs w:val="20"/>
      <w:lang w:eastAsia="en-US"/>
    </w:rPr>
  </w:style>
  <w:style w:type="paragraph" w:styleId="TM5">
    <w:name w:val="toc 5"/>
    <w:basedOn w:val="Normal"/>
    <w:next w:val="Normal"/>
    <w:rsid w:val="00A96C85"/>
    <w:pPr>
      <w:tabs>
        <w:tab w:val="right" w:leader="dot" w:pos="8641"/>
      </w:tabs>
      <w:spacing w:before="240" w:after="120"/>
      <w:ind w:right="720"/>
      <w:jc w:val="both"/>
    </w:pPr>
    <w:rPr>
      <w:caps/>
      <w:szCs w:val="20"/>
      <w:lang w:eastAsia="en-US"/>
    </w:rPr>
  </w:style>
  <w:style w:type="character" w:customStyle="1" w:styleId="Titre1Car">
    <w:name w:val="Titre 1 Car"/>
    <w:link w:val="Titre1"/>
    <w:rsid w:val="00564225"/>
    <w:rPr>
      <w:rFonts w:ascii="Cambria" w:eastAsia="Times New Roman" w:hAnsi="Cambria" w:cs="Times New Roman"/>
      <w:b/>
      <w:bCs/>
      <w:kern w:val="32"/>
      <w:sz w:val="32"/>
      <w:szCs w:val="32"/>
    </w:rPr>
  </w:style>
  <w:style w:type="paragraph" w:styleId="En-ttedetabledesmatires">
    <w:name w:val="TOC Heading"/>
    <w:basedOn w:val="Normal"/>
    <w:next w:val="Normal"/>
    <w:qFormat/>
    <w:rsid w:val="00A96C85"/>
    <w:pPr>
      <w:keepNext/>
      <w:spacing w:before="240" w:after="240"/>
      <w:jc w:val="center"/>
    </w:pPr>
    <w:rPr>
      <w:b/>
      <w:szCs w:val="20"/>
      <w:lang w:eastAsia="en-US"/>
    </w:rPr>
  </w:style>
  <w:style w:type="paragraph" w:styleId="Sous-titr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sz w:val="20"/>
      <w:szCs w:val="2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Te4MZrfHNuykEF1M604KyUurPw==">AMUW2mW1fUAaJgVURpa3TULmaWxhgDRGDdlxL1fOCBcJi1f1PcGoqtLx55PQe3bcL4K4p1kFxFTO4a4AP8xkADwa7ChmoM7Dfg0DHSG23Jy7x5mQIfILODWXbRIyYFw0LdHHEZ/JddlR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19E2B3D-FE5A-4BD6-A3D5-BC72E19DB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669</Words>
  <Characters>3681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Expertise France</Company>
  <LinksUpToDate>false</LinksUpToDate>
  <CharactersWithSpaces>4342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cennela</dc:creator>
  <cp:lastModifiedBy>Béata SUSZTEROVA</cp:lastModifiedBy>
  <cp:revision>5</cp:revision>
  <dcterms:created xsi:type="dcterms:W3CDTF">2021-01-13T15:02:00Z</dcterms:created>
  <dcterms:modified xsi:type="dcterms:W3CDTF">2021-01-14T12:32:00Z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DocType">
    <vt:lpwstr>NOT.DOT</vt:lpwstr>
  </property>
  <property fmtid="{D5CDD505-2E9C-101B-9397-08002B2CF9AE}" pid="3" name="Created using">
    <vt:lpwstr>3.0</vt:lpwstr>
  </property>
  <property fmtid="{D5CDD505-2E9C-101B-9397-08002B2CF9AE}" pid="4" name="Last edited using">
    <vt:lpwstr>EL 4.6 Build 40001</vt:lpwstr>
  </property>
</Properties>
</file>