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549B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549B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4F52E8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549B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549B8" w:rsidRPr="00D54FC9" w:rsidRDefault="008549B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ATTRIBUTES</w:t>
            </w:r>
          </w:p>
        </w:tc>
      </w:tr>
      <w:tr w:rsidR="008549B8" w:rsidRPr="00D54FC9" w:rsidTr="00F351C8">
        <w:trPr>
          <w:cantSplit/>
        </w:trPr>
        <w:tc>
          <w:tcPr>
            <w:tcW w:w="1166" w:type="dxa"/>
          </w:tcPr>
          <w:p w:rsidR="004F52E8" w:rsidRDefault="004F52E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 w:line="2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8549B8" w:rsidRPr="00D54FC9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8549B8" w:rsidRPr="008001DA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001DA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549B8" w:rsidRDefault="008549B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8001DA">
              <w:rPr>
                <w:i/>
                <w:sz w:val="20"/>
                <w:szCs w:val="20"/>
              </w:rPr>
              <w:t>Determine if</w:t>
            </w:r>
            <w:r>
              <w:rPr>
                <w:i/>
                <w:sz w:val="20"/>
                <w:szCs w:val="20"/>
              </w:rPr>
              <w:t>:</w:t>
            </w:r>
          </w:p>
          <w:p w:rsidR="008549B8" w:rsidRPr="00F43432" w:rsidRDefault="008549B8" w:rsidP="008549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>the organization defines</w:t>
            </w:r>
            <w:r w:rsidRPr="00896A3D">
              <w:rPr>
                <w:i/>
                <w:sz w:val="20"/>
                <w:szCs w:val="20"/>
              </w:rPr>
              <w:t xml:space="preserve"> </w:t>
            </w:r>
            <w:r w:rsidRPr="00896A3D">
              <w:rPr>
                <w:i/>
                <w:iCs/>
                <w:sz w:val="20"/>
                <w:szCs w:val="20"/>
              </w:rPr>
              <w:t xml:space="preserve">the </w:t>
            </w:r>
            <w:r>
              <w:rPr>
                <w:i/>
                <w:iCs/>
                <w:sz w:val="20"/>
                <w:szCs w:val="20"/>
              </w:rPr>
              <w:t>security attributes the information system binds to information:</w:t>
            </w:r>
          </w:p>
          <w:p w:rsidR="008549B8" w:rsidRDefault="008549B8" w:rsidP="008549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80236">
              <w:rPr>
                <w:i/>
                <w:iCs/>
                <w:sz w:val="20"/>
                <w:szCs w:val="20"/>
              </w:rPr>
              <w:t>in storage;</w:t>
            </w:r>
          </w:p>
          <w:p w:rsidR="008549B8" w:rsidRPr="00280236" w:rsidRDefault="008549B8" w:rsidP="008549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80236">
              <w:rPr>
                <w:i/>
                <w:iCs/>
                <w:sz w:val="20"/>
                <w:szCs w:val="20"/>
              </w:rPr>
              <w:t>in process; and</w:t>
            </w:r>
          </w:p>
          <w:p w:rsidR="008549B8" w:rsidRPr="00280236" w:rsidRDefault="008549B8" w:rsidP="008549B8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80236">
              <w:rPr>
                <w:i/>
                <w:iCs/>
                <w:sz w:val="20"/>
                <w:szCs w:val="20"/>
              </w:rPr>
              <w:t>in transmission; and</w:t>
            </w:r>
          </w:p>
          <w:p w:rsidR="008549B8" w:rsidRPr="00896A3D" w:rsidRDefault="008549B8" w:rsidP="008549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896A3D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896A3D">
              <w:rPr>
                <w:i/>
                <w:iCs/>
                <w:sz w:val="20"/>
                <w:szCs w:val="20"/>
              </w:rPr>
              <w:t xml:space="preserve"> information system </w:t>
            </w:r>
            <w:r>
              <w:rPr>
                <w:i/>
                <w:iCs/>
                <w:sz w:val="20"/>
                <w:szCs w:val="20"/>
              </w:rPr>
              <w:t>supports and maintains the binding of the organization-defined security attributes to information in storage, in process, and in transmission.</w:t>
            </w:r>
          </w:p>
          <w:p w:rsidR="008549B8" w:rsidRPr="005A446E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A446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549B8" w:rsidRPr="005A446E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A44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A44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44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44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A446E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the binding of security attributes</w:t>
            </w:r>
            <w:r w:rsidRPr="005A446E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to</w:t>
            </w:r>
            <w:r w:rsidRPr="005A446E">
              <w:rPr>
                <w:rFonts w:ascii="Arial" w:hAnsi="Arial" w:cs="Arial"/>
                <w:iCs/>
                <w:sz w:val="16"/>
                <w:szCs w:val="16"/>
              </w:rPr>
              <w:t xml:space="preserve"> information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 storage, in process, and in transmission</w:t>
            </w:r>
            <w:r w:rsidRPr="005A446E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records].</w:t>
            </w:r>
          </w:p>
          <w:p w:rsidR="008549B8" w:rsidRPr="00D54FC9" w:rsidRDefault="008549B8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5A446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A446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446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446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supporting and maintaining the binding of security attributes to information in storage, in process, and in transmission</w:t>
            </w:r>
            <w:r w:rsidRPr="005A446E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7515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61C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A226D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MP-3, </w:t>
            </w:r>
            <w:r w:rsidR="00161C7F">
              <w:rPr>
                <w:rFonts w:ascii="Arial" w:hAnsi="Arial" w:cs="Arial"/>
                <w:iCs/>
                <w:smallCaps/>
                <w:sz w:val="16"/>
                <w:szCs w:val="16"/>
              </w:rPr>
              <w:t>SC-16</w:t>
            </w:r>
          </w:p>
          <w:p w:rsidR="004C477C" w:rsidRPr="00875150" w:rsidRDefault="00C70011" w:rsidP="0087515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7515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4518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F843F1" w:rsidRPr="005073C2" w:rsidTr="00F351C8">
        <w:trPr>
          <w:cantSplit/>
        </w:trPr>
        <w:tc>
          <w:tcPr>
            <w:tcW w:w="1530" w:type="dxa"/>
            <w:gridSpan w:val="2"/>
          </w:tcPr>
          <w:p w:rsidR="00F843F1" w:rsidRPr="005073C2" w:rsidRDefault="00F843F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843F1" w:rsidRDefault="00F843F1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F843F1" w:rsidRDefault="00F843F1" w:rsidP="00F843F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F843F1" w:rsidRPr="005C5B9C" w:rsidRDefault="00F843F1" w:rsidP="00F843F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F843F1" w:rsidRPr="005C5B9C" w:rsidRDefault="00F843F1" w:rsidP="00F843F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AF6A9A" w:rsidRDefault="00AF6A9A" w:rsidP="00AF6A9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3D43A7" w:rsidRDefault="003D43A7" w:rsidP="003D43A7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D43A7"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-16.1.1.1.a</w:t>
            </w:r>
          </w:p>
          <w:p w:rsidR="003D43A7" w:rsidRDefault="003D43A7" w:rsidP="003D43A7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D43A7"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-16.1.1.1.b</w:t>
            </w:r>
          </w:p>
          <w:p w:rsidR="003D43A7" w:rsidRPr="002F5405" w:rsidRDefault="003D43A7" w:rsidP="003D43A7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D43A7">
              <w:rPr>
                <w:rFonts w:ascii="Arial" w:hAnsi="Arial" w:cs="Arial"/>
                <w:b/>
                <w:iCs/>
                <w:sz w:val="16"/>
                <w:szCs w:val="16"/>
              </w:rPr>
              <w:t>AC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-16.1.1.1.c</w:t>
            </w:r>
          </w:p>
        </w:tc>
        <w:tc>
          <w:tcPr>
            <w:tcW w:w="7110" w:type="dxa"/>
          </w:tcPr>
          <w:p w:rsidR="00C72F37" w:rsidRDefault="00AF6A9A" w:rsidP="00AF6A9A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</w:t>
            </w:r>
            <w:r w:rsidR="00161C7F">
              <w:rPr>
                <w:sz w:val="18"/>
                <w:szCs w:val="18"/>
              </w:rPr>
              <w:t>the binding of security attributes to information in storage, in process, and in transmission</w:t>
            </w:r>
            <w:r>
              <w:rPr>
                <w:sz w:val="18"/>
                <w:szCs w:val="18"/>
              </w:rPr>
              <w:t>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security attributes the information system binds to information:</w:t>
            </w:r>
          </w:p>
          <w:p w:rsidR="00AF6A9A" w:rsidRPr="00AF6A9A" w:rsidRDefault="00AF6A9A" w:rsidP="00AF6A9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in storage,</w:t>
            </w:r>
          </w:p>
          <w:p w:rsidR="00AF6A9A" w:rsidRPr="00AF6A9A" w:rsidRDefault="00AF6A9A" w:rsidP="00AF6A9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in process, and;</w:t>
            </w:r>
          </w:p>
          <w:p w:rsidR="00AF6A9A" w:rsidRPr="00AF6A9A" w:rsidRDefault="00AF6A9A" w:rsidP="00AF6A9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AF6A9A">
              <w:rPr>
                <w:iCs/>
                <w:sz w:val="18"/>
                <w:szCs w:val="18"/>
              </w:rPr>
              <w:t>in transmission</w:t>
            </w:r>
          </w:p>
        </w:tc>
      </w:tr>
      <w:tr w:rsidR="00F843F1" w:rsidRPr="005073C2" w:rsidTr="00F843F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F843F1" w:rsidRDefault="00F843F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843F1" w:rsidRPr="008D7BED" w:rsidRDefault="00F843F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F686E" w:rsidRPr="005073C2" w:rsidTr="00F351C8">
        <w:trPr>
          <w:cantSplit/>
        </w:trPr>
        <w:tc>
          <w:tcPr>
            <w:tcW w:w="1530" w:type="dxa"/>
            <w:gridSpan w:val="2"/>
          </w:tcPr>
          <w:p w:rsidR="00DF686E" w:rsidRPr="002F5405" w:rsidRDefault="00DF686E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F686E" w:rsidRPr="005073C2" w:rsidRDefault="00DF686E" w:rsidP="004A767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4A7674">
              <w:rPr>
                <w:iCs/>
                <w:sz w:val="18"/>
                <w:szCs w:val="18"/>
              </w:rPr>
              <w:t xml:space="preserve">security plan, </w:t>
            </w:r>
            <w:r w:rsidR="00161C7F">
              <w:rPr>
                <w:rFonts w:cs="Arial"/>
                <w:iCs/>
                <w:sz w:val="18"/>
                <w:szCs w:val="18"/>
              </w:rPr>
              <w:t>information system</w:t>
            </w:r>
            <w:r>
              <w:rPr>
                <w:rFonts w:cs="Arial"/>
                <w:iCs/>
                <w:sz w:val="18"/>
                <w:szCs w:val="18"/>
              </w:rPr>
              <w:t xml:space="preserve">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support and maintain the binding of the security attributes identified in AC-16.1.1.1 to information in storage, in process</w:t>
            </w:r>
            <w:r w:rsidR="001C374D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and in transmission.  </w:t>
            </w:r>
          </w:p>
        </w:tc>
      </w:tr>
      <w:tr w:rsidR="00DF686E" w:rsidRPr="005073C2" w:rsidTr="00F351C8">
        <w:trPr>
          <w:cantSplit/>
        </w:trPr>
        <w:tc>
          <w:tcPr>
            <w:tcW w:w="1530" w:type="dxa"/>
            <w:gridSpan w:val="2"/>
          </w:tcPr>
          <w:p w:rsidR="00DF686E" w:rsidRPr="002F5405" w:rsidRDefault="00DF686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DF686E" w:rsidRPr="00846589" w:rsidRDefault="00DF686E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254F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AC-16.1.2.1;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AC-16.1.2.1.</w:t>
            </w:r>
          </w:p>
        </w:tc>
      </w:tr>
      <w:tr w:rsidR="00DF686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F686E" w:rsidRPr="002F5405" w:rsidRDefault="00DF686E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F686E" w:rsidRPr="005073C2" w:rsidRDefault="00DF686E" w:rsidP="001C374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AC-16.1.2.1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testing for evidence that </w:t>
            </w:r>
            <w:r w:rsidR="001C374D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8549B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52E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549B8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8549B8" w:rsidRPr="00D54FC9" w:rsidRDefault="008549B8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AC-16(1)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ATTRIBUTES</w:t>
            </w:r>
          </w:p>
        </w:tc>
      </w:tr>
      <w:tr w:rsidR="008549B8" w:rsidRPr="005073C2" w:rsidTr="00F843F1">
        <w:trPr>
          <w:cantSplit/>
          <w:trHeight w:val="2483"/>
        </w:trPr>
        <w:tc>
          <w:tcPr>
            <w:tcW w:w="1530" w:type="dxa"/>
            <w:gridSpan w:val="2"/>
          </w:tcPr>
          <w:p w:rsidR="004F52E8" w:rsidRDefault="00C566CA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AC-16(1).1</w:t>
            </w:r>
          </w:p>
          <w:p w:rsidR="00E15C2A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AC-16(1)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E15C2A" w:rsidRDefault="00E15C2A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Pr="00D54FC9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8549B8" w:rsidRPr="00BF2AD8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F2AD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549B8" w:rsidRPr="00BF2AD8" w:rsidRDefault="008549B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F2AD8">
              <w:rPr>
                <w:bCs/>
                <w:i/>
                <w:iCs/>
                <w:sz w:val="20"/>
              </w:rPr>
              <w:t>Determine</w:t>
            </w:r>
            <w:r w:rsidRPr="00BF2AD8">
              <w:rPr>
                <w:i/>
                <w:iCs/>
                <w:sz w:val="20"/>
              </w:rPr>
              <w:t xml:space="preserve"> if the information system </w:t>
            </w:r>
            <w:r>
              <w:rPr>
                <w:i/>
                <w:iCs/>
                <w:sz w:val="20"/>
              </w:rPr>
              <w:t>dynamically reconfigures security attributes in accordance with an identified security policy as information is created and combined</w:t>
            </w:r>
            <w:r w:rsidRPr="00BF2AD8">
              <w:rPr>
                <w:i/>
                <w:iCs/>
                <w:sz w:val="20"/>
              </w:rPr>
              <w:t>.</w:t>
            </w:r>
          </w:p>
          <w:p w:rsidR="008549B8" w:rsidRPr="00886174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8617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549B8" w:rsidRPr="00886174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8617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8617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86174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886174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886174">
              <w:rPr>
                <w:rFonts w:ascii="Arial" w:hAnsi="Arial" w:cs="Arial"/>
                <w:iCs/>
                <w:sz w:val="16"/>
                <w:szCs w:val="16"/>
              </w:rPr>
              <w:t xml:space="preserve"> addressing the </w:t>
            </w:r>
            <w:r>
              <w:rPr>
                <w:rFonts w:ascii="Arial" w:hAnsi="Arial" w:cs="Arial"/>
                <w:iCs/>
                <w:sz w:val="16"/>
                <w:szCs w:val="16"/>
              </w:rPr>
              <w:t>dynamic reconfiguration</w:t>
            </w:r>
            <w:r w:rsidRPr="00886174">
              <w:rPr>
                <w:rFonts w:ascii="Arial" w:hAnsi="Arial" w:cs="Arial"/>
                <w:iCs/>
                <w:sz w:val="16"/>
                <w:szCs w:val="16"/>
              </w:rPr>
              <w:t xml:space="preserve"> of security attributes; information system design documentation; information system configuration settings and associated documentation; other relevant documents or records].</w:t>
            </w:r>
          </w:p>
          <w:p w:rsidR="008549B8" w:rsidRPr="00D54FC9" w:rsidRDefault="008549B8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88617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8617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dynamic reconfiguration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of security attributes to information].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61C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161C7F" w:rsidRPr="00161C7F">
              <w:rPr>
                <w:rFonts w:ascii="Arial" w:hAnsi="Arial" w:cs="Arial"/>
                <w:iCs/>
                <w:smallCaps/>
                <w:sz w:val="16"/>
                <w:szCs w:val="16"/>
              </w:rPr>
              <w:t>SC-16</w:t>
            </w:r>
          </w:p>
          <w:p w:rsidR="001C3BD4" w:rsidRPr="002F5405" w:rsidRDefault="001C3BD4" w:rsidP="0002337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451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E15C2A" w:rsidRPr="005073C2" w:rsidTr="00F351C8">
        <w:trPr>
          <w:cantSplit/>
        </w:trPr>
        <w:tc>
          <w:tcPr>
            <w:tcW w:w="1530" w:type="dxa"/>
            <w:gridSpan w:val="2"/>
          </w:tcPr>
          <w:p w:rsidR="00E15C2A" w:rsidRDefault="004F52E8" w:rsidP="00E15C2A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AC-16(1)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E15C2A"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E15C2A" w:rsidRPr="005073C2" w:rsidRDefault="00E15C2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15C2A" w:rsidRPr="005073C2" w:rsidRDefault="00E15C2A" w:rsidP="00A254F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254F2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1C374D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>
              <w:rPr>
                <w:rFonts w:cs="Arial"/>
                <w:iCs/>
                <w:sz w:val="18"/>
                <w:szCs w:val="18"/>
              </w:rPr>
              <w:t>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dynamically reconfigure security attributes in accordance with an identified security policy as information is created and combined.   </w:t>
            </w:r>
          </w:p>
        </w:tc>
      </w:tr>
      <w:tr w:rsidR="00E15C2A" w:rsidRPr="005073C2" w:rsidTr="00F351C8">
        <w:trPr>
          <w:cantSplit/>
        </w:trPr>
        <w:tc>
          <w:tcPr>
            <w:tcW w:w="1530" w:type="dxa"/>
            <w:gridSpan w:val="2"/>
          </w:tcPr>
          <w:p w:rsidR="00E15C2A" w:rsidRDefault="004F52E8" w:rsidP="00E15C2A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AC-16(1)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E15C2A"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  <w:p w:rsidR="00E15C2A" w:rsidRPr="002F5405" w:rsidRDefault="00E15C2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15C2A" w:rsidRPr="00846589" w:rsidRDefault="00E15C2A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254F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4F52E8">
              <w:rPr>
                <w:iCs/>
                <w:sz w:val="18"/>
                <w:szCs w:val="18"/>
              </w:rPr>
              <w:t xml:space="preserve"> identified in AC-16(1)</w:t>
            </w:r>
            <w:r w:rsidR="00C566C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</w:t>
            </w:r>
            <w:r w:rsidR="004F52E8">
              <w:rPr>
                <w:iCs/>
                <w:sz w:val="18"/>
                <w:szCs w:val="18"/>
              </w:rPr>
              <w:t>ured as identified in AC-16(1)</w:t>
            </w:r>
            <w:r w:rsidR="00C566C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E15C2A" w:rsidRPr="005073C2" w:rsidTr="00F351C8">
        <w:trPr>
          <w:cantSplit/>
        </w:trPr>
        <w:tc>
          <w:tcPr>
            <w:tcW w:w="1530" w:type="dxa"/>
            <w:gridSpan w:val="2"/>
          </w:tcPr>
          <w:p w:rsidR="00E15C2A" w:rsidRDefault="004F52E8" w:rsidP="00E15C2A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AC-16(1)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E15C2A"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  <w:p w:rsidR="00E15C2A" w:rsidRPr="002F5405" w:rsidRDefault="00E15C2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15C2A" w:rsidRPr="005073C2" w:rsidRDefault="00E15C2A" w:rsidP="001C374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4F52E8">
              <w:rPr>
                <w:iCs/>
                <w:sz w:val="18"/>
                <w:szCs w:val="18"/>
              </w:rPr>
              <w:t>AC-16(1)</w:t>
            </w:r>
            <w:r w:rsidR="00C566C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1C374D">
              <w:rPr>
                <w:iCs/>
                <w:sz w:val="18"/>
                <w:szCs w:val="18"/>
              </w:rPr>
              <w:t>] testing 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549B8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843F1" w:rsidRDefault="00F843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52E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549B8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AC-16(2)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ATTRIBUTES</w:t>
            </w:r>
          </w:p>
        </w:tc>
      </w:tr>
      <w:tr w:rsidR="008549B8" w:rsidRPr="005073C2" w:rsidTr="003B08F2">
        <w:trPr>
          <w:cantSplit/>
          <w:trHeight w:val="3244"/>
        </w:trPr>
        <w:tc>
          <w:tcPr>
            <w:tcW w:w="1530" w:type="dxa"/>
          </w:tcPr>
          <w:p w:rsidR="004F52E8" w:rsidRDefault="004F52E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 xml:space="preserve"> </w:t>
            </w:r>
          </w:p>
          <w:p w:rsidR="008549B8" w:rsidRDefault="008549B8" w:rsidP="008549B8">
            <w:pPr>
              <w:tabs>
                <w:tab w:val="left" w:pos="910"/>
              </w:tabs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Pr="00D54FC9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8549B8" w:rsidRPr="004E1C30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E1C3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549B8" w:rsidRDefault="008549B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E1C30">
              <w:rPr>
                <w:bCs/>
                <w:i/>
                <w:iCs/>
                <w:sz w:val="20"/>
              </w:rPr>
              <w:t>Determine</w:t>
            </w:r>
            <w:r w:rsidRPr="004E1C30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8549B8" w:rsidRDefault="008549B8" w:rsidP="00854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34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identifies the entities authorized to change security attributes; and</w:t>
            </w:r>
          </w:p>
          <w:p w:rsidR="008549B8" w:rsidRPr="004E1C30" w:rsidRDefault="008549B8" w:rsidP="00854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346"/>
              <w:rPr>
                <w:i/>
                <w:iCs/>
                <w:sz w:val="20"/>
              </w:rPr>
            </w:pPr>
            <w:proofErr w:type="gramStart"/>
            <w:r w:rsidRPr="004E1C30">
              <w:rPr>
                <w:i/>
                <w:iCs/>
                <w:sz w:val="20"/>
              </w:rPr>
              <w:t>the</w:t>
            </w:r>
            <w:proofErr w:type="gramEnd"/>
            <w:r w:rsidRPr="004E1C30">
              <w:rPr>
                <w:i/>
                <w:iCs/>
                <w:sz w:val="20"/>
              </w:rPr>
              <w:t xml:space="preserve"> information system </w:t>
            </w:r>
            <w:r>
              <w:rPr>
                <w:i/>
                <w:iCs/>
                <w:sz w:val="20"/>
              </w:rPr>
              <w:t>allows authorized entities to change security attributes</w:t>
            </w:r>
            <w:r w:rsidRPr="004E1C30">
              <w:rPr>
                <w:i/>
                <w:iCs/>
                <w:sz w:val="20"/>
              </w:rPr>
              <w:t>.</w:t>
            </w:r>
          </w:p>
          <w:p w:rsidR="008549B8" w:rsidRPr="00110357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1035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549B8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1035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1035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1035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1035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10357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110357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110357">
              <w:rPr>
                <w:rFonts w:ascii="Arial" w:hAnsi="Arial" w:cs="Arial"/>
                <w:iCs/>
                <w:sz w:val="16"/>
                <w:szCs w:val="16"/>
              </w:rPr>
              <w:t xml:space="preserve"> addressing </w:t>
            </w:r>
            <w:r w:rsidRPr="00837203">
              <w:rPr>
                <w:rFonts w:ascii="Arial" w:hAnsi="Arial" w:cs="Arial"/>
                <w:iCs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change</w:t>
            </w:r>
            <w:r w:rsidRPr="00837203">
              <w:rPr>
                <w:rFonts w:ascii="Arial" w:hAnsi="Arial" w:cs="Arial"/>
                <w:iCs/>
                <w:sz w:val="16"/>
                <w:szCs w:val="16"/>
              </w:rPr>
              <w:t xml:space="preserve"> of security attributes</w:t>
            </w:r>
            <w:r w:rsidRPr="00110357"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list of </w:t>
            </w:r>
            <w:r>
              <w:rPr>
                <w:rFonts w:ascii="Arial" w:hAnsi="Arial" w:cs="Arial"/>
                <w:iCs/>
                <w:sz w:val="16"/>
                <w:szCs w:val="16"/>
              </w:rPr>
              <w:t>entities authorized to change security attributes</w:t>
            </w:r>
            <w:r w:rsidRPr="00110357">
              <w:rPr>
                <w:rFonts w:ascii="Arial" w:hAnsi="Arial" w:cs="Arial"/>
                <w:iCs/>
                <w:sz w:val="16"/>
                <w:szCs w:val="16"/>
              </w:rPr>
              <w:t>; information system audit records; other relevant documents or records].</w:t>
            </w:r>
          </w:p>
          <w:p w:rsidR="008549B8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E2CD9">
              <w:rPr>
                <w:rFonts w:ascii="Arial" w:hAnsi="Arial" w:cs="Arial"/>
                <w:iCs/>
                <w:sz w:val="16"/>
                <w:szCs w:val="16"/>
              </w:rPr>
              <w:t>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3E2CD9">
              <w:rPr>
                <w:rFonts w:ascii="Arial" w:hAnsi="Arial" w:cs="Arial"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3E2CD9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responsibilities for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changing security attributes].</w:t>
            </w:r>
          </w:p>
          <w:p w:rsidR="008549B8" w:rsidRPr="00D54FC9" w:rsidRDefault="008549B8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88617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8617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allowing the change of security attributes</w:t>
            </w:r>
            <w:r w:rsidRPr="00886174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</w:tcPr>
          <w:p w:rsidR="008549B8" w:rsidRPr="005073C2" w:rsidRDefault="008549B8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549B8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49B8" w:rsidRPr="005073C2" w:rsidRDefault="008549B8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61C7F">
              <w:rPr>
                <w:rFonts w:ascii="Arial" w:hAnsi="Arial" w:cs="Arial"/>
                <w:iCs/>
                <w:smallCaps/>
                <w:sz w:val="16"/>
                <w:szCs w:val="16"/>
              </w:rPr>
              <w:t>CM-6, SC-16</w:t>
            </w:r>
          </w:p>
          <w:p w:rsidR="008549B8" w:rsidRPr="002F5405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9451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</w:tcPr>
          <w:p w:rsidR="008549B8" w:rsidRPr="005073C2" w:rsidRDefault="00E15C2A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549B8" w:rsidRPr="005073C2" w:rsidRDefault="00E15C2A" w:rsidP="0075470C">
            <w:pPr>
              <w:tabs>
                <w:tab w:val="left" w:pos="1356"/>
              </w:tabs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75470C">
              <w:rPr>
                <w:sz w:val="18"/>
                <w:szCs w:val="18"/>
              </w:rPr>
              <w:t>procedures addressing the change of security attributes</w:t>
            </w:r>
            <w:r>
              <w:rPr>
                <w:sz w:val="18"/>
                <w:szCs w:val="18"/>
              </w:rPr>
              <w:t xml:space="preserve">, </w:t>
            </w:r>
            <w:r w:rsidR="0075470C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entities authorized to change security attributes.</w:t>
            </w:r>
          </w:p>
        </w:tc>
      </w:tr>
      <w:tr w:rsidR="00F843F1" w:rsidRPr="005073C2" w:rsidTr="00F843F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F843F1" w:rsidRDefault="00F843F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843F1" w:rsidRPr="008D7BED" w:rsidRDefault="00F843F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549B8" w:rsidRPr="005073C2" w:rsidTr="003B08F2">
        <w:trPr>
          <w:cantSplit/>
        </w:trPr>
        <w:tc>
          <w:tcPr>
            <w:tcW w:w="1530" w:type="dxa"/>
          </w:tcPr>
          <w:p w:rsidR="008549B8" w:rsidRPr="002F5405" w:rsidRDefault="00E15C2A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8549B8" w:rsidRPr="005073C2" w:rsidRDefault="00E15C2A" w:rsidP="00C44A8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C44A8C" w:rsidRPr="00C44A8C">
              <w:rPr>
                <w:sz w:val="18"/>
                <w:szCs w:val="18"/>
              </w:rPr>
              <w:t>s</w:t>
            </w:r>
            <w:r w:rsidR="00C44A8C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 xml:space="preserve">, </w:t>
            </w:r>
            <w:r w:rsidR="00161C7F">
              <w:rPr>
                <w:sz w:val="18"/>
                <w:szCs w:val="18"/>
              </w:rPr>
              <w:t xml:space="preserve">information system </w:t>
            </w:r>
            <w:r w:rsidR="00227F43">
              <w:rPr>
                <w:sz w:val="18"/>
                <w:szCs w:val="18"/>
              </w:rPr>
              <w:t>design documentation</w:t>
            </w:r>
            <w:r>
              <w:rPr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="00227F43">
              <w:rPr>
                <w:sz w:val="18"/>
                <w:szCs w:val="18"/>
              </w:rPr>
              <w:t>[</w:t>
            </w:r>
            <w:r w:rsidR="00227F43" w:rsidRPr="00227F43">
              <w:rPr>
                <w:i/>
                <w:sz w:val="18"/>
                <w:szCs w:val="18"/>
              </w:rPr>
              <w:t>reviewing</w:t>
            </w:r>
            <w:r w:rsidR="00227F43">
              <w:rPr>
                <w:sz w:val="18"/>
                <w:szCs w:val="18"/>
              </w:rPr>
              <w:t xml:space="preserve">] </w:t>
            </w:r>
            <w:r w:rsidR="00227F43" w:rsidRPr="004B1CD4">
              <w:rPr>
                <w:iCs/>
                <w:sz w:val="18"/>
                <w:szCs w:val="18"/>
              </w:rPr>
              <w:t xml:space="preserve">for </w:t>
            </w:r>
            <w:r w:rsidR="00227F43"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DB5EC9">
              <w:rPr>
                <w:iCs/>
                <w:sz w:val="18"/>
                <w:szCs w:val="18"/>
              </w:rPr>
              <w:t xml:space="preserve">allow </w:t>
            </w:r>
            <w:r w:rsidR="00C44A8C">
              <w:rPr>
                <w:iCs/>
                <w:sz w:val="18"/>
                <w:szCs w:val="18"/>
              </w:rPr>
              <w:t xml:space="preserve">the </w:t>
            </w:r>
            <w:r w:rsidR="00DB5EC9">
              <w:rPr>
                <w:iCs/>
                <w:sz w:val="18"/>
                <w:szCs w:val="18"/>
              </w:rPr>
              <w:t>authorized entities identified in AC-16(2).1.1.1 to change security attributes.</w:t>
            </w:r>
          </w:p>
        </w:tc>
      </w:tr>
      <w:tr w:rsidR="00DB5EC9" w:rsidRPr="005073C2" w:rsidTr="003B08F2">
        <w:trPr>
          <w:cantSplit/>
        </w:trPr>
        <w:tc>
          <w:tcPr>
            <w:tcW w:w="1530" w:type="dxa"/>
          </w:tcPr>
          <w:p w:rsidR="00DB5EC9" w:rsidRPr="002F5405" w:rsidRDefault="00DB5EC9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DB5EC9" w:rsidRPr="00846589" w:rsidRDefault="00DB5EC9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44A8C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AC-16(2).1.2.1;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AC-16(2).1.2.1.</w:t>
            </w:r>
          </w:p>
        </w:tc>
      </w:tr>
      <w:tr w:rsidR="00DB5EC9" w:rsidRPr="005073C2" w:rsidTr="003B08F2">
        <w:trPr>
          <w:cantSplit/>
        </w:trPr>
        <w:tc>
          <w:tcPr>
            <w:tcW w:w="1530" w:type="dxa"/>
          </w:tcPr>
          <w:p w:rsidR="00DB5EC9" w:rsidRPr="002F5405" w:rsidRDefault="00DB5EC9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DB5EC9" w:rsidRPr="005073C2" w:rsidRDefault="00DB5EC9" w:rsidP="001C374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AC-16(2).1.2.1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1C374D"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549B8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843F1" w:rsidRDefault="00F843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843F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549B8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AC-16(3)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ATTRIBUTES</w:t>
            </w:r>
          </w:p>
        </w:tc>
      </w:tr>
      <w:tr w:rsidR="008549B8" w:rsidRPr="005073C2" w:rsidTr="003B08F2">
        <w:trPr>
          <w:cantSplit/>
          <w:trHeight w:val="3244"/>
        </w:trPr>
        <w:tc>
          <w:tcPr>
            <w:tcW w:w="1530" w:type="dxa"/>
          </w:tcPr>
          <w:p w:rsidR="004F52E8" w:rsidRDefault="00C566CA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AC-16(3).1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AC-16(3)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  <w:p w:rsidR="00914443" w:rsidRPr="00D54FC9" w:rsidRDefault="00914443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8549B8" w:rsidRPr="001C374D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C374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549B8" w:rsidRPr="001C374D" w:rsidRDefault="008549B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C374D">
              <w:rPr>
                <w:bCs/>
                <w:i/>
                <w:iCs/>
                <w:sz w:val="20"/>
              </w:rPr>
              <w:t>Determine</w:t>
            </w:r>
            <w:r w:rsidRPr="001C374D">
              <w:rPr>
                <w:i/>
                <w:iCs/>
                <w:sz w:val="20"/>
              </w:rPr>
              <w:t xml:space="preserve"> if the information system maintains the binding of security attributes to information with sufficient assurance that the information-attribute association can be used as the basis for automated policy actions.</w:t>
            </w:r>
          </w:p>
          <w:p w:rsidR="008549B8" w:rsidRPr="00BF4382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C374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549B8" w:rsidRPr="00BF4382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F438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F438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F4382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BF4382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BF4382">
              <w:rPr>
                <w:rFonts w:ascii="Arial" w:hAnsi="Arial" w:cs="Arial"/>
                <w:iCs/>
                <w:sz w:val="16"/>
                <w:szCs w:val="16"/>
              </w:rPr>
              <w:t xml:space="preserve"> addressing the binding of security attributes to information; information system design documentation; information system configuration settings and associated documentation; other relevant documents or records].</w:t>
            </w:r>
          </w:p>
          <w:p w:rsidR="008549B8" w:rsidRPr="00D54FC9" w:rsidRDefault="008549B8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BF438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F438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maintaining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the binding of security attributes to information].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</w:tcPr>
          <w:p w:rsidR="008549B8" w:rsidRPr="005073C2" w:rsidRDefault="008549B8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549B8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49B8" w:rsidRPr="005073C2" w:rsidRDefault="008549B8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61C7F">
              <w:rPr>
                <w:rFonts w:ascii="Arial" w:hAnsi="Arial" w:cs="Arial"/>
                <w:iCs/>
                <w:smallCaps/>
                <w:sz w:val="16"/>
                <w:szCs w:val="16"/>
              </w:rPr>
              <w:t>CM-6, SC-16</w:t>
            </w:r>
          </w:p>
          <w:p w:rsidR="008549B8" w:rsidRPr="002F5405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9451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14443" w:rsidRPr="005073C2" w:rsidTr="003B08F2">
        <w:trPr>
          <w:cantSplit/>
        </w:trPr>
        <w:tc>
          <w:tcPr>
            <w:tcW w:w="1530" w:type="dxa"/>
          </w:tcPr>
          <w:p w:rsidR="00914443" w:rsidRPr="005073C2" w:rsidRDefault="004F52E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AC-16(3)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914443"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14443" w:rsidRPr="005073C2" w:rsidRDefault="00914443" w:rsidP="009E5F7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9E5F75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security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227F43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4B1CD4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maintain the binding of security attributes to information with sufficien</w:t>
            </w:r>
            <w:r w:rsidR="00161C7F">
              <w:rPr>
                <w:iCs/>
                <w:sz w:val="18"/>
                <w:szCs w:val="18"/>
              </w:rPr>
              <w:t>t assurance that the information-</w:t>
            </w:r>
            <w:r>
              <w:rPr>
                <w:iCs/>
                <w:sz w:val="18"/>
                <w:szCs w:val="18"/>
              </w:rPr>
              <w:t xml:space="preserve">attribute association can be used as the basis for automated policy actions. </w:t>
            </w:r>
          </w:p>
        </w:tc>
      </w:tr>
      <w:tr w:rsidR="00914443" w:rsidRPr="005073C2" w:rsidTr="003B08F2">
        <w:trPr>
          <w:cantSplit/>
        </w:trPr>
        <w:tc>
          <w:tcPr>
            <w:tcW w:w="1530" w:type="dxa"/>
          </w:tcPr>
          <w:p w:rsidR="00914443" w:rsidRPr="002F5405" w:rsidRDefault="004F52E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AC-16(3)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914443"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14443" w:rsidRPr="001C374D" w:rsidRDefault="00914443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1C374D">
              <w:rPr>
                <w:b/>
                <w:iCs/>
                <w:sz w:val="18"/>
                <w:szCs w:val="18"/>
              </w:rPr>
              <w:t xml:space="preserve">Examine </w:t>
            </w:r>
            <w:r w:rsidRPr="001C374D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1C374D">
              <w:rPr>
                <w:b/>
                <w:iCs/>
                <w:sz w:val="18"/>
                <w:szCs w:val="18"/>
              </w:rPr>
              <w:t xml:space="preserve"> </w:t>
            </w:r>
            <w:r w:rsidRPr="001C374D">
              <w:rPr>
                <w:iCs/>
                <w:sz w:val="18"/>
                <w:szCs w:val="18"/>
              </w:rPr>
              <w:t>agreed-upon [</w:t>
            </w:r>
            <w:r w:rsidRPr="001C374D">
              <w:rPr>
                <w:i/>
                <w:iCs/>
                <w:sz w:val="18"/>
                <w:szCs w:val="18"/>
              </w:rPr>
              <w:t>basic</w:t>
            </w:r>
            <w:r w:rsidRPr="001C374D">
              <w:rPr>
                <w:iCs/>
                <w:sz w:val="18"/>
                <w:szCs w:val="18"/>
              </w:rPr>
              <w:t xml:space="preserve">] sample of </w:t>
            </w:r>
            <w:r w:rsidR="009E5F75">
              <w:rPr>
                <w:iCs/>
                <w:sz w:val="18"/>
                <w:szCs w:val="18"/>
              </w:rPr>
              <w:t xml:space="preserve">the </w:t>
            </w:r>
            <w:r w:rsidRPr="001C374D">
              <w:rPr>
                <w:iCs/>
                <w:sz w:val="18"/>
                <w:szCs w:val="18"/>
              </w:rPr>
              <w:t xml:space="preserve">automated </w:t>
            </w:r>
            <w:r w:rsidR="001C374D" w:rsidRPr="001C374D">
              <w:rPr>
                <w:iCs/>
                <w:sz w:val="18"/>
                <w:szCs w:val="18"/>
              </w:rPr>
              <w:t>mec</w:t>
            </w:r>
            <w:r w:rsidR="004F52E8">
              <w:rPr>
                <w:iCs/>
                <w:sz w:val="18"/>
                <w:szCs w:val="18"/>
              </w:rPr>
              <w:t>hanisms identified in AC-16(3)</w:t>
            </w:r>
            <w:r w:rsidR="00C566CA">
              <w:rPr>
                <w:iCs/>
                <w:sz w:val="18"/>
                <w:szCs w:val="18"/>
              </w:rPr>
              <w:t>.1</w:t>
            </w:r>
            <w:r w:rsidR="001C374D" w:rsidRPr="001C374D">
              <w:rPr>
                <w:iCs/>
                <w:sz w:val="18"/>
                <w:szCs w:val="18"/>
              </w:rPr>
              <w:t>.1</w:t>
            </w:r>
            <w:r w:rsidRPr="001C374D">
              <w:rPr>
                <w:iCs/>
                <w:sz w:val="18"/>
                <w:szCs w:val="18"/>
              </w:rPr>
              <w:t>.1; [</w:t>
            </w:r>
            <w:r w:rsidRPr="001C374D">
              <w:rPr>
                <w:i/>
                <w:iCs/>
                <w:sz w:val="18"/>
                <w:szCs w:val="18"/>
              </w:rPr>
              <w:t>reviewing</w:t>
            </w:r>
            <w:r w:rsidRPr="001C374D"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 w:rsidR="004F52E8">
              <w:rPr>
                <w:iCs/>
                <w:sz w:val="18"/>
                <w:szCs w:val="18"/>
              </w:rPr>
              <w:t>AC-16(3)</w:t>
            </w:r>
            <w:r w:rsidR="00C566CA">
              <w:rPr>
                <w:iCs/>
                <w:sz w:val="18"/>
                <w:szCs w:val="18"/>
              </w:rPr>
              <w:t>.1</w:t>
            </w:r>
            <w:r w:rsidR="001C374D" w:rsidRPr="001C374D">
              <w:rPr>
                <w:iCs/>
                <w:sz w:val="18"/>
                <w:szCs w:val="18"/>
              </w:rPr>
              <w:t>.1.1</w:t>
            </w:r>
            <w:r w:rsidRPr="001C374D">
              <w:rPr>
                <w:iCs/>
                <w:sz w:val="18"/>
                <w:szCs w:val="18"/>
              </w:rPr>
              <w:t>.</w:t>
            </w:r>
          </w:p>
        </w:tc>
      </w:tr>
      <w:tr w:rsidR="00914443" w:rsidRPr="005073C2" w:rsidTr="003B08F2">
        <w:trPr>
          <w:cantSplit/>
        </w:trPr>
        <w:tc>
          <w:tcPr>
            <w:tcW w:w="1530" w:type="dxa"/>
          </w:tcPr>
          <w:p w:rsidR="00914443" w:rsidRPr="002F5405" w:rsidRDefault="004F52E8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AC-16(3)</w:t>
            </w:r>
            <w:r w:rsidR="00C566C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914443"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14443" w:rsidRPr="001C374D" w:rsidRDefault="00914443" w:rsidP="00161C7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1C374D">
              <w:rPr>
                <w:b/>
                <w:iCs/>
                <w:sz w:val="18"/>
                <w:szCs w:val="18"/>
              </w:rPr>
              <w:t xml:space="preserve">Test </w:t>
            </w:r>
            <w:r w:rsidRPr="001C374D">
              <w:rPr>
                <w:iCs/>
                <w:sz w:val="18"/>
                <w:szCs w:val="18"/>
              </w:rPr>
              <w:t>an agreed-upon [</w:t>
            </w:r>
            <w:r w:rsidRPr="001C374D">
              <w:rPr>
                <w:i/>
                <w:iCs/>
                <w:sz w:val="18"/>
                <w:szCs w:val="18"/>
              </w:rPr>
              <w:t>basic</w:t>
            </w:r>
            <w:r w:rsidRPr="001C374D">
              <w:rPr>
                <w:iCs/>
                <w:sz w:val="18"/>
                <w:szCs w:val="18"/>
              </w:rPr>
              <w:t>]</w:t>
            </w:r>
            <w:r w:rsidRPr="001C374D">
              <w:rPr>
                <w:i/>
                <w:iCs/>
                <w:sz w:val="18"/>
                <w:szCs w:val="18"/>
              </w:rPr>
              <w:t xml:space="preserve"> </w:t>
            </w:r>
            <w:r w:rsidRPr="001C374D">
              <w:rPr>
                <w:iCs/>
                <w:sz w:val="18"/>
                <w:szCs w:val="18"/>
              </w:rPr>
              <w:t xml:space="preserve">sample of the automated mechanisms and their configuration settings identified in </w:t>
            </w:r>
            <w:r w:rsidR="004F52E8">
              <w:rPr>
                <w:iCs/>
                <w:sz w:val="18"/>
                <w:szCs w:val="18"/>
              </w:rPr>
              <w:t>AC-16(3)</w:t>
            </w:r>
            <w:r w:rsidR="00C566CA">
              <w:rPr>
                <w:iCs/>
                <w:sz w:val="18"/>
                <w:szCs w:val="18"/>
              </w:rPr>
              <w:t>.1</w:t>
            </w:r>
            <w:r w:rsidR="001C374D" w:rsidRPr="001C374D">
              <w:rPr>
                <w:iCs/>
                <w:sz w:val="18"/>
                <w:szCs w:val="18"/>
              </w:rPr>
              <w:t>.1.1</w:t>
            </w:r>
            <w:r w:rsidRPr="001C374D">
              <w:rPr>
                <w:iCs/>
                <w:sz w:val="18"/>
                <w:szCs w:val="18"/>
              </w:rPr>
              <w:t>; conducting [</w:t>
            </w:r>
            <w:r w:rsidRPr="001C374D">
              <w:rPr>
                <w:i/>
                <w:iCs/>
                <w:sz w:val="18"/>
                <w:szCs w:val="18"/>
              </w:rPr>
              <w:t>basic</w:t>
            </w:r>
            <w:r w:rsidR="00161C7F">
              <w:rPr>
                <w:iCs/>
                <w:sz w:val="18"/>
                <w:szCs w:val="18"/>
              </w:rPr>
              <w:t xml:space="preserve">] testing for evidence that these </w:t>
            </w:r>
            <w:r w:rsidRPr="001C374D">
              <w:rPr>
                <w:iCs/>
                <w:sz w:val="18"/>
                <w:szCs w:val="18"/>
              </w:rPr>
              <w:t xml:space="preserve">mechanisms are operating as intended. </w:t>
            </w:r>
          </w:p>
        </w:tc>
      </w:tr>
      <w:tr w:rsidR="008549B8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843F1" w:rsidRDefault="00F843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52E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549B8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AC-16(4)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ATTRIBUTES</w:t>
            </w:r>
          </w:p>
        </w:tc>
      </w:tr>
      <w:tr w:rsidR="008549B8" w:rsidRPr="005073C2" w:rsidTr="003B08F2">
        <w:trPr>
          <w:cantSplit/>
          <w:trHeight w:val="3244"/>
        </w:trPr>
        <w:tc>
          <w:tcPr>
            <w:tcW w:w="1530" w:type="dxa"/>
          </w:tcPr>
          <w:p w:rsidR="004F52E8" w:rsidRDefault="004F52E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8549B8" w:rsidRDefault="008549B8" w:rsidP="008549B8">
            <w:pPr>
              <w:tabs>
                <w:tab w:val="left" w:pos="910"/>
              </w:tabs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Pr="00D54FC9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8549B8" w:rsidRPr="00874D61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4D6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549B8" w:rsidRDefault="008549B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74D61">
              <w:rPr>
                <w:bCs/>
                <w:i/>
                <w:iCs/>
                <w:sz w:val="20"/>
              </w:rPr>
              <w:t>Determine</w:t>
            </w:r>
            <w:r w:rsidRPr="00874D6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8549B8" w:rsidRDefault="008549B8" w:rsidP="008549B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ind w:left="34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identifies users authorized to associate security attributes with information; and</w:t>
            </w:r>
          </w:p>
          <w:p w:rsidR="008549B8" w:rsidRPr="004E1C30" w:rsidRDefault="008549B8" w:rsidP="008549B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ind w:left="346"/>
              <w:rPr>
                <w:i/>
                <w:iCs/>
                <w:sz w:val="20"/>
              </w:rPr>
            </w:pPr>
            <w:proofErr w:type="gramStart"/>
            <w:r w:rsidRPr="004E1C30">
              <w:rPr>
                <w:i/>
                <w:iCs/>
                <w:sz w:val="20"/>
              </w:rPr>
              <w:t>the</w:t>
            </w:r>
            <w:proofErr w:type="gramEnd"/>
            <w:r w:rsidRPr="004E1C30">
              <w:rPr>
                <w:i/>
                <w:iCs/>
                <w:sz w:val="20"/>
              </w:rPr>
              <w:t xml:space="preserve"> information system </w:t>
            </w:r>
            <w:r>
              <w:rPr>
                <w:i/>
                <w:iCs/>
                <w:sz w:val="20"/>
              </w:rPr>
              <w:t>allows authorized users to associate security attributes with information</w:t>
            </w:r>
            <w:r w:rsidRPr="004E1C30">
              <w:rPr>
                <w:i/>
                <w:iCs/>
                <w:sz w:val="20"/>
              </w:rPr>
              <w:t>.</w:t>
            </w:r>
          </w:p>
          <w:p w:rsidR="008549B8" w:rsidRPr="002B1AE4" w:rsidRDefault="008549B8" w:rsidP="003B08F2">
            <w:p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</w:rPr>
            </w:pPr>
            <w:r w:rsidRPr="002B1AE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549B8" w:rsidRPr="002B1AE4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B1AE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B1AE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B1AE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B1AE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B1AE4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2B1AE4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2B1AE4">
              <w:rPr>
                <w:rFonts w:ascii="Arial" w:hAnsi="Arial" w:cs="Arial"/>
                <w:iCs/>
                <w:sz w:val="16"/>
                <w:szCs w:val="16"/>
              </w:rPr>
              <w:t xml:space="preserve"> addressing the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association</w:t>
            </w:r>
            <w:r w:rsidRPr="002B1AE4">
              <w:rPr>
                <w:rFonts w:ascii="Arial" w:hAnsi="Arial" w:cs="Arial"/>
                <w:iCs/>
                <w:sz w:val="16"/>
                <w:szCs w:val="16"/>
              </w:rPr>
              <w:t xml:space="preserve"> of security attributes to information; information system design documentation; information system configuration settings and associated documentation; list of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users</w:t>
            </w:r>
            <w:r w:rsidRPr="002B1AE4">
              <w:rPr>
                <w:rFonts w:ascii="Arial" w:hAnsi="Arial" w:cs="Arial"/>
                <w:iCs/>
                <w:sz w:val="16"/>
                <w:szCs w:val="16"/>
              </w:rPr>
              <w:t xml:space="preserve"> authorized to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associate</w:t>
            </w:r>
            <w:r w:rsidRPr="002B1AE4">
              <w:rPr>
                <w:rFonts w:ascii="Arial" w:hAnsi="Arial" w:cs="Arial"/>
                <w:iCs/>
                <w:sz w:val="16"/>
                <w:szCs w:val="16"/>
              </w:rPr>
              <w:t xml:space="preserve"> security attributes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with information</w:t>
            </w:r>
            <w:r w:rsidRPr="002B1AE4">
              <w:rPr>
                <w:rFonts w:ascii="Arial" w:hAnsi="Arial" w:cs="Arial"/>
                <w:iCs/>
                <w:sz w:val="16"/>
                <w:szCs w:val="16"/>
              </w:rPr>
              <w:t>; information system audit records; other relevant documents or records].</w:t>
            </w:r>
          </w:p>
          <w:p w:rsidR="008549B8" w:rsidRDefault="008549B8" w:rsidP="003B08F2">
            <w:pPr>
              <w:spacing w:before="60" w:after="6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2B1AE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Interview: </w:t>
            </w:r>
            <w:r w:rsidRPr="002B1AE4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B1AE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responsibilities for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associating</w:t>
            </w:r>
            <w:r w:rsidRPr="002B1AE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attributes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with information</w:t>
            </w:r>
            <w:r w:rsidRPr="002B1AE4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  <w:p w:rsidR="008549B8" w:rsidRPr="00D54FC9" w:rsidRDefault="008549B8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BF438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F438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allowing users to associate security attributes with information</w:t>
            </w:r>
            <w:r w:rsidRPr="00BF4382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</w:tcPr>
          <w:p w:rsidR="008549B8" w:rsidRPr="005073C2" w:rsidRDefault="008549B8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549B8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49B8" w:rsidRPr="005073C2" w:rsidRDefault="008549B8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61C7F">
              <w:rPr>
                <w:rFonts w:ascii="Arial" w:hAnsi="Arial" w:cs="Arial"/>
                <w:iCs/>
                <w:smallCaps/>
                <w:sz w:val="16"/>
                <w:szCs w:val="16"/>
              </w:rPr>
              <w:t>CM-6, SC-16</w:t>
            </w:r>
          </w:p>
          <w:p w:rsidR="008549B8" w:rsidRPr="002F5405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2337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9451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</w:tcPr>
          <w:p w:rsidR="00914443" w:rsidRDefault="00914443" w:rsidP="00914443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8549B8" w:rsidRPr="005073C2" w:rsidRDefault="008549B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549B8" w:rsidRPr="005073C2" w:rsidRDefault="00914443" w:rsidP="00C87ED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C87ED4">
              <w:rPr>
                <w:sz w:val="18"/>
                <w:szCs w:val="18"/>
              </w:rPr>
              <w:t>procedures addressing the association of security attributes to information</w:t>
            </w:r>
            <w:r>
              <w:rPr>
                <w:sz w:val="18"/>
                <w:szCs w:val="18"/>
              </w:rPr>
              <w:t xml:space="preserve">, </w:t>
            </w:r>
            <w:r w:rsidR="00C87ED4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users authorized to associate security attributes with information. </w:t>
            </w:r>
          </w:p>
        </w:tc>
      </w:tr>
      <w:tr w:rsidR="00F843F1" w:rsidRPr="005073C2" w:rsidTr="00F843F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F843F1" w:rsidRDefault="00F843F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843F1" w:rsidRPr="008D7BED" w:rsidRDefault="00F843F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14443" w:rsidRPr="005073C2" w:rsidTr="003B08F2">
        <w:trPr>
          <w:cantSplit/>
        </w:trPr>
        <w:tc>
          <w:tcPr>
            <w:tcW w:w="1530" w:type="dxa"/>
          </w:tcPr>
          <w:p w:rsidR="00914443" w:rsidRDefault="00914443" w:rsidP="00914443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914443" w:rsidRPr="002F5405" w:rsidRDefault="00914443" w:rsidP="0091444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14443" w:rsidRPr="005073C2" w:rsidRDefault="00914443" w:rsidP="00C87ED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C87ED4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 xml:space="preserve">, </w:t>
            </w:r>
            <w:r w:rsidR="00F979A6">
              <w:rPr>
                <w:sz w:val="18"/>
                <w:szCs w:val="18"/>
              </w:rPr>
              <w:t xml:space="preserve">information system </w:t>
            </w:r>
            <w:r>
              <w:rPr>
                <w:sz w:val="18"/>
                <w:szCs w:val="18"/>
              </w:rPr>
              <w:t>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227F43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4B1CD4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allow </w:t>
            </w:r>
            <w:r w:rsidR="00C87ED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authorized users identified in AC-16(4).1.1.1 to associate security attributes with information. </w:t>
            </w:r>
          </w:p>
        </w:tc>
      </w:tr>
      <w:tr w:rsidR="00914443" w:rsidRPr="005073C2" w:rsidTr="003B08F2">
        <w:trPr>
          <w:cantSplit/>
        </w:trPr>
        <w:tc>
          <w:tcPr>
            <w:tcW w:w="1530" w:type="dxa"/>
          </w:tcPr>
          <w:p w:rsidR="00914443" w:rsidRDefault="00914443" w:rsidP="00914443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.2.2</w:t>
            </w:r>
          </w:p>
          <w:p w:rsidR="00914443" w:rsidRPr="002F5405" w:rsidRDefault="00914443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14443" w:rsidRPr="00846589" w:rsidRDefault="00914443" w:rsidP="00C87ED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87ED4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AC-16(4).1.2.1;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AC-16(4).1.2.1.</w:t>
            </w:r>
          </w:p>
        </w:tc>
      </w:tr>
      <w:tr w:rsidR="00914443" w:rsidRPr="005073C2" w:rsidTr="003B08F2">
        <w:trPr>
          <w:cantSplit/>
        </w:trPr>
        <w:tc>
          <w:tcPr>
            <w:tcW w:w="1530" w:type="dxa"/>
          </w:tcPr>
          <w:p w:rsidR="00914443" w:rsidRDefault="00914443" w:rsidP="00914443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AC-16(4).1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.2.3</w:t>
            </w:r>
          </w:p>
          <w:p w:rsidR="00914443" w:rsidRPr="002F5405" w:rsidRDefault="00914443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14443" w:rsidRPr="005073C2" w:rsidRDefault="00914443" w:rsidP="00711D5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F979A6">
              <w:rPr>
                <w:iCs/>
                <w:sz w:val="18"/>
                <w:szCs w:val="18"/>
              </w:rPr>
              <w:t>AC-16(4</w:t>
            </w:r>
            <w:r>
              <w:rPr>
                <w:iCs/>
                <w:sz w:val="18"/>
                <w:szCs w:val="18"/>
              </w:rPr>
              <w:t>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11D5D">
              <w:rPr>
                <w:iCs/>
                <w:sz w:val="18"/>
                <w:szCs w:val="18"/>
              </w:rPr>
              <w:t>se</w:t>
            </w:r>
            <w:r w:rsidRPr="00B16608">
              <w:rPr>
                <w:iCs/>
                <w:sz w:val="18"/>
                <w:szCs w:val="18"/>
              </w:rPr>
              <w:t xml:space="preserve"> 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549B8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F843F1" w:rsidRDefault="00F843F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52E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549B8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AC-16(5)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549B8" w:rsidRPr="00D54FC9" w:rsidRDefault="008549B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ATTRIBUTES</w:t>
            </w:r>
          </w:p>
        </w:tc>
      </w:tr>
      <w:tr w:rsidR="008549B8" w:rsidRPr="005073C2" w:rsidTr="003B08F2">
        <w:trPr>
          <w:cantSplit/>
          <w:trHeight w:val="3244"/>
        </w:trPr>
        <w:tc>
          <w:tcPr>
            <w:tcW w:w="1530" w:type="dxa"/>
          </w:tcPr>
          <w:p w:rsidR="004F52E8" w:rsidRDefault="004F52E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8549B8" w:rsidRDefault="008549B8" w:rsidP="008549B8">
            <w:pPr>
              <w:tabs>
                <w:tab w:val="left" w:pos="910"/>
              </w:tabs>
              <w:spacing w:before="120" w:after="120" w:line="36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  <w:p w:rsidR="008549B8" w:rsidRDefault="008549B8" w:rsidP="008549B8">
            <w:pPr>
              <w:tabs>
                <w:tab w:val="left" w:pos="910"/>
              </w:tabs>
              <w:spacing w:before="120" w:after="120" w:line="48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8549B8" w:rsidRPr="00D54FC9" w:rsidRDefault="008549B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8549B8" w:rsidRPr="005577CE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577C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549B8" w:rsidRPr="005577CE" w:rsidRDefault="008549B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577CE">
              <w:rPr>
                <w:bCs/>
                <w:i/>
                <w:iCs/>
                <w:sz w:val="20"/>
              </w:rPr>
              <w:t>Determine</w:t>
            </w:r>
            <w:r w:rsidRPr="005577CE">
              <w:rPr>
                <w:i/>
                <w:iCs/>
                <w:sz w:val="20"/>
              </w:rPr>
              <w:t xml:space="preserve"> if:</w:t>
            </w:r>
          </w:p>
          <w:p w:rsidR="008549B8" w:rsidRPr="005577CE" w:rsidRDefault="008549B8" w:rsidP="008549B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the organization defines the set of special dissemination, handling, or distribution instructions to be used for each object output from the information system;</w:t>
            </w:r>
          </w:p>
          <w:p w:rsidR="008549B8" w:rsidRPr="005577CE" w:rsidRDefault="008549B8" w:rsidP="008549B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5577CE">
              <w:rPr>
                <w:i/>
                <w:iCs/>
                <w:sz w:val="20"/>
                <w:szCs w:val="20"/>
              </w:rPr>
              <w:t>the organization defines</w:t>
            </w:r>
            <w:r w:rsidRPr="005577CE">
              <w:rPr>
                <w:i/>
                <w:sz w:val="20"/>
                <w:szCs w:val="20"/>
              </w:rPr>
              <w:t xml:space="preserve"> </w:t>
            </w:r>
            <w:r w:rsidRPr="005577CE">
              <w:rPr>
                <w:i/>
                <w:iCs/>
                <w:sz w:val="20"/>
                <w:szCs w:val="20"/>
              </w:rPr>
              <w:t xml:space="preserve">standard naming conventions </w:t>
            </w:r>
            <w:r>
              <w:rPr>
                <w:i/>
                <w:iCs/>
                <w:sz w:val="20"/>
                <w:szCs w:val="20"/>
              </w:rPr>
              <w:t xml:space="preserve">for the  </w:t>
            </w:r>
            <w:r w:rsidRPr="005577CE">
              <w:rPr>
                <w:i/>
                <w:iCs/>
                <w:sz w:val="20"/>
                <w:szCs w:val="20"/>
              </w:rPr>
              <w:t>security attributes</w:t>
            </w:r>
            <w:r>
              <w:rPr>
                <w:i/>
                <w:iCs/>
                <w:sz w:val="20"/>
                <w:szCs w:val="20"/>
              </w:rPr>
              <w:t xml:space="preserve"> to be displayed in human-readable form on each object output from the system to system output devices</w:t>
            </w:r>
            <w:r w:rsidRPr="005577CE">
              <w:rPr>
                <w:i/>
                <w:iCs/>
                <w:sz w:val="20"/>
                <w:szCs w:val="20"/>
              </w:rPr>
              <w:t>;</w:t>
            </w:r>
            <w:r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8549B8" w:rsidRPr="00EB6DB8" w:rsidRDefault="008549B8" w:rsidP="008549B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EB6DB8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EB6DB8">
              <w:rPr>
                <w:i/>
                <w:iCs/>
                <w:sz w:val="20"/>
                <w:szCs w:val="20"/>
              </w:rPr>
              <w:t xml:space="preserve"> information system displays security attributes in human-readable form on each object output from the system to system output devices to identify the organization-defined set of special dissemination, handling, or distribution instructions using organization-defined human readable, standard naming conventions.</w:t>
            </w:r>
          </w:p>
          <w:p w:rsidR="008549B8" w:rsidRPr="008C0201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B6DB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</w:t>
            </w:r>
            <w:r w:rsidRPr="008C0201">
              <w:rPr>
                <w:rFonts w:ascii="Arial Bold" w:hAnsi="Arial Bold" w:cs="Arial"/>
                <w:b/>
                <w:iCs/>
                <w:sz w:val="16"/>
                <w:szCs w:val="16"/>
              </w:rPr>
              <w:t xml:space="preserve"> METHODS AND OBJECTS:</w:t>
            </w:r>
          </w:p>
          <w:p w:rsidR="008549B8" w:rsidRPr="008C0201" w:rsidRDefault="008549B8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C020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C020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C020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C020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C0201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8C0201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8C0201">
              <w:rPr>
                <w:rFonts w:ascii="Arial" w:hAnsi="Arial" w:cs="Arial"/>
                <w:iCs/>
                <w:sz w:val="16"/>
                <w:szCs w:val="16"/>
              </w:rPr>
              <w:t xml:space="preserve">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display of security attributes in human-readable form</w:t>
            </w:r>
            <w:r w:rsidRPr="008C0201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special instructions for the dissemination, handling, or distribution of object output from the information system; </w:t>
            </w:r>
            <w:r w:rsidRPr="008C0201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configuration settings and associated documentation; information system audit records; other relevant documents or records].</w:t>
            </w:r>
          </w:p>
          <w:p w:rsidR="008549B8" w:rsidRPr="00D54FC9" w:rsidRDefault="008549B8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8C020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C020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C020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C020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System output devices</w:t>
            </w:r>
            <w:r w:rsidRPr="008C020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displaying security attributes in human-readable form on each object</w:t>
            </w:r>
            <w:r w:rsidRPr="008C020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8549B8" w:rsidRPr="005073C2" w:rsidTr="003B08F2">
        <w:trPr>
          <w:cantSplit/>
        </w:trPr>
        <w:tc>
          <w:tcPr>
            <w:tcW w:w="8640" w:type="dxa"/>
            <w:gridSpan w:val="2"/>
          </w:tcPr>
          <w:p w:rsidR="008549B8" w:rsidRPr="005073C2" w:rsidRDefault="008549B8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549B8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49B8" w:rsidRPr="005073C2" w:rsidRDefault="008549B8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7515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8549B8" w:rsidRPr="005073C2" w:rsidRDefault="008549B8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979A6">
              <w:rPr>
                <w:rFonts w:ascii="Arial" w:hAnsi="Arial" w:cs="Arial"/>
                <w:iCs/>
                <w:smallCaps/>
                <w:sz w:val="16"/>
                <w:szCs w:val="16"/>
              </w:rPr>
              <w:t>CM-6, SC-16</w:t>
            </w:r>
          </w:p>
          <w:p w:rsidR="008549B8" w:rsidRPr="002F5405" w:rsidRDefault="008549B8" w:rsidP="0087515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7515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49B8" w:rsidRPr="005073C2" w:rsidRDefault="008549B8" w:rsidP="009451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8549B8" w:rsidRPr="005073C2" w:rsidTr="003B08F2">
        <w:trPr>
          <w:cantSplit/>
        </w:trPr>
        <w:tc>
          <w:tcPr>
            <w:tcW w:w="1530" w:type="dxa"/>
          </w:tcPr>
          <w:p w:rsidR="00E14DB7" w:rsidRDefault="00E14DB7" w:rsidP="00E14DB7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8549B8" w:rsidRPr="005073C2" w:rsidRDefault="008549B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549B8" w:rsidRPr="005073C2" w:rsidRDefault="00B12682" w:rsidP="00E64134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1F33ED">
              <w:rPr>
                <w:sz w:val="18"/>
                <w:szCs w:val="18"/>
              </w:rPr>
              <w:t xml:space="preserve">access control policy, </w:t>
            </w:r>
            <w:r w:rsidR="00E64134">
              <w:rPr>
                <w:sz w:val="18"/>
                <w:szCs w:val="18"/>
              </w:rPr>
              <w:t>procedures addressing display of security attributes in human-readable form</w:t>
            </w:r>
            <w:r w:rsidRPr="001F33ED">
              <w:rPr>
                <w:sz w:val="18"/>
                <w:szCs w:val="18"/>
              </w:rPr>
              <w:t xml:space="preserve">, </w:t>
            </w:r>
            <w:r w:rsidR="00E64134">
              <w:rPr>
                <w:sz w:val="18"/>
                <w:szCs w:val="18"/>
              </w:rPr>
              <w:t xml:space="preserve">security plan, </w:t>
            </w:r>
            <w:r w:rsidRPr="001F33ED">
              <w:rPr>
                <w:sz w:val="18"/>
                <w:szCs w:val="18"/>
              </w:rPr>
              <w:t xml:space="preserve">or other relevant documents; </w:t>
            </w:r>
            <w:r w:rsidRPr="001F33ED">
              <w:rPr>
                <w:iCs/>
                <w:sz w:val="18"/>
                <w:szCs w:val="18"/>
              </w:rPr>
              <w:t>[</w:t>
            </w:r>
            <w:r w:rsidRPr="001F33ED">
              <w:rPr>
                <w:i/>
                <w:iCs/>
                <w:sz w:val="18"/>
                <w:szCs w:val="18"/>
              </w:rPr>
              <w:t>reviewing</w:t>
            </w:r>
            <w:r w:rsidRPr="001F33ED">
              <w:rPr>
                <w:iCs/>
                <w:sz w:val="18"/>
                <w:szCs w:val="18"/>
              </w:rPr>
              <w:t xml:space="preserve">] </w:t>
            </w:r>
            <w:r w:rsidRPr="001F33ED">
              <w:rPr>
                <w:sz w:val="18"/>
                <w:szCs w:val="18"/>
              </w:rPr>
              <w:t xml:space="preserve">for </w:t>
            </w:r>
            <w:r w:rsidR="00E14DB7" w:rsidRPr="001F33ED">
              <w:rPr>
                <w:sz w:val="18"/>
                <w:szCs w:val="18"/>
              </w:rPr>
              <w:t>the set of special dissemination, handling, or distribution instructions to be used for each object output from the information system.</w:t>
            </w:r>
            <w:r w:rsidR="00E14DB7">
              <w:rPr>
                <w:sz w:val="18"/>
                <w:szCs w:val="18"/>
              </w:rPr>
              <w:t xml:space="preserve"> </w:t>
            </w:r>
          </w:p>
        </w:tc>
      </w:tr>
      <w:tr w:rsidR="00F843F1" w:rsidRPr="005073C2" w:rsidTr="00F843F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F843F1" w:rsidRDefault="00F843F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843F1" w:rsidRPr="008D7BED" w:rsidRDefault="00F843F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549B8" w:rsidRPr="005073C2" w:rsidTr="003B08F2">
        <w:trPr>
          <w:cantSplit/>
        </w:trPr>
        <w:tc>
          <w:tcPr>
            <w:tcW w:w="1530" w:type="dxa"/>
          </w:tcPr>
          <w:p w:rsidR="00E14DB7" w:rsidRDefault="00E14DB7" w:rsidP="00E14DB7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8549B8" w:rsidRPr="002F5405" w:rsidRDefault="008549B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549B8" w:rsidRPr="005073C2" w:rsidRDefault="00E14DB7" w:rsidP="001F33E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Pr="001F33ED">
              <w:rPr>
                <w:sz w:val="18"/>
                <w:szCs w:val="18"/>
              </w:rPr>
              <w:t xml:space="preserve">access control policy, </w:t>
            </w:r>
            <w:r w:rsidR="001F33ED" w:rsidRPr="001F33ED">
              <w:rPr>
                <w:sz w:val="18"/>
                <w:szCs w:val="18"/>
              </w:rPr>
              <w:t>procedures addressing display of security attributes in human-readable form</w:t>
            </w:r>
            <w:r w:rsidRPr="001F33ED">
              <w:rPr>
                <w:sz w:val="18"/>
                <w:szCs w:val="18"/>
              </w:rPr>
              <w:t xml:space="preserve">, </w:t>
            </w:r>
            <w:r w:rsidR="00E64134">
              <w:rPr>
                <w:sz w:val="18"/>
                <w:szCs w:val="18"/>
              </w:rPr>
              <w:t xml:space="preserve">security plan, </w:t>
            </w:r>
            <w:r w:rsidRPr="001F33ED">
              <w:rPr>
                <w:sz w:val="18"/>
                <w:szCs w:val="18"/>
              </w:rPr>
              <w:t xml:space="preserve">or other relevant documents; </w:t>
            </w:r>
            <w:r w:rsidRPr="001F33ED">
              <w:rPr>
                <w:iCs/>
                <w:sz w:val="18"/>
                <w:szCs w:val="18"/>
              </w:rPr>
              <w:t>[</w:t>
            </w:r>
            <w:r w:rsidRPr="001F33ED">
              <w:rPr>
                <w:i/>
                <w:iCs/>
                <w:sz w:val="18"/>
                <w:szCs w:val="18"/>
              </w:rPr>
              <w:t>reviewing</w:t>
            </w:r>
            <w:r w:rsidRPr="001F33ED">
              <w:rPr>
                <w:iCs/>
                <w:sz w:val="18"/>
                <w:szCs w:val="18"/>
              </w:rPr>
              <w:t xml:space="preserve">] </w:t>
            </w:r>
            <w:r w:rsidRPr="001F33ED">
              <w:rPr>
                <w:sz w:val="18"/>
                <w:szCs w:val="18"/>
              </w:rPr>
              <w:t xml:space="preserve">for </w:t>
            </w:r>
            <w:r w:rsidR="00F979A6">
              <w:rPr>
                <w:sz w:val="18"/>
                <w:szCs w:val="18"/>
              </w:rPr>
              <w:t xml:space="preserve">the </w:t>
            </w:r>
            <w:r w:rsidR="001F33ED">
              <w:rPr>
                <w:sz w:val="18"/>
                <w:szCs w:val="18"/>
              </w:rPr>
              <w:t>human-readable</w:t>
            </w:r>
            <w:r w:rsidR="00EB6DB8">
              <w:rPr>
                <w:sz w:val="18"/>
                <w:szCs w:val="18"/>
              </w:rPr>
              <w:t>,</w:t>
            </w:r>
            <w:r w:rsidRPr="001F33ED">
              <w:rPr>
                <w:sz w:val="18"/>
                <w:szCs w:val="18"/>
              </w:rPr>
              <w:t xml:space="preserve"> standard naming conventions for the security attributes to be displayed </w:t>
            </w:r>
            <w:r w:rsidR="001F33ED">
              <w:rPr>
                <w:sz w:val="18"/>
                <w:szCs w:val="18"/>
              </w:rPr>
              <w:t xml:space="preserve">on </w:t>
            </w:r>
            <w:r w:rsidRPr="001F33ED">
              <w:rPr>
                <w:sz w:val="18"/>
                <w:szCs w:val="18"/>
              </w:rPr>
              <w:t>each object output from the system to system output devices.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843F1" w:rsidRPr="005073C2" w:rsidTr="00F843F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F843F1" w:rsidRDefault="00F843F1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F843F1" w:rsidRPr="008D7BED" w:rsidRDefault="00F843F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F33ED" w:rsidRPr="005073C2" w:rsidTr="003B08F2">
        <w:trPr>
          <w:cantSplit/>
        </w:trPr>
        <w:tc>
          <w:tcPr>
            <w:tcW w:w="1530" w:type="dxa"/>
          </w:tcPr>
          <w:p w:rsidR="001F33ED" w:rsidRPr="002F5405" w:rsidRDefault="00EB6DB8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1F33ED" w:rsidRPr="005073C2" w:rsidRDefault="001F33ED" w:rsidP="00E2451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E24519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227F43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4B1CD4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display security attributes in human-readable form on each object output from the system to system output devices to identify the special dissemination, handling, or distribution instructions identified in AC-16(5).1.1.1, using the human readable</w:t>
            </w:r>
            <w:r w:rsidR="00EB6DB8">
              <w:rPr>
                <w:iCs/>
                <w:sz w:val="18"/>
                <w:szCs w:val="18"/>
              </w:rPr>
              <w:t>, standard naming conventions identified in AC-16(5).1.2.1.</w:t>
            </w:r>
          </w:p>
        </w:tc>
      </w:tr>
      <w:tr w:rsidR="001F33ED" w:rsidRPr="005073C2" w:rsidTr="003B08F2">
        <w:trPr>
          <w:cantSplit/>
        </w:trPr>
        <w:tc>
          <w:tcPr>
            <w:tcW w:w="1530" w:type="dxa"/>
          </w:tcPr>
          <w:p w:rsidR="001F33ED" w:rsidRPr="002F5405" w:rsidRDefault="00EB6DB8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</w:tcPr>
          <w:p w:rsidR="001F33ED" w:rsidRPr="00846589" w:rsidRDefault="001F33ED" w:rsidP="007525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E24519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B6DB8">
              <w:rPr>
                <w:iCs/>
                <w:sz w:val="18"/>
                <w:szCs w:val="18"/>
              </w:rPr>
              <w:t xml:space="preserve"> identified in AC-16(5).1.3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EB6DB8">
              <w:rPr>
                <w:iCs/>
                <w:sz w:val="18"/>
                <w:szCs w:val="18"/>
              </w:rPr>
              <w:t>AC-16(5).1.3.1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F33E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F33ED" w:rsidRPr="002F5405" w:rsidRDefault="00EB6DB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lastRenderedPageBreak/>
              <w:t>AC-16(5).1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F33ED" w:rsidRPr="005073C2" w:rsidRDefault="001F33ED" w:rsidP="00EB6DB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B6DB8">
              <w:rPr>
                <w:iCs/>
                <w:sz w:val="18"/>
                <w:szCs w:val="18"/>
              </w:rPr>
              <w:t>AC-16(5).1.3.1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EB6DB8"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 w:rsidP="00A242E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8A0" w:rsidRDefault="008E48A0" w:rsidP="00F351C8">
      <w:r>
        <w:separator/>
      </w:r>
    </w:p>
  </w:endnote>
  <w:endnote w:type="continuationSeparator" w:id="0">
    <w:p w:rsidR="008E48A0" w:rsidRDefault="008E48A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7D" w:rsidRDefault="002820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2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28207D" w:rsidRPr="0028207D" w:rsidRDefault="0028207D">
            <w:pPr>
              <w:pStyle w:val="Footer"/>
              <w:jc w:val="center"/>
              <w:rPr>
                <w:sz w:val="20"/>
                <w:szCs w:val="20"/>
              </w:rPr>
            </w:pPr>
            <w:r w:rsidRPr="0028207D">
              <w:rPr>
                <w:sz w:val="20"/>
                <w:szCs w:val="20"/>
              </w:rPr>
              <w:t>Initial Public Draft</w:t>
            </w:r>
          </w:p>
          <w:p w:rsidR="0028207D" w:rsidRPr="0028207D" w:rsidRDefault="0028207D">
            <w:pPr>
              <w:pStyle w:val="Footer"/>
              <w:jc w:val="center"/>
              <w:rPr>
                <w:sz w:val="20"/>
                <w:szCs w:val="20"/>
              </w:rPr>
            </w:pPr>
            <w:r w:rsidRPr="0028207D">
              <w:rPr>
                <w:sz w:val="20"/>
                <w:szCs w:val="20"/>
              </w:rPr>
              <w:t xml:space="preserve">Page </w:t>
            </w:r>
            <w:r w:rsidR="001C33DF" w:rsidRPr="0028207D">
              <w:rPr>
                <w:b/>
                <w:sz w:val="20"/>
                <w:szCs w:val="20"/>
              </w:rPr>
              <w:fldChar w:fldCharType="begin"/>
            </w:r>
            <w:r w:rsidRPr="0028207D">
              <w:rPr>
                <w:b/>
                <w:sz w:val="20"/>
                <w:szCs w:val="20"/>
              </w:rPr>
              <w:instrText xml:space="preserve"> PAGE </w:instrText>
            </w:r>
            <w:r w:rsidR="001C33DF" w:rsidRPr="0028207D">
              <w:rPr>
                <w:b/>
                <w:sz w:val="20"/>
                <w:szCs w:val="20"/>
              </w:rPr>
              <w:fldChar w:fldCharType="separate"/>
            </w:r>
            <w:r w:rsidR="00C566CA">
              <w:rPr>
                <w:b/>
                <w:noProof/>
                <w:sz w:val="20"/>
                <w:szCs w:val="20"/>
              </w:rPr>
              <w:t>7</w:t>
            </w:r>
            <w:r w:rsidR="001C33DF" w:rsidRPr="0028207D">
              <w:rPr>
                <w:b/>
                <w:sz w:val="20"/>
                <w:szCs w:val="20"/>
              </w:rPr>
              <w:fldChar w:fldCharType="end"/>
            </w:r>
            <w:r w:rsidRPr="0028207D">
              <w:rPr>
                <w:sz w:val="20"/>
                <w:szCs w:val="20"/>
              </w:rPr>
              <w:t xml:space="preserve"> of </w:t>
            </w:r>
            <w:r w:rsidR="001C33DF" w:rsidRPr="0028207D">
              <w:rPr>
                <w:b/>
                <w:sz w:val="20"/>
                <w:szCs w:val="20"/>
              </w:rPr>
              <w:fldChar w:fldCharType="begin"/>
            </w:r>
            <w:r w:rsidRPr="0028207D">
              <w:rPr>
                <w:b/>
                <w:sz w:val="20"/>
                <w:szCs w:val="20"/>
              </w:rPr>
              <w:instrText xml:space="preserve"> NUMPAGES  </w:instrText>
            </w:r>
            <w:r w:rsidR="001C33DF" w:rsidRPr="0028207D">
              <w:rPr>
                <w:b/>
                <w:sz w:val="20"/>
                <w:szCs w:val="20"/>
              </w:rPr>
              <w:fldChar w:fldCharType="separate"/>
            </w:r>
            <w:r w:rsidR="00C566CA">
              <w:rPr>
                <w:b/>
                <w:noProof/>
                <w:sz w:val="20"/>
                <w:szCs w:val="20"/>
              </w:rPr>
              <w:t>7</w:t>
            </w:r>
            <w:r w:rsidR="001C33DF" w:rsidRPr="0028207D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8207D" w:rsidRDefault="002820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7D" w:rsidRDefault="002820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8A0" w:rsidRDefault="008E48A0" w:rsidP="00F351C8">
      <w:r>
        <w:separator/>
      </w:r>
    </w:p>
  </w:footnote>
  <w:footnote w:type="continuationSeparator" w:id="0">
    <w:p w:rsidR="008E48A0" w:rsidRDefault="008E48A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7D" w:rsidRDefault="002820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7D" w:rsidRPr="0028207D" w:rsidRDefault="0028207D">
    <w:pPr>
      <w:pStyle w:val="Header"/>
      <w:rPr>
        <w:sz w:val="20"/>
        <w:szCs w:val="20"/>
      </w:rPr>
    </w:pPr>
    <w:r w:rsidRPr="0028207D">
      <w:rPr>
        <w:sz w:val="20"/>
        <w:szCs w:val="20"/>
      </w:rPr>
      <w:t>Assessment Case:  AC-16 Security Attributes</w:t>
    </w:r>
  </w:p>
  <w:p w:rsidR="0028207D" w:rsidRDefault="0028207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7D" w:rsidRDefault="002820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3FC2"/>
    <w:multiLevelType w:val="hybridMultilevel"/>
    <w:tmpl w:val="50B48B82"/>
    <w:lvl w:ilvl="0" w:tplc="8B1A0470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147A4A20"/>
    <w:multiLevelType w:val="hybridMultilevel"/>
    <w:tmpl w:val="50B48B82"/>
    <w:lvl w:ilvl="0" w:tplc="8B1A0470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3A089F"/>
    <w:multiLevelType w:val="hybridMultilevel"/>
    <w:tmpl w:val="4116530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E93A1C78">
      <w:start w:val="1"/>
      <w:numFmt w:val="bullet"/>
      <w:lvlText w:val="-"/>
      <w:lvlJc w:val="left"/>
      <w:pPr>
        <w:tabs>
          <w:tab w:val="num" w:pos="821"/>
        </w:tabs>
        <w:ind w:left="1181" w:hanging="288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FB6053"/>
    <w:multiLevelType w:val="hybridMultilevel"/>
    <w:tmpl w:val="6504B31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D10C4A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3376"/>
    <w:rsid w:val="00046056"/>
    <w:rsid w:val="000A0960"/>
    <w:rsid w:val="00117F1C"/>
    <w:rsid w:val="00127B11"/>
    <w:rsid w:val="00135460"/>
    <w:rsid w:val="00161C7F"/>
    <w:rsid w:val="001C33DF"/>
    <w:rsid w:val="001C374D"/>
    <w:rsid w:val="001C3BD4"/>
    <w:rsid w:val="001D18B5"/>
    <w:rsid w:val="001D2391"/>
    <w:rsid w:val="001F33ED"/>
    <w:rsid w:val="00227F43"/>
    <w:rsid w:val="0028207D"/>
    <w:rsid w:val="002F5405"/>
    <w:rsid w:val="002F6E98"/>
    <w:rsid w:val="003111F5"/>
    <w:rsid w:val="003D43A7"/>
    <w:rsid w:val="004569C2"/>
    <w:rsid w:val="004A7674"/>
    <w:rsid w:val="004C477C"/>
    <w:rsid w:val="004E293A"/>
    <w:rsid w:val="004E3497"/>
    <w:rsid w:val="004F52E8"/>
    <w:rsid w:val="00531A1C"/>
    <w:rsid w:val="0055491C"/>
    <w:rsid w:val="005803E7"/>
    <w:rsid w:val="005E0988"/>
    <w:rsid w:val="005F621E"/>
    <w:rsid w:val="006030EC"/>
    <w:rsid w:val="00623080"/>
    <w:rsid w:val="0065175E"/>
    <w:rsid w:val="006E36E2"/>
    <w:rsid w:val="006E4231"/>
    <w:rsid w:val="006F3A36"/>
    <w:rsid w:val="00707F6C"/>
    <w:rsid w:val="00711D5D"/>
    <w:rsid w:val="007134C8"/>
    <w:rsid w:val="0075470C"/>
    <w:rsid w:val="007A0677"/>
    <w:rsid w:val="007B5485"/>
    <w:rsid w:val="007D39C7"/>
    <w:rsid w:val="0081301E"/>
    <w:rsid w:val="00854526"/>
    <w:rsid w:val="008549B8"/>
    <w:rsid w:val="00867562"/>
    <w:rsid w:val="00870562"/>
    <w:rsid w:val="00875150"/>
    <w:rsid w:val="008C3AB6"/>
    <w:rsid w:val="008E48A0"/>
    <w:rsid w:val="008E5682"/>
    <w:rsid w:val="008F10FE"/>
    <w:rsid w:val="00902F11"/>
    <w:rsid w:val="0090735A"/>
    <w:rsid w:val="00914443"/>
    <w:rsid w:val="00920EAA"/>
    <w:rsid w:val="00927DC8"/>
    <w:rsid w:val="00945185"/>
    <w:rsid w:val="0095752E"/>
    <w:rsid w:val="009C76F5"/>
    <w:rsid w:val="009E5F75"/>
    <w:rsid w:val="00A21A4C"/>
    <w:rsid w:val="00A226DC"/>
    <w:rsid w:val="00A242E1"/>
    <w:rsid w:val="00A254F2"/>
    <w:rsid w:val="00A45573"/>
    <w:rsid w:val="00AB4198"/>
    <w:rsid w:val="00AD46A5"/>
    <w:rsid w:val="00AF6A9A"/>
    <w:rsid w:val="00B12682"/>
    <w:rsid w:val="00B33E05"/>
    <w:rsid w:val="00B576E5"/>
    <w:rsid w:val="00B6655E"/>
    <w:rsid w:val="00BB37B9"/>
    <w:rsid w:val="00BE0A45"/>
    <w:rsid w:val="00BF5C90"/>
    <w:rsid w:val="00BF64A1"/>
    <w:rsid w:val="00C002F6"/>
    <w:rsid w:val="00C26D2E"/>
    <w:rsid w:val="00C44A8C"/>
    <w:rsid w:val="00C51D7B"/>
    <w:rsid w:val="00C566CA"/>
    <w:rsid w:val="00C70011"/>
    <w:rsid w:val="00C72F37"/>
    <w:rsid w:val="00C87ED4"/>
    <w:rsid w:val="00D12D3C"/>
    <w:rsid w:val="00D80C51"/>
    <w:rsid w:val="00DB5EC9"/>
    <w:rsid w:val="00DF686E"/>
    <w:rsid w:val="00E14DB7"/>
    <w:rsid w:val="00E15C2A"/>
    <w:rsid w:val="00E22AC1"/>
    <w:rsid w:val="00E24519"/>
    <w:rsid w:val="00E47019"/>
    <w:rsid w:val="00E64134"/>
    <w:rsid w:val="00E757ED"/>
    <w:rsid w:val="00EB6DB8"/>
    <w:rsid w:val="00F04A44"/>
    <w:rsid w:val="00F15739"/>
    <w:rsid w:val="00F31535"/>
    <w:rsid w:val="00F351C8"/>
    <w:rsid w:val="00F843F1"/>
    <w:rsid w:val="00F9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37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7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7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7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7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4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51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1B9EA-5021-45FA-A155-50EC9A3A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2011-10-05T17:50:00Z</dcterms:created>
  <dcterms:modified xsi:type="dcterms:W3CDTF">2011-11-04T17:52:00Z</dcterms:modified>
</cp:coreProperties>
</file>