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4C1B07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4C1B07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F94BFE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C1B07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4C1B07" w:rsidRPr="00E50046" w:rsidRDefault="004C1B0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4C1B07" w:rsidRPr="00E50046" w:rsidRDefault="004C1B07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ALTERNATE STORAGE SITE</w:t>
            </w:r>
          </w:p>
        </w:tc>
      </w:tr>
      <w:tr w:rsidR="004C1B07" w:rsidRPr="00D54FC9" w:rsidTr="00F351C8">
        <w:trPr>
          <w:cantSplit/>
        </w:trPr>
        <w:tc>
          <w:tcPr>
            <w:tcW w:w="1166" w:type="dxa"/>
          </w:tcPr>
          <w:p w:rsidR="00F94BFE" w:rsidRDefault="00F94BF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C1B07" w:rsidRDefault="004C1B0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CP-6.1</w:t>
            </w:r>
          </w:p>
          <w:p w:rsidR="004C1B07" w:rsidRDefault="004C1B07" w:rsidP="00005197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C1B07" w:rsidRPr="00E50046" w:rsidRDefault="004C1B07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Determine if :</w:t>
            </w:r>
          </w:p>
          <w:p w:rsidR="004C1B07" w:rsidRPr="00E50046" w:rsidRDefault="004C1B07" w:rsidP="004C1B0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the organization establishes an alternate storage site; and</w:t>
            </w:r>
          </w:p>
          <w:p w:rsidR="004C1B07" w:rsidRPr="00E50046" w:rsidRDefault="004C1B07" w:rsidP="004C1B0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E50046">
              <w:rPr>
                <w:i/>
                <w:iCs/>
                <w:sz w:val="20"/>
                <w:szCs w:val="20"/>
              </w:rPr>
              <w:t xml:space="preserve"> organization initiates necessary alternate storage site agreements to permit the storage and recovery of information system backup information</w:t>
            </w:r>
            <w:r w:rsidRPr="00E500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C1B07" w:rsidRPr="00E50046" w:rsidRDefault="004C1B07" w:rsidP="00005197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contingency plan;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 procedures addressing alternate storage sites;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alternate storage site agreements;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E3012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7B53D0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B53D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CP-9, </w:t>
            </w:r>
            <w:r w:rsidR="008C648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7B53D0">
              <w:rPr>
                <w:rFonts w:ascii="Arial" w:hAnsi="Arial" w:cs="Arial"/>
                <w:iCs/>
                <w:smallCaps/>
                <w:sz w:val="16"/>
                <w:szCs w:val="16"/>
              </w:rPr>
              <w:t>MP-</w:t>
            </w:r>
            <w:r w:rsidR="00BD5792">
              <w:rPr>
                <w:rFonts w:ascii="Arial" w:hAnsi="Arial" w:cs="Arial"/>
                <w:iCs/>
                <w:smallCaps/>
                <w:sz w:val="16"/>
                <w:szCs w:val="16"/>
              </w:rPr>
              <w:t>4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BD579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E3012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BD5792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F94BFE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F94BFE" w:rsidRPr="005073C2" w:rsidTr="000D5E40">
        <w:trPr>
          <w:cantSplit/>
          <w:trHeight w:val="2978"/>
        </w:trPr>
        <w:tc>
          <w:tcPr>
            <w:tcW w:w="1530" w:type="dxa"/>
            <w:gridSpan w:val="2"/>
          </w:tcPr>
          <w:p w:rsidR="00F94BFE" w:rsidRPr="005073C2" w:rsidRDefault="00F94BF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F94BFE" w:rsidRDefault="00F94BFE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F94BFE" w:rsidRDefault="00F94BFE" w:rsidP="00F94BFE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F94BFE" w:rsidRPr="005C5B9C" w:rsidRDefault="00F94BFE" w:rsidP="00F94BFE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F94BFE" w:rsidRPr="005C5B9C" w:rsidRDefault="00F94BFE" w:rsidP="00F94BFE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32C09" w:rsidRDefault="00B72358" w:rsidP="00B7235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32C09">
              <w:rPr>
                <w:rFonts w:ascii="Arial" w:hAnsi="Arial" w:cs="Arial"/>
                <w:b/>
                <w:iCs/>
                <w:sz w:val="16"/>
                <w:szCs w:val="16"/>
              </w:rPr>
              <w:t>CP</w:t>
            </w:r>
            <w:r w:rsidR="00C72F37" w:rsidRPr="00232C0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232C09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="00C72F37" w:rsidRPr="00232C09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C72F37" w:rsidRPr="00232C09" w:rsidRDefault="00C72F37" w:rsidP="00A322F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BA03B6">
              <w:rPr>
                <w:b/>
                <w:iCs/>
                <w:sz w:val="18"/>
                <w:szCs w:val="18"/>
              </w:rPr>
              <w:t xml:space="preserve">Examine </w:t>
            </w:r>
            <w:r w:rsidR="00A228D4">
              <w:rPr>
                <w:iCs/>
                <w:sz w:val="18"/>
                <w:szCs w:val="18"/>
              </w:rPr>
              <w:t>procedures addressing alternate storage sites</w:t>
            </w:r>
            <w:r w:rsidR="00527432">
              <w:rPr>
                <w:iCs/>
                <w:sz w:val="18"/>
                <w:szCs w:val="18"/>
              </w:rPr>
              <w:t xml:space="preserve">, </w:t>
            </w:r>
            <w:r w:rsidR="00527432" w:rsidRPr="00232C09">
              <w:rPr>
                <w:iCs/>
                <w:sz w:val="18"/>
                <w:szCs w:val="18"/>
              </w:rPr>
              <w:t>contingency</w:t>
            </w:r>
            <w:r w:rsidR="00B72358" w:rsidRPr="00232C09">
              <w:rPr>
                <w:iCs/>
                <w:sz w:val="18"/>
                <w:szCs w:val="18"/>
              </w:rPr>
              <w:t xml:space="preserve"> plan</w:t>
            </w:r>
            <w:r w:rsidR="00A228D4">
              <w:rPr>
                <w:iCs/>
                <w:sz w:val="18"/>
                <w:szCs w:val="18"/>
              </w:rPr>
              <w:t>,</w:t>
            </w:r>
            <w:r w:rsidR="00B72358" w:rsidRPr="00232C09">
              <w:rPr>
                <w:iCs/>
                <w:sz w:val="18"/>
                <w:szCs w:val="18"/>
              </w:rPr>
              <w:t xml:space="preserve"> </w:t>
            </w:r>
            <w:r w:rsidRPr="00232C09">
              <w:rPr>
                <w:iCs/>
                <w:sz w:val="18"/>
                <w:szCs w:val="18"/>
              </w:rPr>
              <w:t>or other relevant documents</w:t>
            </w:r>
            <w:r w:rsidR="00B72358" w:rsidRPr="00232C09">
              <w:rPr>
                <w:iCs/>
                <w:sz w:val="18"/>
                <w:szCs w:val="18"/>
              </w:rPr>
              <w:t>;</w:t>
            </w:r>
            <w:r w:rsidRPr="00232C09">
              <w:rPr>
                <w:iCs/>
                <w:sz w:val="18"/>
                <w:szCs w:val="18"/>
              </w:rPr>
              <w:t xml:space="preserve"> [</w:t>
            </w:r>
            <w:r w:rsidRPr="00232C09">
              <w:rPr>
                <w:i/>
                <w:iCs/>
                <w:sz w:val="18"/>
                <w:szCs w:val="18"/>
              </w:rPr>
              <w:t>reviewing</w:t>
            </w:r>
            <w:r w:rsidRPr="00232C09">
              <w:rPr>
                <w:iCs/>
                <w:sz w:val="18"/>
                <w:szCs w:val="18"/>
              </w:rPr>
              <w:t xml:space="preserve">] for </w:t>
            </w:r>
            <w:r w:rsidR="00A322F4">
              <w:rPr>
                <w:iCs/>
                <w:sz w:val="18"/>
                <w:szCs w:val="18"/>
              </w:rPr>
              <w:t>an</w:t>
            </w:r>
            <w:r w:rsidR="00B72358" w:rsidRPr="00232C09">
              <w:rPr>
                <w:iCs/>
                <w:sz w:val="18"/>
                <w:szCs w:val="18"/>
              </w:rPr>
              <w:t xml:space="preserve"> established alternate storage site</w:t>
            </w:r>
            <w:r w:rsidRPr="00232C09">
              <w:rPr>
                <w:iCs/>
                <w:sz w:val="18"/>
                <w:szCs w:val="18"/>
              </w:rPr>
              <w:t>.</w:t>
            </w:r>
          </w:p>
        </w:tc>
      </w:tr>
      <w:tr w:rsidR="00F94BFE" w:rsidRPr="005073C2" w:rsidTr="00F94BFE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F94BFE" w:rsidRDefault="00F94BF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F94BFE" w:rsidRPr="008D7BED" w:rsidRDefault="00F94BF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0F2CC3" w:rsidRDefault="00B72358" w:rsidP="003A1B8C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0F2CC3">
              <w:rPr>
                <w:rFonts w:ascii="Arial" w:hAnsi="Arial" w:cs="Arial"/>
                <w:b/>
                <w:iCs/>
                <w:sz w:val="16"/>
                <w:szCs w:val="16"/>
              </w:rPr>
              <w:t>CP</w:t>
            </w:r>
            <w:r w:rsidR="00F31535" w:rsidRPr="000F2CC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0F2CC3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="0095462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31535" w:rsidRPr="000F2CC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27B11" w:rsidRPr="000F2CC3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954624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3A1B8C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F31535" w:rsidRPr="00BA03B6" w:rsidRDefault="00C83D41" w:rsidP="00A322F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BA03B6">
              <w:rPr>
                <w:b/>
                <w:iCs/>
                <w:sz w:val="18"/>
                <w:szCs w:val="18"/>
              </w:rPr>
              <w:t xml:space="preserve">Examine </w:t>
            </w:r>
            <w:r w:rsidR="00A322F4">
              <w:rPr>
                <w:iCs/>
                <w:sz w:val="18"/>
                <w:szCs w:val="18"/>
              </w:rPr>
              <w:t>an agreed-upon [</w:t>
            </w:r>
            <w:r w:rsidR="00A322F4" w:rsidRPr="00A322F4">
              <w:rPr>
                <w:i/>
                <w:iCs/>
                <w:sz w:val="18"/>
                <w:szCs w:val="18"/>
              </w:rPr>
              <w:t>basic</w:t>
            </w:r>
            <w:r w:rsidR="00A322F4">
              <w:rPr>
                <w:iCs/>
                <w:sz w:val="18"/>
                <w:szCs w:val="18"/>
              </w:rPr>
              <w:t xml:space="preserve">] sample of </w:t>
            </w:r>
            <w:r w:rsidRPr="00BA03B6">
              <w:rPr>
                <w:iCs/>
                <w:sz w:val="18"/>
                <w:szCs w:val="18"/>
              </w:rPr>
              <w:t>alternate storage site agreements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="00A322F4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alternate storage site</w:t>
            </w:r>
            <w:r w:rsidR="00A322F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identified in CP-6.1.1.1</w:t>
            </w:r>
            <w:r w:rsidRPr="00BA03B6">
              <w:rPr>
                <w:iCs/>
                <w:sz w:val="18"/>
                <w:szCs w:val="18"/>
              </w:rPr>
              <w:t>; [</w:t>
            </w:r>
            <w:r w:rsidRPr="00BA03B6">
              <w:rPr>
                <w:i/>
                <w:iCs/>
                <w:sz w:val="18"/>
                <w:szCs w:val="18"/>
              </w:rPr>
              <w:t>reviewing</w:t>
            </w:r>
            <w:r w:rsidRPr="00BA03B6">
              <w:rPr>
                <w:iCs/>
                <w:sz w:val="18"/>
                <w:szCs w:val="18"/>
              </w:rPr>
              <w:t>] for evidence that the</w:t>
            </w:r>
            <w:r>
              <w:rPr>
                <w:iCs/>
                <w:sz w:val="18"/>
                <w:szCs w:val="18"/>
              </w:rPr>
              <w:t>se</w:t>
            </w:r>
            <w:r w:rsidRPr="00BA03B6">
              <w:rPr>
                <w:iCs/>
                <w:sz w:val="18"/>
                <w:szCs w:val="18"/>
              </w:rPr>
              <w:t xml:space="preserve"> agreements permit storage</w:t>
            </w:r>
            <w:r>
              <w:rPr>
                <w:iCs/>
                <w:sz w:val="18"/>
                <w:szCs w:val="18"/>
              </w:rPr>
              <w:t xml:space="preserve"> and recovery</w:t>
            </w:r>
            <w:r w:rsidRPr="00BA03B6">
              <w:rPr>
                <w:iCs/>
                <w:sz w:val="18"/>
                <w:szCs w:val="18"/>
              </w:rPr>
              <w:t xml:space="preserve"> of information system backup information.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F94BFE" w:rsidRDefault="00F94BF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4C1B0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F94BF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C1B07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4C1B07" w:rsidRPr="00E50046" w:rsidRDefault="004C1B0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C1B07" w:rsidRPr="00E50046" w:rsidRDefault="004C1B07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ALTERNATE STORAGE SITE</w:t>
            </w:r>
          </w:p>
        </w:tc>
      </w:tr>
      <w:tr w:rsidR="004C1B07" w:rsidRPr="005073C2" w:rsidTr="00736C01">
        <w:trPr>
          <w:cantSplit/>
          <w:trHeight w:val="2096"/>
        </w:trPr>
        <w:tc>
          <w:tcPr>
            <w:tcW w:w="1530" w:type="dxa"/>
          </w:tcPr>
          <w:p w:rsidR="00F94BFE" w:rsidRDefault="00F94BF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C1B07" w:rsidRDefault="004C1B0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CP-6(1).1</w:t>
            </w:r>
          </w:p>
          <w:p w:rsidR="004C1B07" w:rsidRDefault="004C1B0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C1B07" w:rsidRPr="00E50046" w:rsidRDefault="004C1B07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</w:rPr>
              <w:t>D</w:t>
            </w:r>
            <w:r w:rsidRPr="00E500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4C1B07" w:rsidRDefault="004C1B07" w:rsidP="004C1B0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</w:rPr>
              <w:t>the contingency plan identifies the primary storage site hazards; and</w:t>
            </w:r>
          </w:p>
          <w:p w:rsidR="004C1B07" w:rsidRDefault="004C1B07" w:rsidP="004C1B0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E50046">
              <w:rPr>
                <w:bCs/>
                <w:i/>
                <w:iCs/>
                <w:sz w:val="20"/>
              </w:rPr>
              <w:t>the</w:t>
            </w:r>
            <w:proofErr w:type="gramEnd"/>
            <w:r w:rsidRPr="00E50046">
              <w:rPr>
                <w:bCs/>
                <w:i/>
                <w:iCs/>
                <w:sz w:val="20"/>
              </w:rPr>
              <w:t xml:space="preserve"> alternate storage site is separated from the primary storage site so as not to be susceptible to the same hazards identified at the primary site.</w:t>
            </w:r>
          </w:p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C1B07" w:rsidRPr="00E50046" w:rsidRDefault="004C1B07" w:rsidP="00005197">
            <w:pPr>
              <w:spacing w:before="60" w:after="120"/>
              <w:ind w:left="749" w:hanging="749"/>
              <w:rPr>
                <w:rFonts w:ascii="Arial Narrow" w:hAnsi="Arial Narr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planning policy; contingency plan; procedures addressing alternate storage sites; alternate storage site; 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75614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B3640B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C4D83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  <w:r w:rsidR="00B3640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CP-9, </w:t>
            </w:r>
            <w:r w:rsidR="008C648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B3640B">
              <w:rPr>
                <w:rFonts w:ascii="Arial" w:hAnsi="Arial" w:cs="Arial"/>
                <w:iCs/>
                <w:smallCaps/>
                <w:sz w:val="16"/>
                <w:szCs w:val="16"/>
              </w:rPr>
              <w:t>MP-4</w:t>
            </w:r>
          </w:p>
          <w:p w:rsidR="001C3BD4" w:rsidRPr="002F5405" w:rsidRDefault="001C3BD4" w:rsidP="00B3640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75614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B3640B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F94BF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5073C2" w:rsidRDefault="0024188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CP-6(1).1.1.1</w:t>
            </w:r>
          </w:p>
        </w:tc>
        <w:tc>
          <w:tcPr>
            <w:tcW w:w="7110" w:type="dxa"/>
          </w:tcPr>
          <w:p w:rsidR="001C3BD4" w:rsidRPr="00EA745E" w:rsidRDefault="0024188D" w:rsidP="00EF2172">
            <w:pPr>
              <w:spacing w:before="120" w:after="120"/>
              <w:rPr>
                <w:b/>
                <w:iCs/>
                <w:sz w:val="18"/>
                <w:szCs w:val="18"/>
              </w:rPr>
            </w:pPr>
            <w:r w:rsidRPr="00EA745E">
              <w:rPr>
                <w:b/>
                <w:iCs/>
                <w:sz w:val="18"/>
                <w:szCs w:val="18"/>
              </w:rPr>
              <w:t xml:space="preserve">Examine </w:t>
            </w:r>
            <w:r w:rsidRPr="00EA745E">
              <w:rPr>
                <w:iCs/>
                <w:sz w:val="18"/>
                <w:szCs w:val="18"/>
              </w:rPr>
              <w:t>contingency plan; [</w:t>
            </w:r>
            <w:r w:rsidRPr="00EA745E">
              <w:rPr>
                <w:i/>
                <w:iCs/>
                <w:sz w:val="18"/>
                <w:szCs w:val="18"/>
              </w:rPr>
              <w:t>reviewing</w:t>
            </w:r>
            <w:r w:rsidRPr="00EA745E">
              <w:rPr>
                <w:iCs/>
                <w:sz w:val="18"/>
                <w:szCs w:val="18"/>
              </w:rPr>
              <w:t>] for</w:t>
            </w:r>
            <w:r w:rsidR="00EF2172">
              <w:rPr>
                <w:iCs/>
                <w:sz w:val="18"/>
                <w:szCs w:val="18"/>
              </w:rPr>
              <w:t xml:space="preserve"> </w:t>
            </w:r>
            <w:r w:rsidRPr="00EA745E">
              <w:rPr>
                <w:iCs/>
                <w:sz w:val="18"/>
                <w:szCs w:val="18"/>
              </w:rPr>
              <w:t xml:space="preserve">the primary </w:t>
            </w:r>
            <w:r w:rsidR="004477C2">
              <w:rPr>
                <w:iCs/>
                <w:sz w:val="18"/>
                <w:szCs w:val="18"/>
              </w:rPr>
              <w:t xml:space="preserve">storage </w:t>
            </w:r>
            <w:r w:rsidRPr="00EA745E">
              <w:rPr>
                <w:iCs/>
                <w:sz w:val="18"/>
                <w:szCs w:val="18"/>
              </w:rPr>
              <w:t>site hazards.</w:t>
            </w:r>
          </w:p>
        </w:tc>
      </w:tr>
      <w:tr w:rsidR="00F94BFE" w:rsidRPr="005073C2" w:rsidTr="00F94BF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F94BFE" w:rsidRDefault="00F94BF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F94BFE" w:rsidRPr="008D7BED" w:rsidRDefault="00F94BF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D43F68" w:rsidRDefault="001C3BD4" w:rsidP="002418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43F68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="0024188D" w:rsidRPr="00D43F68">
              <w:rPr>
                <w:rFonts w:ascii="Arial" w:hAnsi="Arial" w:cs="Arial"/>
                <w:b/>
                <w:iCs/>
                <w:sz w:val="16"/>
                <w:szCs w:val="16"/>
              </w:rPr>
              <w:t>CP</w:t>
            </w:r>
            <w:r w:rsidR="004569C2" w:rsidRPr="00D43F6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24188D" w:rsidRPr="00D43F68"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="00D43F6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24188D" w:rsidRPr="00D43F68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D43F6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1C3BD4" w:rsidRPr="00EA745E" w:rsidRDefault="0024188D" w:rsidP="005D426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A745E">
              <w:rPr>
                <w:b/>
                <w:iCs/>
                <w:sz w:val="18"/>
                <w:szCs w:val="18"/>
              </w:rPr>
              <w:t>Examine</w:t>
            </w:r>
            <w:r w:rsidRPr="00EA745E">
              <w:rPr>
                <w:iCs/>
                <w:sz w:val="18"/>
                <w:szCs w:val="18"/>
              </w:rPr>
              <w:t xml:space="preserve"> contingency plan, risk assessment for the alternate </w:t>
            </w:r>
            <w:r w:rsidR="00F75A66">
              <w:rPr>
                <w:iCs/>
                <w:sz w:val="18"/>
                <w:szCs w:val="18"/>
              </w:rPr>
              <w:t xml:space="preserve">storage </w:t>
            </w:r>
            <w:r w:rsidRPr="00EA745E">
              <w:rPr>
                <w:iCs/>
                <w:sz w:val="18"/>
                <w:szCs w:val="18"/>
              </w:rPr>
              <w:t xml:space="preserve">site, or other relevant documents; </w:t>
            </w:r>
            <w:r w:rsidR="009B3F85" w:rsidRPr="00EA745E">
              <w:rPr>
                <w:iCs/>
                <w:sz w:val="18"/>
                <w:szCs w:val="18"/>
              </w:rPr>
              <w:t>[</w:t>
            </w:r>
            <w:r w:rsidRPr="00EA745E">
              <w:rPr>
                <w:i/>
                <w:iCs/>
                <w:sz w:val="18"/>
                <w:szCs w:val="18"/>
              </w:rPr>
              <w:t>reviewing</w:t>
            </w:r>
            <w:r w:rsidR="009B3F85" w:rsidRPr="00EA745E">
              <w:rPr>
                <w:iCs/>
                <w:sz w:val="18"/>
                <w:szCs w:val="18"/>
              </w:rPr>
              <w:t>]</w:t>
            </w:r>
            <w:r w:rsidRPr="00EA745E">
              <w:rPr>
                <w:iCs/>
                <w:sz w:val="18"/>
                <w:szCs w:val="18"/>
              </w:rPr>
              <w:t xml:space="preserve"> for </w:t>
            </w:r>
            <w:r w:rsidR="00F75A66">
              <w:rPr>
                <w:iCs/>
                <w:sz w:val="18"/>
                <w:szCs w:val="18"/>
              </w:rPr>
              <w:t>evidence</w:t>
            </w:r>
            <w:r w:rsidRPr="00EA745E">
              <w:rPr>
                <w:iCs/>
                <w:sz w:val="18"/>
                <w:szCs w:val="18"/>
              </w:rPr>
              <w:t xml:space="preserve"> that the alternate storage site is separated from the primary </w:t>
            </w:r>
            <w:r w:rsidR="00A15A2B">
              <w:rPr>
                <w:iCs/>
                <w:sz w:val="18"/>
                <w:szCs w:val="18"/>
              </w:rPr>
              <w:t xml:space="preserve">storage </w:t>
            </w:r>
            <w:r w:rsidRPr="00EA745E">
              <w:rPr>
                <w:iCs/>
                <w:sz w:val="18"/>
                <w:szCs w:val="18"/>
              </w:rPr>
              <w:t xml:space="preserve">site </w:t>
            </w:r>
            <w:r w:rsidR="005D4268">
              <w:rPr>
                <w:iCs/>
                <w:sz w:val="18"/>
                <w:szCs w:val="18"/>
              </w:rPr>
              <w:t>so as</w:t>
            </w:r>
            <w:r w:rsidRPr="00EA745E">
              <w:rPr>
                <w:iCs/>
                <w:sz w:val="18"/>
                <w:szCs w:val="18"/>
              </w:rPr>
              <w:t xml:space="preserve"> not </w:t>
            </w:r>
            <w:r w:rsidR="00765A0A">
              <w:rPr>
                <w:iCs/>
                <w:sz w:val="18"/>
                <w:szCs w:val="18"/>
              </w:rPr>
              <w:t xml:space="preserve">to </w:t>
            </w:r>
            <w:r w:rsidRPr="00EA745E">
              <w:rPr>
                <w:iCs/>
                <w:sz w:val="18"/>
                <w:szCs w:val="18"/>
              </w:rPr>
              <w:t>be susceptible to the hazards identified in CP-6(1).1.1.1.</w:t>
            </w:r>
          </w:p>
        </w:tc>
      </w:tr>
      <w:tr w:rsidR="004C1B07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4C1B07" w:rsidRPr="005073C2" w:rsidRDefault="004C1B07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4C1B07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4C1B07" w:rsidRPr="005073C2" w:rsidRDefault="004C1B07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4C1B07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4C1B07" w:rsidRPr="005073C2" w:rsidRDefault="004C1B07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F94BF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C1B07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4C1B07" w:rsidRPr="00E50046" w:rsidRDefault="004C1B0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CP-6(2)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C1B07" w:rsidRPr="00E50046" w:rsidRDefault="004C1B07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ALTERNATE STORAGE SITE</w:t>
            </w:r>
          </w:p>
        </w:tc>
      </w:tr>
      <w:tr w:rsidR="004C1B07" w:rsidRPr="005073C2" w:rsidTr="00B30C32">
        <w:trPr>
          <w:cantSplit/>
          <w:trHeight w:val="1646"/>
        </w:trPr>
        <w:tc>
          <w:tcPr>
            <w:tcW w:w="1530" w:type="dxa"/>
          </w:tcPr>
          <w:p w:rsidR="009344CD" w:rsidRDefault="009344CD" w:rsidP="009344C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CP-6(2).1</w:t>
            </w:r>
          </w:p>
          <w:p w:rsidR="004C1B07" w:rsidRDefault="004C1B0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CP-6(2)</w:t>
            </w:r>
            <w:r w:rsidR="009344C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04F5E" w:rsidRPr="00E50046" w:rsidRDefault="00704F5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60" w:after="60"/>
              <w:ind w:left="14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Determine if the alternate storage site is configured to facilitate recovery operations in accordance with recovery time objectives and recovery point objectives</w:t>
            </w:r>
            <w:r w:rsidRPr="00E50046">
              <w:rPr>
                <w:bCs/>
                <w:i/>
                <w:iCs/>
                <w:sz w:val="20"/>
              </w:rPr>
              <w:t>.</w:t>
            </w:r>
          </w:p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planning policy; contingency plan; procedures addressing alternate storage sites; alternate storage site agreements; alternate storage site; other relevant documents or records].</w:t>
            </w:r>
          </w:p>
        </w:tc>
      </w:tr>
      <w:tr w:rsidR="004C1B07" w:rsidRPr="005073C2" w:rsidTr="00005197">
        <w:trPr>
          <w:cantSplit/>
        </w:trPr>
        <w:tc>
          <w:tcPr>
            <w:tcW w:w="8640" w:type="dxa"/>
            <w:gridSpan w:val="2"/>
          </w:tcPr>
          <w:p w:rsidR="004C1B07" w:rsidRPr="005073C2" w:rsidRDefault="004C1B07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C1B07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1B07" w:rsidRPr="005073C2" w:rsidRDefault="004C1B07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4C1B07" w:rsidRPr="005073C2" w:rsidRDefault="004C1B07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C1B07" w:rsidRPr="005073C2" w:rsidRDefault="004C1B07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D31306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9F6AF3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4C1B07" w:rsidRPr="005073C2" w:rsidRDefault="004C1B07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F6AF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CP-9, </w:t>
            </w:r>
            <w:r w:rsidR="008C648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9F6AF3">
              <w:rPr>
                <w:rFonts w:ascii="Arial" w:hAnsi="Arial" w:cs="Arial"/>
                <w:iCs/>
                <w:smallCaps/>
                <w:sz w:val="16"/>
                <w:szCs w:val="16"/>
              </w:rPr>
              <w:t>MP-4</w:t>
            </w:r>
          </w:p>
          <w:p w:rsidR="004C1B07" w:rsidRPr="002F5405" w:rsidRDefault="004C1B07" w:rsidP="009F6AF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31306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9F6AF3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4C1B07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C1B07" w:rsidRPr="005073C2" w:rsidRDefault="004C1B07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C1B07" w:rsidRPr="005073C2" w:rsidRDefault="004C1B07" w:rsidP="00F94BF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C1B07" w:rsidRPr="005073C2" w:rsidTr="00005197">
        <w:trPr>
          <w:cantSplit/>
        </w:trPr>
        <w:tc>
          <w:tcPr>
            <w:tcW w:w="1530" w:type="dxa"/>
          </w:tcPr>
          <w:p w:rsidR="004C1B07" w:rsidRPr="00704F5E" w:rsidRDefault="00025A5C" w:rsidP="00025A5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704F5E">
              <w:rPr>
                <w:rFonts w:ascii="Arial" w:hAnsi="Arial" w:cs="Arial"/>
                <w:b/>
                <w:iCs/>
                <w:sz w:val="16"/>
                <w:szCs w:val="16"/>
              </w:rPr>
              <w:t>CP</w:t>
            </w:r>
            <w:r w:rsidR="004C1B07" w:rsidRPr="00704F5E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704F5E"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="009344C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C1B07" w:rsidRPr="00704F5E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4C1B07" w:rsidRPr="00EA745E" w:rsidRDefault="00025A5C" w:rsidP="0023735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A745E">
              <w:rPr>
                <w:b/>
                <w:iCs/>
                <w:sz w:val="18"/>
                <w:szCs w:val="18"/>
              </w:rPr>
              <w:t>Examine</w:t>
            </w:r>
            <w:r w:rsidRPr="00EA745E">
              <w:rPr>
                <w:iCs/>
                <w:sz w:val="18"/>
                <w:szCs w:val="18"/>
              </w:rPr>
              <w:t xml:space="preserve"> an agreed-upon </w:t>
            </w:r>
            <w:r w:rsidR="00704F5E">
              <w:rPr>
                <w:iCs/>
                <w:sz w:val="18"/>
                <w:szCs w:val="18"/>
              </w:rPr>
              <w:t>[</w:t>
            </w:r>
            <w:r w:rsidR="00704F5E" w:rsidRPr="00704F5E">
              <w:rPr>
                <w:i/>
                <w:iCs/>
                <w:sz w:val="18"/>
                <w:szCs w:val="18"/>
              </w:rPr>
              <w:t>basic</w:t>
            </w:r>
            <w:r w:rsidR="00704F5E">
              <w:rPr>
                <w:iCs/>
                <w:sz w:val="18"/>
                <w:szCs w:val="18"/>
              </w:rPr>
              <w:t>]</w:t>
            </w:r>
            <w:r w:rsidRPr="00EA745E">
              <w:rPr>
                <w:iCs/>
                <w:sz w:val="18"/>
                <w:szCs w:val="18"/>
              </w:rPr>
              <w:t xml:space="preserve"> </w:t>
            </w:r>
            <w:r w:rsidR="00237351">
              <w:rPr>
                <w:iCs/>
                <w:sz w:val="18"/>
                <w:szCs w:val="18"/>
              </w:rPr>
              <w:t xml:space="preserve">sample </w:t>
            </w:r>
            <w:r w:rsidRPr="00EA745E">
              <w:rPr>
                <w:iCs/>
                <w:sz w:val="18"/>
                <w:szCs w:val="18"/>
              </w:rPr>
              <w:t>of alternate storage site agreements</w:t>
            </w:r>
            <w:r w:rsidR="0026310C">
              <w:rPr>
                <w:iCs/>
                <w:sz w:val="18"/>
                <w:szCs w:val="18"/>
              </w:rPr>
              <w:t xml:space="preserve"> for the alternate s</w:t>
            </w:r>
            <w:r w:rsidR="00F94BFE">
              <w:rPr>
                <w:iCs/>
                <w:sz w:val="18"/>
                <w:szCs w:val="18"/>
              </w:rPr>
              <w:t>torage site identified in CP-6</w:t>
            </w:r>
            <w:r w:rsidR="009344CD">
              <w:rPr>
                <w:iCs/>
                <w:sz w:val="18"/>
                <w:szCs w:val="18"/>
              </w:rPr>
              <w:t>.1</w:t>
            </w:r>
            <w:r w:rsidR="0026310C">
              <w:rPr>
                <w:iCs/>
                <w:sz w:val="18"/>
                <w:szCs w:val="18"/>
              </w:rPr>
              <w:t>.1.1</w:t>
            </w:r>
            <w:r w:rsidRPr="00EA745E">
              <w:rPr>
                <w:iCs/>
                <w:sz w:val="18"/>
                <w:szCs w:val="18"/>
              </w:rPr>
              <w:t>; [</w:t>
            </w:r>
            <w:r w:rsidRPr="00EA745E">
              <w:rPr>
                <w:i/>
                <w:iCs/>
                <w:sz w:val="18"/>
                <w:szCs w:val="18"/>
              </w:rPr>
              <w:t>reviewing</w:t>
            </w:r>
            <w:r w:rsidRPr="00EA745E">
              <w:rPr>
                <w:iCs/>
                <w:sz w:val="18"/>
                <w:szCs w:val="18"/>
              </w:rPr>
              <w:t>] for the configurations to be employed to facilitate recovery operations</w:t>
            </w:r>
            <w:r w:rsidR="002744E3">
              <w:rPr>
                <w:iCs/>
                <w:sz w:val="18"/>
                <w:szCs w:val="18"/>
              </w:rPr>
              <w:t xml:space="preserve"> in accordance with the recovery time objectives and recovery point objectives identified in CP-2.1.1.2.b</w:t>
            </w:r>
            <w:r w:rsidRPr="00EA745E">
              <w:rPr>
                <w:iCs/>
                <w:sz w:val="18"/>
                <w:szCs w:val="18"/>
              </w:rPr>
              <w:t>.</w:t>
            </w:r>
          </w:p>
        </w:tc>
      </w:tr>
      <w:tr w:rsidR="004C1B07" w:rsidRPr="005073C2" w:rsidTr="00005197">
        <w:trPr>
          <w:cantSplit/>
        </w:trPr>
        <w:tc>
          <w:tcPr>
            <w:tcW w:w="1530" w:type="dxa"/>
          </w:tcPr>
          <w:p w:rsidR="004C1B07" w:rsidRPr="00704F5E" w:rsidRDefault="00AA626A" w:rsidP="003E404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704F5E">
              <w:rPr>
                <w:rFonts w:ascii="Arial" w:hAnsi="Arial" w:cs="Arial"/>
                <w:b/>
                <w:iCs/>
                <w:sz w:val="16"/>
                <w:szCs w:val="16"/>
              </w:rPr>
              <w:t>CP</w:t>
            </w:r>
            <w:r w:rsidR="004C1B07" w:rsidRPr="00704F5E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704F5E"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="009344C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C1B07" w:rsidRPr="00704F5E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E4047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4C1B07" w:rsidRPr="00EA745E" w:rsidRDefault="00025A5C" w:rsidP="00F94BF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A745E">
              <w:rPr>
                <w:b/>
                <w:iCs/>
                <w:sz w:val="18"/>
                <w:szCs w:val="18"/>
              </w:rPr>
              <w:t>Examine</w:t>
            </w:r>
            <w:r w:rsidRPr="00EA745E">
              <w:rPr>
                <w:iCs/>
                <w:sz w:val="18"/>
                <w:szCs w:val="18"/>
              </w:rPr>
              <w:t xml:space="preserve"> alternate storage site</w:t>
            </w:r>
            <w:r w:rsidR="00E3589C">
              <w:rPr>
                <w:iCs/>
                <w:sz w:val="18"/>
                <w:szCs w:val="18"/>
              </w:rPr>
              <w:t xml:space="preserve"> identified in CP-6</w:t>
            </w:r>
            <w:r w:rsidR="0026310C">
              <w:rPr>
                <w:iCs/>
                <w:sz w:val="18"/>
                <w:szCs w:val="18"/>
              </w:rPr>
              <w:t>(2)</w:t>
            </w:r>
            <w:r w:rsidR="009344CD">
              <w:rPr>
                <w:iCs/>
                <w:sz w:val="18"/>
                <w:szCs w:val="18"/>
              </w:rPr>
              <w:t>.1</w:t>
            </w:r>
            <w:r w:rsidR="00E3589C">
              <w:rPr>
                <w:iCs/>
                <w:sz w:val="18"/>
                <w:szCs w:val="18"/>
              </w:rPr>
              <w:t>.1.1</w:t>
            </w:r>
            <w:r w:rsidRPr="00EA745E">
              <w:rPr>
                <w:iCs/>
                <w:sz w:val="18"/>
                <w:szCs w:val="18"/>
              </w:rPr>
              <w:t>; [</w:t>
            </w:r>
            <w:r w:rsidR="00464944">
              <w:rPr>
                <w:i/>
                <w:iCs/>
                <w:sz w:val="18"/>
                <w:szCs w:val="18"/>
              </w:rPr>
              <w:t>observing</w:t>
            </w:r>
            <w:r w:rsidRPr="00EA745E">
              <w:rPr>
                <w:iCs/>
                <w:sz w:val="18"/>
                <w:szCs w:val="18"/>
              </w:rPr>
              <w:t xml:space="preserve">] for </w:t>
            </w:r>
            <w:r w:rsidR="003E4047">
              <w:rPr>
                <w:iCs/>
                <w:sz w:val="18"/>
                <w:szCs w:val="18"/>
              </w:rPr>
              <w:t>evidence</w:t>
            </w:r>
            <w:r w:rsidR="00464944">
              <w:rPr>
                <w:iCs/>
                <w:sz w:val="18"/>
                <w:szCs w:val="18"/>
              </w:rPr>
              <w:t xml:space="preserve"> that the site </w:t>
            </w:r>
            <w:r w:rsidR="004D7AD1">
              <w:rPr>
                <w:iCs/>
                <w:sz w:val="18"/>
                <w:szCs w:val="18"/>
              </w:rPr>
              <w:t>is</w:t>
            </w:r>
            <w:r w:rsidR="00464944">
              <w:rPr>
                <w:iCs/>
                <w:sz w:val="18"/>
                <w:szCs w:val="18"/>
              </w:rPr>
              <w:t xml:space="preserve"> confi</w:t>
            </w:r>
            <w:r w:rsidR="00F94BFE">
              <w:rPr>
                <w:iCs/>
                <w:sz w:val="18"/>
                <w:szCs w:val="18"/>
              </w:rPr>
              <w:t>gured as identified in CP-6(2)</w:t>
            </w:r>
            <w:r w:rsidR="009344CD">
              <w:rPr>
                <w:iCs/>
                <w:sz w:val="18"/>
                <w:szCs w:val="18"/>
              </w:rPr>
              <w:t>.1</w:t>
            </w:r>
            <w:r w:rsidR="00464944">
              <w:rPr>
                <w:iCs/>
                <w:sz w:val="18"/>
                <w:szCs w:val="18"/>
              </w:rPr>
              <w:t>.1.1.</w:t>
            </w:r>
          </w:p>
        </w:tc>
      </w:tr>
      <w:tr w:rsidR="004C1B07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4C1B07" w:rsidRPr="005073C2" w:rsidRDefault="004C1B07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4C1B07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4C1B07" w:rsidRPr="005073C2" w:rsidRDefault="004C1B07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4C1B07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4C1B07" w:rsidRPr="005073C2" w:rsidRDefault="004C1B07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F94BF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C1B07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4C1B07" w:rsidRPr="00E50046" w:rsidRDefault="004C1B07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CP-6(3)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4C1B07" w:rsidRPr="00E50046" w:rsidRDefault="004C1B07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ALTERNATE STORAGE SITE</w:t>
            </w:r>
          </w:p>
        </w:tc>
      </w:tr>
      <w:tr w:rsidR="004C1B07" w:rsidRPr="005073C2" w:rsidTr="00F94BFE">
        <w:trPr>
          <w:cantSplit/>
          <w:trHeight w:val="2924"/>
        </w:trPr>
        <w:tc>
          <w:tcPr>
            <w:tcW w:w="1530" w:type="dxa"/>
          </w:tcPr>
          <w:p w:rsidR="00F94BFE" w:rsidRDefault="00F94BF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C1B07" w:rsidRDefault="004C1B0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CP-6(3).1</w:t>
            </w:r>
          </w:p>
          <w:p w:rsidR="004C1B07" w:rsidRDefault="004C1B0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C1B07" w:rsidRDefault="004C1B07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C1B07" w:rsidRPr="00E50046" w:rsidRDefault="004C1B07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Determine if:</w:t>
            </w:r>
          </w:p>
          <w:p w:rsidR="004C1B07" w:rsidRPr="00E50046" w:rsidRDefault="004C1B07" w:rsidP="004C1B07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 organization identifies potential accessibility problems to the alternate storage site in the event of an area-wide disruption or disaster; and</w:t>
            </w:r>
          </w:p>
          <w:p w:rsidR="004C1B07" w:rsidRPr="00E50046" w:rsidRDefault="004C1B07" w:rsidP="004C1B07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E50046">
              <w:rPr>
                <w:i/>
                <w:iCs/>
                <w:sz w:val="20"/>
                <w:szCs w:val="20"/>
              </w:rPr>
              <w:t xml:space="preserve"> organization outlines explicit mitigation actions for organization identified accessibility problems to the alternate storage site in the event of an area-wide disruption or disaster</w:t>
            </w:r>
            <w:r w:rsidRPr="00E50046">
              <w:rPr>
                <w:bCs/>
                <w:i/>
                <w:iCs/>
                <w:sz w:val="20"/>
              </w:rPr>
              <w:t>.</w:t>
            </w:r>
          </w:p>
          <w:p w:rsidR="004C1B07" w:rsidRPr="00E50046" w:rsidRDefault="004C1B07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C1B07" w:rsidRPr="00E50046" w:rsidRDefault="004C1B07" w:rsidP="00005197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planning policy; contingency plan; procedures addressing alternate storage sites; alternate storage site; mitigation actions for accessibility problems to the alternate storage site; other relevant documents or records].</w:t>
            </w:r>
          </w:p>
        </w:tc>
      </w:tr>
      <w:tr w:rsidR="004C1B07" w:rsidRPr="005073C2" w:rsidTr="00005197">
        <w:trPr>
          <w:cantSplit/>
        </w:trPr>
        <w:tc>
          <w:tcPr>
            <w:tcW w:w="8640" w:type="dxa"/>
            <w:gridSpan w:val="2"/>
          </w:tcPr>
          <w:p w:rsidR="004C1B07" w:rsidRPr="005073C2" w:rsidRDefault="004C1B07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C1B07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1B07" w:rsidRPr="005073C2" w:rsidRDefault="004C1B07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4C1B07" w:rsidRPr="005073C2" w:rsidRDefault="004C1B07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C1B07" w:rsidRPr="005073C2" w:rsidRDefault="004C1B07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1A623F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EC2576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4C1B07" w:rsidRPr="005073C2" w:rsidRDefault="004C1B07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C257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CP-9, </w:t>
            </w:r>
            <w:r w:rsidR="008C648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EC2576">
              <w:rPr>
                <w:rFonts w:ascii="Arial" w:hAnsi="Arial" w:cs="Arial"/>
                <w:iCs/>
                <w:smallCaps/>
                <w:sz w:val="16"/>
                <w:szCs w:val="16"/>
              </w:rPr>
              <w:t>MP-4</w:t>
            </w:r>
          </w:p>
          <w:p w:rsidR="004C1B07" w:rsidRPr="002F5405" w:rsidRDefault="004C1B07" w:rsidP="00EC257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A623F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EC2576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4C1B07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C1B07" w:rsidRPr="005073C2" w:rsidRDefault="004C1B07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C1B07" w:rsidRPr="005073C2" w:rsidRDefault="004C1B07" w:rsidP="00F94BF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C1B07" w:rsidRPr="005073C2" w:rsidTr="00005197">
        <w:trPr>
          <w:cantSplit/>
        </w:trPr>
        <w:tc>
          <w:tcPr>
            <w:tcW w:w="1530" w:type="dxa"/>
          </w:tcPr>
          <w:p w:rsidR="004C1B07" w:rsidRPr="00486138" w:rsidRDefault="008B7F3E" w:rsidP="008B7F3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86138">
              <w:rPr>
                <w:rFonts w:ascii="Arial" w:hAnsi="Arial" w:cs="Arial"/>
                <w:b/>
                <w:iCs/>
                <w:sz w:val="16"/>
                <w:szCs w:val="16"/>
              </w:rPr>
              <w:t>CP</w:t>
            </w:r>
            <w:r w:rsidR="004C1B07" w:rsidRPr="0048613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486138">
              <w:rPr>
                <w:rFonts w:ascii="Arial" w:hAnsi="Arial" w:cs="Arial"/>
                <w:b/>
                <w:iCs/>
                <w:sz w:val="16"/>
                <w:szCs w:val="16"/>
              </w:rPr>
              <w:t>6(3)</w:t>
            </w:r>
            <w:r w:rsidR="004C1B07" w:rsidRPr="00486138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4C1B07" w:rsidRPr="00EA745E" w:rsidRDefault="00E75614" w:rsidP="00A322F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C06C85">
              <w:rPr>
                <w:b/>
                <w:iCs/>
                <w:sz w:val="18"/>
                <w:szCs w:val="18"/>
              </w:rPr>
              <w:t>Examine</w:t>
            </w:r>
            <w:r w:rsidRPr="00EA745E">
              <w:rPr>
                <w:iCs/>
                <w:sz w:val="18"/>
                <w:szCs w:val="18"/>
              </w:rPr>
              <w:t xml:space="preserve"> </w:t>
            </w:r>
            <w:r w:rsidR="00693BBD">
              <w:rPr>
                <w:iCs/>
                <w:sz w:val="18"/>
                <w:szCs w:val="18"/>
              </w:rPr>
              <w:t xml:space="preserve">procedures addressing alternate storage sites, </w:t>
            </w:r>
            <w:r w:rsidRPr="00EA745E">
              <w:rPr>
                <w:iCs/>
                <w:sz w:val="18"/>
                <w:szCs w:val="18"/>
              </w:rPr>
              <w:t>contingency plan</w:t>
            </w:r>
            <w:r w:rsidR="00693BBD">
              <w:rPr>
                <w:iCs/>
                <w:sz w:val="18"/>
                <w:szCs w:val="18"/>
              </w:rPr>
              <w:t xml:space="preserve">, </w:t>
            </w:r>
            <w:r w:rsidR="00CC0550">
              <w:rPr>
                <w:iCs/>
                <w:sz w:val="18"/>
                <w:szCs w:val="18"/>
              </w:rPr>
              <w:t>or other relevant documents</w:t>
            </w:r>
            <w:r w:rsidRPr="00EA745E">
              <w:rPr>
                <w:iCs/>
                <w:sz w:val="18"/>
                <w:szCs w:val="18"/>
              </w:rPr>
              <w:t xml:space="preserve">; </w:t>
            </w:r>
            <w:r w:rsidR="007F7067">
              <w:rPr>
                <w:iCs/>
                <w:sz w:val="18"/>
                <w:szCs w:val="18"/>
              </w:rPr>
              <w:t>[</w:t>
            </w:r>
            <w:r w:rsidRPr="007F7067">
              <w:rPr>
                <w:i/>
                <w:iCs/>
                <w:sz w:val="18"/>
                <w:szCs w:val="18"/>
              </w:rPr>
              <w:t>reviewing</w:t>
            </w:r>
            <w:r w:rsidR="007F7067">
              <w:rPr>
                <w:iCs/>
                <w:sz w:val="18"/>
                <w:szCs w:val="18"/>
              </w:rPr>
              <w:t>]</w:t>
            </w:r>
            <w:r w:rsidRPr="00EA745E">
              <w:rPr>
                <w:iCs/>
                <w:sz w:val="18"/>
                <w:szCs w:val="18"/>
              </w:rPr>
              <w:t xml:space="preserve"> for potential accessibility problems to the alternate storage site</w:t>
            </w:r>
            <w:r w:rsidR="006648A8">
              <w:rPr>
                <w:iCs/>
                <w:sz w:val="18"/>
                <w:szCs w:val="18"/>
              </w:rPr>
              <w:t xml:space="preserve"> in the event of an area-wide disruption or disaster</w:t>
            </w:r>
            <w:r w:rsidRPr="00EA745E">
              <w:rPr>
                <w:iCs/>
                <w:sz w:val="18"/>
                <w:szCs w:val="18"/>
              </w:rPr>
              <w:t>.</w:t>
            </w:r>
          </w:p>
        </w:tc>
      </w:tr>
      <w:tr w:rsidR="00F94BFE" w:rsidRPr="005073C2" w:rsidTr="00F94BF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F94BFE" w:rsidRDefault="00F94BF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F94BFE" w:rsidRPr="008D7BED" w:rsidRDefault="00F94BF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C1B07" w:rsidRPr="005073C2" w:rsidTr="00005197">
        <w:trPr>
          <w:cantSplit/>
        </w:trPr>
        <w:tc>
          <w:tcPr>
            <w:tcW w:w="1530" w:type="dxa"/>
          </w:tcPr>
          <w:p w:rsidR="004C1B07" w:rsidRPr="00486138" w:rsidRDefault="008B7F3E" w:rsidP="008B7F3E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486138">
              <w:rPr>
                <w:rFonts w:ascii="Arial" w:hAnsi="Arial" w:cs="Arial"/>
                <w:b/>
                <w:iCs/>
                <w:sz w:val="16"/>
                <w:szCs w:val="16"/>
              </w:rPr>
              <w:t>CP</w:t>
            </w:r>
            <w:r w:rsidR="004C1B07" w:rsidRPr="0048613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486138">
              <w:rPr>
                <w:rFonts w:ascii="Arial" w:hAnsi="Arial" w:cs="Arial"/>
                <w:b/>
                <w:iCs/>
                <w:sz w:val="16"/>
                <w:szCs w:val="16"/>
              </w:rPr>
              <w:t>6(3)</w:t>
            </w:r>
            <w:r w:rsidR="004C1B07" w:rsidRPr="0048613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Pr="00486138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4C1B07" w:rsidRPr="0048613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48613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4C1B07" w:rsidRPr="005073C2" w:rsidRDefault="00B12164" w:rsidP="00A322F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3B0FC3">
              <w:rPr>
                <w:b/>
                <w:iCs/>
                <w:sz w:val="18"/>
                <w:szCs w:val="18"/>
              </w:rPr>
              <w:t>Examine</w:t>
            </w:r>
            <w:r w:rsidRPr="003B0FC3">
              <w:rPr>
                <w:iCs/>
                <w:sz w:val="18"/>
                <w:szCs w:val="18"/>
              </w:rPr>
              <w:t xml:space="preserve"> </w:t>
            </w:r>
            <w:r w:rsidR="00693BBD">
              <w:rPr>
                <w:iCs/>
                <w:sz w:val="18"/>
                <w:szCs w:val="18"/>
              </w:rPr>
              <w:t xml:space="preserve">procedures addressing alternate storage sites, </w:t>
            </w:r>
            <w:r w:rsidRPr="003B0FC3">
              <w:rPr>
                <w:iCs/>
                <w:sz w:val="18"/>
                <w:szCs w:val="18"/>
              </w:rPr>
              <w:t>contingency plan</w:t>
            </w:r>
            <w:r w:rsidR="00693BBD">
              <w:rPr>
                <w:iCs/>
                <w:sz w:val="18"/>
                <w:szCs w:val="18"/>
              </w:rPr>
              <w:t>,</w:t>
            </w:r>
            <w:r w:rsidR="00C77FD0">
              <w:rPr>
                <w:iCs/>
                <w:sz w:val="18"/>
                <w:szCs w:val="18"/>
              </w:rPr>
              <w:t xml:space="preserve"> or other relevant documents</w:t>
            </w:r>
            <w:r w:rsidRPr="003B0FC3">
              <w:rPr>
                <w:iCs/>
                <w:sz w:val="18"/>
                <w:szCs w:val="18"/>
              </w:rPr>
              <w:t xml:space="preserve">; </w:t>
            </w:r>
            <w:r w:rsidR="00AD1A2E">
              <w:rPr>
                <w:iCs/>
                <w:sz w:val="18"/>
                <w:szCs w:val="18"/>
              </w:rPr>
              <w:t>[</w:t>
            </w:r>
            <w:r w:rsidRPr="00AD1A2E">
              <w:rPr>
                <w:i/>
                <w:iCs/>
                <w:sz w:val="18"/>
                <w:szCs w:val="18"/>
              </w:rPr>
              <w:t>reviewing</w:t>
            </w:r>
            <w:r w:rsidR="00AD1A2E">
              <w:rPr>
                <w:iCs/>
                <w:sz w:val="18"/>
                <w:szCs w:val="18"/>
              </w:rPr>
              <w:t>]</w:t>
            </w:r>
            <w:r w:rsidRPr="003B0FC3">
              <w:rPr>
                <w:iCs/>
                <w:sz w:val="18"/>
                <w:szCs w:val="18"/>
              </w:rPr>
              <w:t xml:space="preserve"> for explicit mitigation actions for potential accessibility problems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AD1A2E">
              <w:rPr>
                <w:iCs/>
                <w:sz w:val="18"/>
                <w:szCs w:val="18"/>
              </w:rPr>
              <w:t xml:space="preserve">to the alternate storage site </w:t>
            </w:r>
            <w:r w:rsidR="00C77FD0">
              <w:rPr>
                <w:iCs/>
                <w:sz w:val="18"/>
                <w:szCs w:val="18"/>
              </w:rPr>
              <w:t>as identified</w:t>
            </w:r>
            <w:r>
              <w:rPr>
                <w:iCs/>
                <w:sz w:val="18"/>
                <w:szCs w:val="18"/>
              </w:rPr>
              <w:t xml:space="preserve"> in CP-6(3).1.1.1</w:t>
            </w:r>
            <w:r w:rsidRPr="003B0FC3">
              <w:rPr>
                <w:iCs/>
                <w:sz w:val="18"/>
                <w:szCs w:val="18"/>
              </w:rPr>
              <w:t>.</w:t>
            </w:r>
            <w:r w:rsidR="004C1B07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1CB" w:rsidRDefault="00A071CB" w:rsidP="00F351C8">
      <w:r>
        <w:separator/>
      </w:r>
    </w:p>
  </w:endnote>
  <w:endnote w:type="continuationSeparator" w:id="0">
    <w:p w:rsidR="00A071CB" w:rsidRDefault="00A071C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2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94BFE" w:rsidRDefault="00F94BFE">
            <w:pPr>
              <w:pStyle w:val="Footer"/>
              <w:jc w:val="center"/>
            </w:pPr>
            <w:r>
              <w:t>Initial Public Draft</w:t>
            </w:r>
          </w:p>
          <w:p w:rsidR="00F94BFE" w:rsidRDefault="00F94BFE">
            <w:pPr>
              <w:pStyle w:val="Footer"/>
              <w:jc w:val="center"/>
            </w:pPr>
            <w:r>
              <w:t xml:space="preserve">Page </w:t>
            </w:r>
            <w:r w:rsidR="00CA437C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A437C">
              <w:rPr>
                <w:b/>
              </w:rPr>
              <w:fldChar w:fldCharType="separate"/>
            </w:r>
            <w:r w:rsidR="009344CD">
              <w:rPr>
                <w:b/>
                <w:noProof/>
              </w:rPr>
              <w:t>3</w:t>
            </w:r>
            <w:r w:rsidR="00CA437C">
              <w:rPr>
                <w:b/>
              </w:rPr>
              <w:fldChar w:fldCharType="end"/>
            </w:r>
            <w:r>
              <w:t xml:space="preserve"> of </w:t>
            </w:r>
            <w:r w:rsidR="00CA437C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A437C">
              <w:rPr>
                <w:b/>
              </w:rPr>
              <w:fldChar w:fldCharType="separate"/>
            </w:r>
            <w:r w:rsidR="009344CD">
              <w:rPr>
                <w:b/>
                <w:noProof/>
              </w:rPr>
              <w:t>3</w:t>
            </w:r>
            <w:r w:rsidR="00CA437C">
              <w:rPr>
                <w:b/>
              </w:rPr>
              <w:fldChar w:fldCharType="end"/>
            </w:r>
          </w:p>
        </w:sdtContent>
      </w:sdt>
    </w:sdtContent>
  </w:sdt>
  <w:p w:rsidR="00F94BFE" w:rsidRDefault="00F94B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1CB" w:rsidRDefault="00A071CB" w:rsidP="00F351C8">
      <w:r>
        <w:separator/>
      </w:r>
    </w:p>
  </w:footnote>
  <w:footnote w:type="continuationSeparator" w:id="0">
    <w:p w:rsidR="00A071CB" w:rsidRDefault="00A071C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BFE" w:rsidRDefault="00F94BFE">
    <w:pPr>
      <w:pStyle w:val="Header"/>
    </w:pPr>
    <w:r>
      <w:t>Assessment Case:  CP-6 Alternate Storage Site</w:t>
    </w:r>
  </w:p>
  <w:p w:rsidR="00F94BFE" w:rsidRDefault="00F94B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6A47D0"/>
    <w:multiLevelType w:val="hybridMultilevel"/>
    <w:tmpl w:val="7BFA8EF4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672739"/>
    <w:multiLevelType w:val="hybridMultilevel"/>
    <w:tmpl w:val="ED9E8F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6C1AD5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5B6471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19748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5B2141"/>
    <w:multiLevelType w:val="hybridMultilevel"/>
    <w:tmpl w:val="0712845C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14"/>
  </w:num>
  <w:num w:numId="10">
    <w:abstractNumId w:val="2"/>
  </w:num>
  <w:num w:numId="11">
    <w:abstractNumId w:val="11"/>
  </w:num>
  <w:num w:numId="12">
    <w:abstractNumId w:val="9"/>
  </w:num>
  <w:num w:numId="13">
    <w:abstractNumId w:val="4"/>
  </w:num>
  <w:num w:numId="14">
    <w:abstractNumId w:val="1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5A5C"/>
    <w:rsid w:val="00036894"/>
    <w:rsid w:val="00042160"/>
    <w:rsid w:val="000422CE"/>
    <w:rsid w:val="000753AD"/>
    <w:rsid w:val="00094A28"/>
    <w:rsid w:val="00095DCC"/>
    <w:rsid w:val="000A7FA7"/>
    <w:rsid w:val="000D08F9"/>
    <w:rsid w:val="000D3471"/>
    <w:rsid w:val="000D5E40"/>
    <w:rsid w:val="000F2CC3"/>
    <w:rsid w:val="00104626"/>
    <w:rsid w:val="00112B04"/>
    <w:rsid w:val="001204FB"/>
    <w:rsid w:val="00127B11"/>
    <w:rsid w:val="00135460"/>
    <w:rsid w:val="001A623F"/>
    <w:rsid w:val="001C3BD4"/>
    <w:rsid w:val="001D18B5"/>
    <w:rsid w:val="001F020E"/>
    <w:rsid w:val="0023167A"/>
    <w:rsid w:val="00232C09"/>
    <w:rsid w:val="00237351"/>
    <w:rsid w:val="0024188D"/>
    <w:rsid w:val="00262ACA"/>
    <w:rsid w:val="0026310C"/>
    <w:rsid w:val="002744E3"/>
    <w:rsid w:val="00275BFA"/>
    <w:rsid w:val="002A2DD5"/>
    <w:rsid w:val="002D63D4"/>
    <w:rsid w:val="002F5405"/>
    <w:rsid w:val="002F6E98"/>
    <w:rsid w:val="0031013C"/>
    <w:rsid w:val="00310D67"/>
    <w:rsid w:val="003111F5"/>
    <w:rsid w:val="00336C22"/>
    <w:rsid w:val="00361AFA"/>
    <w:rsid w:val="00373F41"/>
    <w:rsid w:val="003A1B8C"/>
    <w:rsid w:val="003D17C4"/>
    <w:rsid w:val="003E3896"/>
    <w:rsid w:val="003E4047"/>
    <w:rsid w:val="003E7E6A"/>
    <w:rsid w:val="003E7F0E"/>
    <w:rsid w:val="003F1307"/>
    <w:rsid w:val="003F14FC"/>
    <w:rsid w:val="004446D9"/>
    <w:rsid w:val="00444771"/>
    <w:rsid w:val="004477C2"/>
    <w:rsid w:val="004569C2"/>
    <w:rsid w:val="00464944"/>
    <w:rsid w:val="00486138"/>
    <w:rsid w:val="004C1B07"/>
    <w:rsid w:val="004D7AD1"/>
    <w:rsid w:val="004E3012"/>
    <w:rsid w:val="004F2523"/>
    <w:rsid w:val="005061F9"/>
    <w:rsid w:val="00527432"/>
    <w:rsid w:val="00531A1C"/>
    <w:rsid w:val="005457A4"/>
    <w:rsid w:val="00546E07"/>
    <w:rsid w:val="0055491C"/>
    <w:rsid w:val="00570E0C"/>
    <w:rsid w:val="005954B0"/>
    <w:rsid w:val="005A5782"/>
    <w:rsid w:val="005D4268"/>
    <w:rsid w:val="005E0988"/>
    <w:rsid w:val="005E755A"/>
    <w:rsid w:val="005F621E"/>
    <w:rsid w:val="00623080"/>
    <w:rsid w:val="0065175E"/>
    <w:rsid w:val="006616F5"/>
    <w:rsid w:val="006648A8"/>
    <w:rsid w:val="00677EFB"/>
    <w:rsid w:val="00693BBD"/>
    <w:rsid w:val="006B725A"/>
    <w:rsid w:val="006E36E2"/>
    <w:rsid w:val="006F3A36"/>
    <w:rsid w:val="006F6102"/>
    <w:rsid w:val="00704F5E"/>
    <w:rsid w:val="00707F6C"/>
    <w:rsid w:val="007134C8"/>
    <w:rsid w:val="00736C01"/>
    <w:rsid w:val="0075206E"/>
    <w:rsid w:val="00765A0A"/>
    <w:rsid w:val="007663A3"/>
    <w:rsid w:val="00787142"/>
    <w:rsid w:val="007B02FA"/>
    <w:rsid w:val="007B53D0"/>
    <w:rsid w:val="007C4D83"/>
    <w:rsid w:val="007D39C7"/>
    <w:rsid w:val="007D4BD7"/>
    <w:rsid w:val="007F467B"/>
    <w:rsid w:val="007F7067"/>
    <w:rsid w:val="00811576"/>
    <w:rsid w:val="0081301E"/>
    <w:rsid w:val="00821041"/>
    <w:rsid w:val="00854526"/>
    <w:rsid w:val="00866CE4"/>
    <w:rsid w:val="00870562"/>
    <w:rsid w:val="008B717F"/>
    <w:rsid w:val="008B7F3E"/>
    <w:rsid w:val="008C3AB6"/>
    <w:rsid w:val="008C6481"/>
    <w:rsid w:val="008E5682"/>
    <w:rsid w:val="008F10FE"/>
    <w:rsid w:val="0090735A"/>
    <w:rsid w:val="00907986"/>
    <w:rsid w:val="00920EAA"/>
    <w:rsid w:val="00927DC8"/>
    <w:rsid w:val="009344CD"/>
    <w:rsid w:val="00954624"/>
    <w:rsid w:val="009704AB"/>
    <w:rsid w:val="009A6F4E"/>
    <w:rsid w:val="009B3F85"/>
    <w:rsid w:val="009C021E"/>
    <w:rsid w:val="009F47AD"/>
    <w:rsid w:val="009F672E"/>
    <w:rsid w:val="009F6AF3"/>
    <w:rsid w:val="00A071CB"/>
    <w:rsid w:val="00A15A2B"/>
    <w:rsid w:val="00A228D4"/>
    <w:rsid w:val="00A26BD1"/>
    <w:rsid w:val="00A322F4"/>
    <w:rsid w:val="00A45573"/>
    <w:rsid w:val="00A67AEF"/>
    <w:rsid w:val="00A85574"/>
    <w:rsid w:val="00AA626A"/>
    <w:rsid w:val="00AD1A2E"/>
    <w:rsid w:val="00AD46A5"/>
    <w:rsid w:val="00B12164"/>
    <w:rsid w:val="00B30C32"/>
    <w:rsid w:val="00B3640B"/>
    <w:rsid w:val="00B576E5"/>
    <w:rsid w:val="00B6655E"/>
    <w:rsid w:val="00B72358"/>
    <w:rsid w:val="00B94815"/>
    <w:rsid w:val="00B96E06"/>
    <w:rsid w:val="00BA03B6"/>
    <w:rsid w:val="00BB37B9"/>
    <w:rsid w:val="00BD5792"/>
    <w:rsid w:val="00BD675A"/>
    <w:rsid w:val="00BE0A45"/>
    <w:rsid w:val="00C06C85"/>
    <w:rsid w:val="00C26D2E"/>
    <w:rsid w:val="00C35A95"/>
    <w:rsid w:val="00C70011"/>
    <w:rsid w:val="00C72F37"/>
    <w:rsid w:val="00C77FD0"/>
    <w:rsid w:val="00C83D41"/>
    <w:rsid w:val="00C86189"/>
    <w:rsid w:val="00CA437C"/>
    <w:rsid w:val="00CA4BB4"/>
    <w:rsid w:val="00CC0550"/>
    <w:rsid w:val="00CC7C4E"/>
    <w:rsid w:val="00D31306"/>
    <w:rsid w:val="00D43F68"/>
    <w:rsid w:val="00D53E56"/>
    <w:rsid w:val="00DB6B5A"/>
    <w:rsid w:val="00DD67E0"/>
    <w:rsid w:val="00DE545C"/>
    <w:rsid w:val="00E22AC1"/>
    <w:rsid w:val="00E25F4C"/>
    <w:rsid w:val="00E3589C"/>
    <w:rsid w:val="00E457B3"/>
    <w:rsid w:val="00E67F4B"/>
    <w:rsid w:val="00E75614"/>
    <w:rsid w:val="00E84BE1"/>
    <w:rsid w:val="00EA2A22"/>
    <w:rsid w:val="00EA745E"/>
    <w:rsid w:val="00EC2576"/>
    <w:rsid w:val="00EC7D36"/>
    <w:rsid w:val="00EF2172"/>
    <w:rsid w:val="00F15739"/>
    <w:rsid w:val="00F31535"/>
    <w:rsid w:val="00F351C8"/>
    <w:rsid w:val="00F4321F"/>
    <w:rsid w:val="00F75A66"/>
    <w:rsid w:val="00F94BFE"/>
    <w:rsid w:val="00FA000E"/>
    <w:rsid w:val="00FD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00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DEBF5-2330-42C7-AC91-C68BC89D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16</cp:revision>
  <cp:lastPrinted>2011-01-04T02:19:00Z</cp:lastPrinted>
  <dcterms:created xsi:type="dcterms:W3CDTF">2011-05-06T12:42:00Z</dcterms:created>
  <dcterms:modified xsi:type="dcterms:W3CDTF">2011-11-07T19:59:00Z</dcterms:modified>
</cp:coreProperties>
</file>