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166"/>
        <w:gridCol w:w="364"/>
        <w:gridCol w:w="7110"/>
      </w:tblGrid>
      <w:tr w:rsidR="00C70011" w:rsidRPr="00D54FC9" w:rsidTr="007D39C7">
        <w:trPr>
          <w:trHeight w:val="323"/>
          <w:tblHeader/>
        </w:trPr>
        <w:tc>
          <w:tcPr>
            <w:tcW w:w="8640" w:type="dxa"/>
            <w:gridSpan w:val="3"/>
            <w:tcBorders>
              <w:bottom w:val="single" w:sz="4" w:space="0" w:color="auto"/>
            </w:tcBorders>
            <w:shd w:val="clear" w:color="auto" w:fill="A6A6A6" w:themeFill="background1" w:themeFillShade="A6"/>
          </w:tcPr>
          <w:p w:rsidR="00C70011" w:rsidRPr="00D54FC9" w:rsidRDefault="00920EAA" w:rsidP="00005197">
            <w:pPr>
              <w:spacing w:before="120" w:after="120"/>
              <w:ind w:left="115" w:right="115"/>
              <w:jc w:val="center"/>
              <w:rPr>
                <w:rFonts w:ascii="Arial Bold" w:hAnsi="Arial Bold"/>
                <w:b/>
                <w:smallCaps/>
              </w:rPr>
            </w:pPr>
            <w:r>
              <w:rPr>
                <w:rFonts w:ascii="Arial Bold" w:hAnsi="Arial Bold"/>
                <w:b/>
                <w:smallCaps/>
                <w:sz w:val="22"/>
                <w:szCs w:val="22"/>
              </w:rPr>
              <w:t>assessment case</w:t>
            </w:r>
          </w:p>
        </w:tc>
      </w:tr>
      <w:tr w:rsidR="00531A1C" w:rsidRPr="00D54FC9" w:rsidTr="00F15739">
        <w:trPr>
          <w:cantSplit/>
        </w:trPr>
        <w:tc>
          <w:tcPr>
            <w:tcW w:w="8640" w:type="dxa"/>
            <w:gridSpan w:val="3"/>
            <w:shd w:val="clear" w:color="auto" w:fill="BFBFBF" w:themeFill="background1" w:themeFillShade="BF"/>
          </w:tcPr>
          <w:p w:rsidR="00531A1C" w:rsidRPr="0055491C" w:rsidRDefault="00531A1C" w:rsidP="00F15739">
            <w:pPr>
              <w:pStyle w:val="control-name"/>
              <w:spacing w:before="120"/>
              <w:rPr>
                <w:highlight w:val="yellow"/>
              </w:rPr>
            </w:pPr>
            <w:r w:rsidRPr="005073C2">
              <w:rPr>
                <w:iCs/>
                <w:szCs w:val="16"/>
              </w:rPr>
              <w:t>ASSESSMENT – Base Control</w:t>
            </w:r>
            <w:r>
              <w:rPr>
                <w:iCs/>
                <w:szCs w:val="16"/>
              </w:rPr>
              <w:t xml:space="preserve">, Part </w:t>
            </w:r>
            <w:r w:rsidR="002E1310">
              <w:rPr>
                <w:iCs/>
                <w:szCs w:val="16"/>
              </w:rPr>
              <w:t>1</w:t>
            </w:r>
            <w:r>
              <w:rPr>
                <w:iCs/>
                <w:szCs w:val="16"/>
              </w:rPr>
              <w:t xml:space="preserve"> of </w:t>
            </w:r>
            <w:r w:rsidR="002E1310">
              <w:rPr>
                <w:iCs/>
                <w:szCs w:val="16"/>
              </w:rPr>
              <w:t>1</w:t>
            </w:r>
            <w:r w:rsidR="006E36E2" w:rsidRPr="006E36E2">
              <w:rPr>
                <w:iCs/>
                <w:szCs w:val="16"/>
              </w:rPr>
              <w:t xml:space="preserve">   </w:t>
            </w:r>
          </w:p>
        </w:tc>
      </w:tr>
      <w:tr w:rsidR="00F15739" w:rsidRPr="00D54FC9" w:rsidTr="00F15739">
        <w:trPr>
          <w:cantSplit/>
        </w:trPr>
        <w:tc>
          <w:tcPr>
            <w:tcW w:w="8640" w:type="dxa"/>
            <w:gridSpan w:val="3"/>
            <w:shd w:val="clear" w:color="auto" w:fill="FFFFFF" w:themeFill="background1"/>
          </w:tcPr>
          <w:p w:rsidR="00F15739" w:rsidRPr="005073C2" w:rsidRDefault="00F15739" w:rsidP="0055491C">
            <w:pPr>
              <w:pStyle w:val="control-name"/>
              <w:spacing w:before="120"/>
              <w:rPr>
                <w:iCs/>
                <w:szCs w:val="16"/>
              </w:rPr>
            </w:pPr>
            <w:r w:rsidRPr="004A2BC3">
              <w:rPr>
                <w:iCs/>
                <w:szCs w:val="16"/>
              </w:rPr>
              <w:t>Asses</w:t>
            </w:r>
            <w:r w:rsidRPr="00735612">
              <w:rPr>
                <w:iCs/>
                <w:szCs w:val="16"/>
                <w:shd w:val="clear" w:color="auto" w:fill="FFFFFF" w:themeFill="background1"/>
              </w:rPr>
              <w:t>sment Information from Special Publication 800-53A Rev. 1 (June 2010)</w:t>
            </w:r>
          </w:p>
        </w:tc>
      </w:tr>
      <w:tr w:rsidR="002E1310" w:rsidRPr="00D54FC9" w:rsidTr="00F15739">
        <w:trPr>
          <w:cantSplit/>
        </w:trPr>
        <w:tc>
          <w:tcPr>
            <w:tcW w:w="1166" w:type="dxa"/>
            <w:shd w:val="clear" w:color="auto" w:fill="A6A6A6" w:themeFill="background1" w:themeFillShade="A6"/>
          </w:tcPr>
          <w:p w:rsidR="002E1310" w:rsidRPr="005073C2" w:rsidRDefault="002E1310" w:rsidP="00005197">
            <w:pPr>
              <w:spacing w:before="80" w:after="60"/>
              <w:rPr>
                <w:rFonts w:ascii="Arial" w:hAnsi="Arial" w:cs="Arial"/>
                <w:b/>
                <w:iCs/>
                <w:sz w:val="18"/>
                <w:szCs w:val="18"/>
              </w:rPr>
            </w:pPr>
            <w:r w:rsidRPr="008F3AA0">
              <w:rPr>
                <w:rFonts w:ascii="Arial" w:hAnsi="Arial" w:cs="Arial"/>
                <w:b/>
                <w:color w:val="000000"/>
                <w:sz w:val="16"/>
                <w:szCs w:val="16"/>
              </w:rPr>
              <w:t xml:space="preserve">MP-3     </w:t>
            </w:r>
          </w:p>
        </w:tc>
        <w:tc>
          <w:tcPr>
            <w:tcW w:w="7474" w:type="dxa"/>
            <w:gridSpan w:val="2"/>
            <w:shd w:val="clear" w:color="auto" w:fill="A6A6A6" w:themeFill="background1" w:themeFillShade="A6"/>
          </w:tcPr>
          <w:p w:rsidR="002E1310" w:rsidRPr="00812FB2" w:rsidRDefault="002E1310" w:rsidP="00005197">
            <w:pPr>
              <w:autoSpaceDE w:val="0"/>
              <w:autoSpaceDN w:val="0"/>
              <w:adjustRightInd w:val="0"/>
              <w:spacing w:before="80" w:after="60"/>
              <w:rPr>
                <w:rFonts w:ascii="Arial" w:hAnsi="Arial" w:cs="Arial"/>
                <w:b/>
                <w:iCs/>
                <w:sz w:val="16"/>
                <w:szCs w:val="16"/>
              </w:rPr>
            </w:pPr>
            <w:r w:rsidRPr="00812FB2">
              <w:rPr>
                <w:rFonts w:ascii="Arial" w:hAnsi="Arial" w:cs="Arial"/>
                <w:b/>
                <w:sz w:val="16"/>
                <w:szCs w:val="16"/>
              </w:rPr>
              <w:t>MEDIA MARKING</w:t>
            </w:r>
          </w:p>
        </w:tc>
      </w:tr>
      <w:tr w:rsidR="002E1310" w:rsidRPr="00D54FC9" w:rsidTr="00F351C8">
        <w:trPr>
          <w:cantSplit/>
        </w:trPr>
        <w:tc>
          <w:tcPr>
            <w:tcW w:w="1166" w:type="dxa"/>
          </w:tcPr>
          <w:p w:rsidR="00735612" w:rsidRDefault="00735612" w:rsidP="00735612">
            <w:pPr>
              <w:rPr>
                <w:rFonts w:ascii="Arial" w:hAnsi="Arial" w:cs="Arial"/>
                <w:b/>
                <w:iCs/>
                <w:sz w:val="16"/>
                <w:szCs w:val="16"/>
              </w:rPr>
            </w:pPr>
          </w:p>
          <w:p w:rsidR="00735612" w:rsidRDefault="00735612" w:rsidP="00735612">
            <w:pPr>
              <w:rPr>
                <w:rFonts w:ascii="Arial" w:hAnsi="Arial" w:cs="Arial"/>
                <w:b/>
                <w:iCs/>
                <w:sz w:val="16"/>
                <w:szCs w:val="16"/>
              </w:rPr>
            </w:pPr>
          </w:p>
          <w:p w:rsidR="00735612" w:rsidRDefault="00735612" w:rsidP="00735612">
            <w:pPr>
              <w:rPr>
                <w:rFonts w:ascii="Arial" w:hAnsi="Arial" w:cs="Arial"/>
                <w:b/>
                <w:iCs/>
                <w:sz w:val="16"/>
                <w:szCs w:val="16"/>
              </w:rPr>
            </w:pPr>
          </w:p>
          <w:p w:rsidR="002E1310" w:rsidRDefault="002E1310" w:rsidP="00735612">
            <w:pPr>
              <w:rPr>
                <w:rFonts w:ascii="Arial" w:hAnsi="Arial" w:cs="Arial"/>
                <w:b/>
                <w:iCs/>
                <w:sz w:val="16"/>
                <w:szCs w:val="16"/>
              </w:rPr>
            </w:pPr>
            <w:r w:rsidRPr="008F3AA0">
              <w:rPr>
                <w:rFonts w:ascii="Arial" w:hAnsi="Arial" w:cs="Arial"/>
                <w:b/>
                <w:iCs/>
                <w:sz w:val="16"/>
                <w:szCs w:val="16"/>
              </w:rPr>
              <w:t>MP-3.1</w:t>
            </w:r>
          </w:p>
          <w:p w:rsidR="002E1310" w:rsidRPr="008F3AA0" w:rsidRDefault="002E1310" w:rsidP="00735612">
            <w:pPr>
              <w:rPr>
                <w:rFonts w:ascii="Arial" w:hAnsi="Arial" w:cs="Arial"/>
                <w:b/>
                <w:iCs/>
                <w:sz w:val="16"/>
                <w:szCs w:val="16"/>
              </w:rPr>
            </w:pPr>
            <w:r w:rsidRPr="008F3AA0">
              <w:rPr>
                <w:rFonts w:ascii="Arial" w:hAnsi="Arial" w:cs="Arial"/>
                <w:b/>
                <w:iCs/>
                <w:sz w:val="16"/>
                <w:szCs w:val="16"/>
              </w:rPr>
              <w:t>MP-3.1</w:t>
            </w:r>
            <w:r>
              <w:rPr>
                <w:rFonts w:ascii="Arial" w:hAnsi="Arial" w:cs="Arial"/>
                <w:b/>
                <w:iCs/>
                <w:sz w:val="16"/>
                <w:szCs w:val="16"/>
              </w:rPr>
              <w:t>.1</w:t>
            </w:r>
          </w:p>
          <w:p w:rsidR="002E1310" w:rsidRDefault="002E1310" w:rsidP="00735612">
            <w:pPr>
              <w:rPr>
                <w:rFonts w:ascii="Arial" w:hAnsi="Arial" w:cs="Arial"/>
                <w:b/>
                <w:iCs/>
                <w:sz w:val="16"/>
                <w:szCs w:val="16"/>
              </w:rPr>
            </w:pPr>
          </w:p>
          <w:p w:rsidR="00735612" w:rsidRDefault="00735612" w:rsidP="00735612">
            <w:pPr>
              <w:rPr>
                <w:rFonts w:ascii="Arial" w:hAnsi="Arial" w:cs="Arial"/>
                <w:b/>
                <w:iCs/>
                <w:sz w:val="16"/>
                <w:szCs w:val="16"/>
              </w:rPr>
            </w:pPr>
          </w:p>
          <w:p w:rsidR="002E1310" w:rsidRPr="008F3AA0" w:rsidRDefault="002E1310" w:rsidP="00735612">
            <w:pPr>
              <w:rPr>
                <w:rFonts w:ascii="Arial" w:hAnsi="Arial" w:cs="Arial"/>
                <w:b/>
                <w:iCs/>
                <w:sz w:val="16"/>
                <w:szCs w:val="16"/>
              </w:rPr>
            </w:pPr>
            <w:r w:rsidRPr="008F3AA0">
              <w:rPr>
                <w:rFonts w:ascii="Arial" w:hAnsi="Arial" w:cs="Arial"/>
                <w:b/>
                <w:iCs/>
                <w:sz w:val="16"/>
                <w:szCs w:val="16"/>
              </w:rPr>
              <w:t>MP-3.1</w:t>
            </w:r>
            <w:r>
              <w:rPr>
                <w:rFonts w:ascii="Arial" w:hAnsi="Arial" w:cs="Arial"/>
                <w:b/>
                <w:iCs/>
                <w:sz w:val="16"/>
                <w:szCs w:val="16"/>
              </w:rPr>
              <w:t>.2</w:t>
            </w:r>
          </w:p>
          <w:p w:rsidR="002E1310" w:rsidRDefault="002E1310" w:rsidP="00735612">
            <w:pPr>
              <w:rPr>
                <w:rFonts w:ascii="Arial" w:hAnsi="Arial" w:cs="Arial"/>
                <w:b/>
                <w:iCs/>
                <w:sz w:val="16"/>
                <w:szCs w:val="16"/>
              </w:rPr>
            </w:pPr>
          </w:p>
          <w:p w:rsidR="002E1310" w:rsidRDefault="002E1310" w:rsidP="00735612">
            <w:pPr>
              <w:rPr>
                <w:rFonts w:ascii="Arial" w:hAnsi="Arial" w:cs="Arial"/>
                <w:b/>
                <w:iCs/>
                <w:sz w:val="16"/>
                <w:szCs w:val="16"/>
              </w:rPr>
            </w:pPr>
          </w:p>
          <w:p w:rsidR="00735612" w:rsidRDefault="00735612" w:rsidP="00735612">
            <w:pPr>
              <w:rPr>
                <w:rFonts w:ascii="Arial" w:hAnsi="Arial" w:cs="Arial"/>
                <w:b/>
                <w:iCs/>
                <w:sz w:val="16"/>
                <w:szCs w:val="16"/>
              </w:rPr>
            </w:pPr>
          </w:p>
          <w:p w:rsidR="002E1310" w:rsidRDefault="002E1310" w:rsidP="00735612">
            <w:pPr>
              <w:rPr>
                <w:rFonts w:ascii="Arial" w:hAnsi="Arial" w:cs="Arial"/>
                <w:b/>
                <w:iCs/>
                <w:sz w:val="16"/>
                <w:szCs w:val="16"/>
              </w:rPr>
            </w:pPr>
          </w:p>
          <w:p w:rsidR="002E1310" w:rsidRPr="009B0071" w:rsidRDefault="002E1310" w:rsidP="00735612">
            <w:pPr>
              <w:rPr>
                <w:rFonts w:ascii="Arial" w:hAnsi="Arial" w:cs="Arial"/>
                <w:b/>
                <w:iCs/>
                <w:sz w:val="16"/>
                <w:szCs w:val="16"/>
              </w:rPr>
            </w:pPr>
            <w:r w:rsidRPr="008F3AA0">
              <w:rPr>
                <w:rFonts w:ascii="Arial" w:hAnsi="Arial" w:cs="Arial"/>
                <w:b/>
                <w:iCs/>
                <w:sz w:val="16"/>
                <w:szCs w:val="16"/>
              </w:rPr>
              <w:t>MP-3</w:t>
            </w:r>
            <w:r>
              <w:rPr>
                <w:rFonts w:ascii="Arial" w:hAnsi="Arial" w:cs="Arial"/>
                <w:b/>
                <w:iCs/>
                <w:sz w:val="16"/>
                <w:szCs w:val="16"/>
              </w:rPr>
              <w:t>.</w:t>
            </w:r>
            <w:r w:rsidRPr="009B0071">
              <w:rPr>
                <w:rFonts w:ascii="Arial" w:hAnsi="Arial" w:cs="Arial"/>
                <w:b/>
                <w:iCs/>
                <w:sz w:val="16"/>
                <w:szCs w:val="16"/>
              </w:rPr>
              <w:t>1</w:t>
            </w:r>
            <w:r w:rsidR="004A3F87">
              <w:rPr>
                <w:rFonts w:ascii="Arial" w:hAnsi="Arial" w:cs="Arial"/>
                <w:b/>
                <w:iCs/>
                <w:sz w:val="16"/>
                <w:szCs w:val="16"/>
              </w:rPr>
              <w:t>.3</w:t>
            </w:r>
            <w:r w:rsidRPr="009B0071">
              <w:rPr>
                <w:rFonts w:ascii="Arial" w:hAnsi="Arial" w:cs="Arial"/>
                <w:b/>
                <w:iCs/>
                <w:sz w:val="16"/>
                <w:szCs w:val="16"/>
              </w:rPr>
              <w:t xml:space="preserve"> </w:t>
            </w:r>
          </w:p>
          <w:p w:rsidR="00735612" w:rsidRDefault="00735612" w:rsidP="00735612">
            <w:pPr>
              <w:rPr>
                <w:rFonts w:ascii="Arial" w:hAnsi="Arial" w:cs="Arial"/>
                <w:b/>
                <w:iCs/>
                <w:sz w:val="16"/>
                <w:szCs w:val="16"/>
              </w:rPr>
            </w:pPr>
          </w:p>
          <w:p w:rsidR="002E1310" w:rsidRPr="009B0071" w:rsidRDefault="002E1310" w:rsidP="00735612">
            <w:pPr>
              <w:rPr>
                <w:rFonts w:ascii="Arial" w:hAnsi="Arial" w:cs="Arial"/>
                <w:b/>
                <w:iCs/>
                <w:sz w:val="16"/>
                <w:szCs w:val="16"/>
              </w:rPr>
            </w:pPr>
            <w:r w:rsidRPr="008F3AA0">
              <w:rPr>
                <w:rFonts w:ascii="Arial" w:hAnsi="Arial" w:cs="Arial"/>
                <w:b/>
                <w:iCs/>
                <w:sz w:val="16"/>
                <w:szCs w:val="16"/>
              </w:rPr>
              <w:t>MP-3</w:t>
            </w:r>
            <w:r w:rsidR="004A3F87">
              <w:rPr>
                <w:rFonts w:ascii="Arial" w:hAnsi="Arial" w:cs="Arial"/>
                <w:b/>
                <w:iCs/>
                <w:sz w:val="16"/>
                <w:szCs w:val="16"/>
              </w:rPr>
              <w:t>.1.3</w:t>
            </w:r>
            <w:r w:rsidRPr="009B0071">
              <w:rPr>
                <w:rFonts w:ascii="Arial" w:hAnsi="Arial" w:cs="Arial"/>
                <w:b/>
                <w:iCs/>
                <w:sz w:val="16"/>
                <w:szCs w:val="16"/>
              </w:rPr>
              <w:t>a</w:t>
            </w:r>
          </w:p>
          <w:p w:rsidR="002E1310" w:rsidRPr="009B0071" w:rsidRDefault="002E1310" w:rsidP="00735612">
            <w:pPr>
              <w:rPr>
                <w:rFonts w:ascii="Arial" w:hAnsi="Arial" w:cs="Arial"/>
                <w:b/>
                <w:iCs/>
                <w:sz w:val="16"/>
                <w:szCs w:val="16"/>
              </w:rPr>
            </w:pPr>
            <w:r w:rsidRPr="008F3AA0">
              <w:rPr>
                <w:rFonts w:ascii="Arial" w:hAnsi="Arial" w:cs="Arial"/>
                <w:b/>
                <w:iCs/>
                <w:sz w:val="16"/>
                <w:szCs w:val="16"/>
              </w:rPr>
              <w:t>MP-3</w:t>
            </w:r>
            <w:r w:rsidR="004A3F87">
              <w:rPr>
                <w:rFonts w:ascii="Arial" w:hAnsi="Arial" w:cs="Arial"/>
                <w:b/>
                <w:iCs/>
                <w:sz w:val="16"/>
                <w:szCs w:val="16"/>
              </w:rPr>
              <w:t>.1.3</w:t>
            </w:r>
            <w:r w:rsidRPr="009B0071">
              <w:rPr>
                <w:rFonts w:ascii="Arial" w:hAnsi="Arial" w:cs="Arial"/>
                <w:b/>
                <w:iCs/>
                <w:sz w:val="16"/>
                <w:szCs w:val="16"/>
              </w:rPr>
              <w:t>b</w:t>
            </w:r>
          </w:p>
          <w:p w:rsidR="002E1310" w:rsidRDefault="002E1310" w:rsidP="00735612">
            <w:pPr>
              <w:rPr>
                <w:rFonts w:ascii="Arial" w:hAnsi="Arial" w:cs="Arial"/>
                <w:b/>
                <w:iCs/>
                <w:sz w:val="16"/>
                <w:szCs w:val="16"/>
              </w:rPr>
            </w:pPr>
          </w:p>
          <w:p w:rsidR="00735612" w:rsidRDefault="00735612" w:rsidP="00735612">
            <w:pPr>
              <w:rPr>
                <w:rFonts w:ascii="Arial" w:hAnsi="Arial" w:cs="Arial"/>
                <w:b/>
                <w:iCs/>
                <w:sz w:val="16"/>
                <w:szCs w:val="16"/>
              </w:rPr>
            </w:pPr>
          </w:p>
          <w:p w:rsidR="002E1310" w:rsidRPr="005073C2" w:rsidRDefault="002E1310" w:rsidP="00005197">
            <w:pPr>
              <w:spacing w:before="60" w:after="60"/>
              <w:rPr>
                <w:rFonts w:ascii="Arial" w:hAnsi="Arial" w:cs="Arial"/>
                <w:b/>
                <w:iCs/>
                <w:sz w:val="16"/>
                <w:szCs w:val="16"/>
              </w:rPr>
            </w:pPr>
            <w:r w:rsidRPr="008F3AA0">
              <w:rPr>
                <w:rFonts w:ascii="Arial" w:hAnsi="Arial" w:cs="Arial"/>
                <w:b/>
                <w:iCs/>
                <w:sz w:val="16"/>
                <w:szCs w:val="16"/>
              </w:rPr>
              <w:t>MP-3.1</w:t>
            </w:r>
            <w:r w:rsidR="004A3F87">
              <w:rPr>
                <w:rFonts w:ascii="Arial" w:hAnsi="Arial" w:cs="Arial"/>
                <w:b/>
                <w:iCs/>
                <w:sz w:val="16"/>
                <w:szCs w:val="16"/>
              </w:rPr>
              <w:t>.4</w:t>
            </w:r>
          </w:p>
          <w:p w:rsidR="002E1310" w:rsidRPr="005073C2" w:rsidRDefault="002E1310" w:rsidP="00005197">
            <w:pPr>
              <w:spacing w:before="120" w:after="120"/>
              <w:rPr>
                <w:rFonts w:ascii="Arial" w:hAnsi="Arial" w:cs="Arial"/>
                <w:b/>
                <w:iCs/>
                <w:sz w:val="16"/>
                <w:szCs w:val="16"/>
              </w:rPr>
            </w:pPr>
            <w:r>
              <w:rPr>
                <w:rFonts w:ascii="Arial" w:hAnsi="Arial" w:cs="Arial"/>
                <w:b/>
                <w:iCs/>
                <w:sz w:val="16"/>
                <w:szCs w:val="16"/>
              </w:rPr>
              <w:t xml:space="preserve"> </w:t>
            </w:r>
          </w:p>
        </w:tc>
        <w:tc>
          <w:tcPr>
            <w:tcW w:w="7474" w:type="dxa"/>
            <w:gridSpan w:val="2"/>
          </w:tcPr>
          <w:p w:rsidR="002E1310" w:rsidRPr="006103FB" w:rsidRDefault="002E1310" w:rsidP="006103FB">
            <w:pPr>
              <w:autoSpaceDE w:val="0"/>
              <w:autoSpaceDN w:val="0"/>
              <w:adjustRightInd w:val="0"/>
              <w:spacing w:before="120" w:after="120"/>
              <w:rPr>
                <w:rFonts w:ascii="Arial Bold" w:hAnsi="Arial Bold" w:cs="Arial"/>
                <w:iCs/>
                <w:smallCaps/>
                <w:sz w:val="20"/>
                <w:szCs w:val="20"/>
              </w:rPr>
            </w:pPr>
            <w:r w:rsidRPr="005073C2">
              <w:rPr>
                <w:rFonts w:ascii="Arial Bold" w:hAnsi="Arial Bold" w:cs="Arial"/>
                <w:b/>
                <w:iCs/>
                <w:sz w:val="16"/>
                <w:szCs w:val="16"/>
              </w:rPr>
              <w:t>ASSESSMENT OBJECTIVE:</w:t>
            </w:r>
          </w:p>
          <w:p w:rsidR="002E1310" w:rsidRPr="00812FB2" w:rsidRDefault="002E1310" w:rsidP="00005197">
            <w:pPr>
              <w:autoSpaceDE w:val="0"/>
              <w:autoSpaceDN w:val="0"/>
              <w:adjustRightInd w:val="0"/>
              <w:spacing w:before="60" w:after="60"/>
              <w:rPr>
                <w:i/>
                <w:iCs/>
                <w:sz w:val="20"/>
              </w:rPr>
            </w:pPr>
            <w:r w:rsidRPr="008F3AA0">
              <w:rPr>
                <w:bCs/>
                <w:i/>
                <w:iCs/>
                <w:sz w:val="20"/>
              </w:rPr>
              <w:t>Determine</w:t>
            </w:r>
            <w:r w:rsidRPr="008F3AA0">
              <w:rPr>
                <w:i/>
                <w:iCs/>
                <w:sz w:val="20"/>
              </w:rPr>
              <w:t xml:space="preserve"> if</w:t>
            </w:r>
            <w:r w:rsidRPr="008F3AA0">
              <w:rPr>
                <w:i/>
                <w:sz w:val="20"/>
                <w:szCs w:val="20"/>
              </w:rPr>
              <w:t>:</w:t>
            </w:r>
          </w:p>
          <w:p w:rsidR="002E1310" w:rsidRPr="00812FB2" w:rsidRDefault="002E1310" w:rsidP="002E1310">
            <w:pPr>
              <w:numPr>
                <w:ilvl w:val="0"/>
                <w:numId w:val="8"/>
              </w:numPr>
              <w:autoSpaceDE w:val="0"/>
              <w:autoSpaceDN w:val="0"/>
              <w:adjustRightInd w:val="0"/>
              <w:spacing w:before="60" w:after="60"/>
              <w:rPr>
                <w:i/>
                <w:sz w:val="20"/>
                <w:szCs w:val="20"/>
              </w:rPr>
            </w:pPr>
            <w:r w:rsidRPr="008F3AA0">
              <w:rPr>
                <w:i/>
                <w:iCs/>
                <w:sz w:val="20"/>
              </w:rPr>
              <w:t xml:space="preserve">the organization defines </w:t>
            </w:r>
            <w:r w:rsidRPr="008F3AA0">
              <w:rPr>
                <w:i/>
                <w:sz w:val="20"/>
                <w:szCs w:val="20"/>
              </w:rPr>
              <w:t>removable media types and information system output that require marking;</w:t>
            </w:r>
          </w:p>
          <w:p w:rsidR="002E1310" w:rsidRPr="00812FB2" w:rsidRDefault="002E1310" w:rsidP="002E1310">
            <w:pPr>
              <w:numPr>
                <w:ilvl w:val="0"/>
                <w:numId w:val="8"/>
              </w:numPr>
              <w:autoSpaceDE w:val="0"/>
              <w:autoSpaceDN w:val="0"/>
              <w:adjustRightInd w:val="0"/>
              <w:spacing w:before="60" w:after="60"/>
              <w:rPr>
                <w:i/>
                <w:sz w:val="20"/>
                <w:szCs w:val="20"/>
              </w:rPr>
            </w:pPr>
            <w:r w:rsidRPr="008F3AA0">
              <w:rPr>
                <w:i/>
                <w:iCs/>
                <w:sz w:val="20"/>
                <w:szCs w:val="20"/>
              </w:rPr>
              <w:t>the organization marks removable media and information system output in accordance with organizational policies and procedures, indicating the distribution limitations, handling caveats, and applicable security markings (if any) of the information;</w:t>
            </w:r>
            <w:r w:rsidRPr="008F3AA0">
              <w:rPr>
                <w:i/>
                <w:sz w:val="20"/>
                <w:szCs w:val="20"/>
              </w:rPr>
              <w:t xml:space="preserve"> </w:t>
            </w:r>
          </w:p>
          <w:p w:rsidR="002E1310" w:rsidRDefault="002E1310" w:rsidP="002E1310">
            <w:pPr>
              <w:numPr>
                <w:ilvl w:val="0"/>
                <w:numId w:val="8"/>
              </w:numPr>
              <w:autoSpaceDE w:val="0"/>
              <w:autoSpaceDN w:val="0"/>
              <w:adjustRightInd w:val="0"/>
              <w:spacing w:before="60" w:after="60"/>
              <w:rPr>
                <w:i/>
                <w:sz w:val="20"/>
                <w:szCs w:val="20"/>
              </w:rPr>
            </w:pPr>
            <w:r w:rsidRPr="008F3AA0">
              <w:rPr>
                <w:i/>
                <w:sz w:val="20"/>
                <w:szCs w:val="20"/>
              </w:rPr>
              <w:t>the organization defines:</w:t>
            </w:r>
          </w:p>
          <w:p w:rsidR="002E1310" w:rsidRDefault="002E1310" w:rsidP="002E1310">
            <w:pPr>
              <w:numPr>
                <w:ilvl w:val="1"/>
                <w:numId w:val="3"/>
              </w:numPr>
              <w:tabs>
                <w:tab w:val="clear" w:pos="1440"/>
              </w:tabs>
              <w:autoSpaceDE w:val="0"/>
              <w:autoSpaceDN w:val="0"/>
              <w:adjustRightInd w:val="0"/>
              <w:spacing w:before="60" w:after="60"/>
              <w:ind w:left="706" w:hanging="270"/>
              <w:rPr>
                <w:i/>
                <w:sz w:val="20"/>
                <w:szCs w:val="20"/>
              </w:rPr>
            </w:pPr>
            <w:r w:rsidRPr="00E5458F">
              <w:rPr>
                <w:i/>
                <w:sz w:val="20"/>
                <w:szCs w:val="20"/>
              </w:rPr>
              <w:t>removable media types and information system output exempt from marking;</w:t>
            </w:r>
          </w:p>
          <w:p w:rsidR="002E1310" w:rsidRPr="00812FB2" w:rsidRDefault="002E1310" w:rsidP="002E1310">
            <w:pPr>
              <w:numPr>
                <w:ilvl w:val="1"/>
                <w:numId w:val="3"/>
              </w:numPr>
              <w:autoSpaceDE w:val="0"/>
              <w:autoSpaceDN w:val="0"/>
              <w:adjustRightInd w:val="0"/>
              <w:spacing w:before="60" w:after="60"/>
              <w:ind w:left="706" w:hanging="270"/>
              <w:rPr>
                <w:i/>
                <w:iCs/>
                <w:sz w:val="20"/>
              </w:rPr>
            </w:pPr>
            <w:r w:rsidRPr="00E5458F">
              <w:rPr>
                <w:i/>
                <w:sz w:val="20"/>
                <w:szCs w:val="20"/>
              </w:rPr>
              <w:t>controlled areas designated for retaining removable media and information output exempt from marking; and</w:t>
            </w:r>
          </w:p>
          <w:p w:rsidR="002E1310" w:rsidRPr="00812FB2" w:rsidRDefault="002E1310" w:rsidP="002E1310">
            <w:pPr>
              <w:numPr>
                <w:ilvl w:val="0"/>
                <w:numId w:val="9"/>
              </w:numPr>
              <w:autoSpaceDE w:val="0"/>
              <w:autoSpaceDN w:val="0"/>
              <w:adjustRightInd w:val="0"/>
              <w:spacing w:before="60" w:after="60"/>
              <w:rPr>
                <w:i/>
                <w:sz w:val="20"/>
                <w:szCs w:val="20"/>
              </w:rPr>
            </w:pPr>
            <w:proofErr w:type="gramStart"/>
            <w:r w:rsidRPr="008F3AA0">
              <w:rPr>
                <w:i/>
                <w:iCs/>
                <w:sz w:val="20"/>
                <w:szCs w:val="20"/>
              </w:rPr>
              <w:t>removable</w:t>
            </w:r>
            <w:proofErr w:type="gramEnd"/>
            <w:r w:rsidRPr="008F3AA0">
              <w:rPr>
                <w:i/>
                <w:iCs/>
                <w:sz w:val="20"/>
                <w:szCs w:val="20"/>
              </w:rPr>
              <w:t xml:space="preserve"> media and information system output exempt from marking remain within designated controlled areas. </w:t>
            </w:r>
          </w:p>
          <w:p w:rsidR="002E1310" w:rsidRPr="008F3AA0" w:rsidRDefault="002E1310" w:rsidP="00005197">
            <w:pPr>
              <w:autoSpaceDE w:val="0"/>
              <w:autoSpaceDN w:val="0"/>
              <w:adjustRightInd w:val="0"/>
              <w:spacing w:before="120"/>
              <w:rPr>
                <w:rFonts w:ascii="Arial Bold" w:hAnsi="Arial Bold" w:cs="Arial"/>
                <w:iCs/>
                <w:smallCaps/>
                <w:sz w:val="20"/>
                <w:szCs w:val="20"/>
              </w:rPr>
            </w:pPr>
            <w:r w:rsidRPr="008F3AA0">
              <w:rPr>
                <w:rFonts w:ascii="Arial Bold" w:hAnsi="Arial Bold" w:cs="Arial"/>
                <w:b/>
                <w:iCs/>
                <w:sz w:val="16"/>
                <w:szCs w:val="16"/>
              </w:rPr>
              <w:t>POTENTIAL ASSESSMENT METHODS AND OBJECTS:</w:t>
            </w:r>
          </w:p>
          <w:p w:rsidR="002E1310" w:rsidRPr="008F3AA0" w:rsidRDefault="002E1310" w:rsidP="00005197">
            <w:pPr>
              <w:spacing w:before="60" w:after="60"/>
              <w:ind w:left="749" w:hanging="749"/>
              <w:rPr>
                <w:rFonts w:ascii="Arial Narrow" w:hAnsi="Arial Narrow" w:cs="Arial"/>
                <w:b/>
                <w:color w:val="000000"/>
                <w:sz w:val="16"/>
                <w:szCs w:val="16"/>
                <w:shd w:val="clear" w:color="auto" w:fill="D9D9D9"/>
              </w:rPr>
            </w:pPr>
            <w:r w:rsidRPr="008F3AA0">
              <w:rPr>
                <w:rFonts w:ascii="Arial" w:hAnsi="Arial" w:cs="Arial"/>
                <w:b/>
                <w:bCs/>
                <w:iCs/>
                <w:sz w:val="16"/>
                <w:szCs w:val="16"/>
              </w:rPr>
              <w:t>Examine</w:t>
            </w:r>
            <w:r w:rsidRPr="008F3AA0">
              <w:rPr>
                <w:rFonts w:ascii="Arial" w:hAnsi="Arial" w:cs="Arial"/>
                <w:bCs/>
                <w:iCs/>
                <w:sz w:val="16"/>
                <w:szCs w:val="16"/>
              </w:rPr>
              <w:t>: [</w:t>
            </w:r>
            <w:r w:rsidRPr="008F3AA0">
              <w:rPr>
                <w:rFonts w:ascii="Arial" w:hAnsi="Arial" w:cs="Arial"/>
                <w:bCs/>
                <w:i/>
                <w:iCs/>
                <w:smallCaps/>
                <w:sz w:val="16"/>
                <w:szCs w:val="16"/>
              </w:rPr>
              <w:t>select from:</w:t>
            </w:r>
            <w:r w:rsidRPr="008F3AA0">
              <w:rPr>
                <w:rFonts w:ascii="Arial" w:hAnsi="Arial" w:cs="Arial"/>
                <w:bCs/>
                <w:iCs/>
                <w:sz w:val="16"/>
                <w:szCs w:val="16"/>
              </w:rPr>
              <w:t xml:space="preserve"> Information s</w:t>
            </w:r>
            <w:r w:rsidRPr="008F3AA0">
              <w:rPr>
                <w:rFonts w:ascii="Arial" w:hAnsi="Arial" w:cs="Arial"/>
                <w:iCs/>
                <w:sz w:val="16"/>
                <w:szCs w:val="16"/>
              </w:rPr>
              <w:t>ystem media protection policy; procedures addressing media labeling; physical and environmental protection policy and procedures; security plan; removable storage media and information system output; other relevant documents or records].</w:t>
            </w:r>
          </w:p>
          <w:p w:rsidR="002E1310" w:rsidRPr="005073C2" w:rsidRDefault="002E1310" w:rsidP="00005197">
            <w:pPr>
              <w:spacing w:before="60" w:after="120"/>
              <w:ind w:left="749" w:hanging="749"/>
              <w:rPr>
                <w:rFonts w:ascii="Arial Bold" w:hAnsi="Arial Bold" w:cs="Arial"/>
                <w:iCs/>
                <w:smallCaps/>
                <w:sz w:val="20"/>
                <w:szCs w:val="20"/>
              </w:rPr>
            </w:pPr>
            <w:r w:rsidRPr="008F3AA0">
              <w:rPr>
                <w:rFonts w:ascii="Arial" w:hAnsi="Arial" w:cs="Arial"/>
                <w:b/>
                <w:bCs/>
                <w:iCs/>
                <w:sz w:val="16"/>
                <w:szCs w:val="16"/>
              </w:rPr>
              <w:t>Interview</w:t>
            </w:r>
            <w:r w:rsidRPr="008F3AA0">
              <w:rPr>
                <w:rFonts w:ascii="Arial" w:hAnsi="Arial" w:cs="Arial"/>
                <w:bCs/>
                <w:iCs/>
                <w:sz w:val="16"/>
                <w:szCs w:val="16"/>
              </w:rPr>
              <w:t>: [</w:t>
            </w:r>
            <w:r w:rsidRPr="008F3AA0">
              <w:rPr>
                <w:rFonts w:ascii="Arial" w:hAnsi="Arial" w:cs="Arial"/>
                <w:bCs/>
                <w:i/>
                <w:iCs/>
                <w:smallCaps/>
                <w:sz w:val="16"/>
                <w:szCs w:val="16"/>
              </w:rPr>
              <w:t>select from:</w:t>
            </w:r>
            <w:r w:rsidRPr="008F3AA0">
              <w:rPr>
                <w:rFonts w:ascii="Arial" w:hAnsi="Arial" w:cs="Arial"/>
                <w:bCs/>
                <w:iCs/>
                <w:sz w:val="16"/>
                <w:szCs w:val="16"/>
              </w:rPr>
              <w:t xml:space="preserve"> O</w:t>
            </w:r>
            <w:r w:rsidRPr="008F3AA0">
              <w:rPr>
                <w:rFonts w:ascii="Arial" w:hAnsi="Arial" w:cs="Arial"/>
                <w:iCs/>
                <w:sz w:val="16"/>
                <w:szCs w:val="16"/>
              </w:rPr>
              <w:t>rganizational personnel with information system media protection and marking responsibilities].</w:t>
            </w:r>
          </w:p>
        </w:tc>
      </w:tr>
      <w:tr w:rsidR="00C70011" w:rsidRPr="005073C2" w:rsidTr="00F351C8">
        <w:trPr>
          <w:cantSplit/>
        </w:trPr>
        <w:tc>
          <w:tcPr>
            <w:tcW w:w="8640" w:type="dxa"/>
            <w:gridSpan w:val="3"/>
          </w:tcPr>
          <w:p w:rsidR="00C70011" w:rsidRPr="005073C2" w:rsidRDefault="00C70011" w:rsidP="00005197">
            <w:pPr>
              <w:spacing w:before="60" w:after="40"/>
            </w:pPr>
            <w:r w:rsidRPr="005073C2">
              <w:rPr>
                <w:rFonts w:ascii="Arial" w:hAnsi="Arial" w:cs="Arial"/>
                <w:b/>
                <w:iCs/>
                <w:sz w:val="16"/>
                <w:szCs w:val="16"/>
              </w:rPr>
              <w:t>Additional Assessment Case Information</w:t>
            </w:r>
          </w:p>
        </w:tc>
      </w:tr>
      <w:tr w:rsidR="00C70011" w:rsidRPr="005073C2" w:rsidTr="007D39C7">
        <w:trPr>
          <w:cantSplit/>
        </w:trPr>
        <w:tc>
          <w:tcPr>
            <w:tcW w:w="1530" w:type="dxa"/>
            <w:gridSpan w:val="2"/>
            <w:tcBorders>
              <w:bottom w:val="single" w:sz="4" w:space="0" w:color="auto"/>
            </w:tcBorders>
            <w:shd w:val="clear" w:color="auto" w:fill="D9D9D9" w:themeFill="background1" w:themeFillShade="D9"/>
          </w:tcPr>
          <w:p w:rsidR="00C70011" w:rsidRPr="005073C2" w:rsidRDefault="005E0988" w:rsidP="00005197">
            <w:r>
              <w:t xml:space="preserve"> </w:t>
            </w:r>
          </w:p>
        </w:tc>
        <w:tc>
          <w:tcPr>
            <w:tcW w:w="7110" w:type="dxa"/>
            <w:tcBorders>
              <w:bottom w:val="single" w:sz="4" w:space="0" w:color="auto"/>
            </w:tcBorders>
          </w:tcPr>
          <w:p w:rsidR="00C70011" w:rsidRPr="005073C2" w:rsidRDefault="00C70011" w:rsidP="00005197">
            <w:pPr>
              <w:autoSpaceDE w:val="0"/>
              <w:autoSpaceDN w:val="0"/>
              <w:adjustRightInd w:val="0"/>
              <w:spacing w:before="120"/>
              <w:rPr>
                <w:rFonts w:ascii="Arial" w:hAnsi="Arial" w:cs="Arial"/>
                <w:b/>
                <w:bCs/>
                <w:smallCaps/>
                <w:sz w:val="16"/>
                <w:szCs w:val="16"/>
              </w:rPr>
            </w:pPr>
            <w:r w:rsidRPr="005073C2">
              <w:rPr>
                <w:rFonts w:ascii="Arial" w:hAnsi="Arial" w:cs="Arial"/>
                <w:b/>
                <w:bCs/>
                <w:smallCaps/>
                <w:sz w:val="16"/>
                <w:szCs w:val="16"/>
              </w:rPr>
              <w:t>POTENTIAL ASSESSMENT SEQUENCING:</w:t>
            </w:r>
          </w:p>
          <w:p w:rsidR="00C70011" w:rsidRPr="005073C2" w:rsidRDefault="00C70011" w:rsidP="00005197">
            <w:pPr>
              <w:autoSpaceDE w:val="0"/>
              <w:autoSpaceDN w:val="0"/>
              <w:adjustRightInd w:val="0"/>
              <w:spacing w:before="60"/>
              <w:ind w:left="1656" w:hanging="1656"/>
              <w:rPr>
                <w:rFonts w:ascii="Arial" w:hAnsi="Arial" w:cs="Arial"/>
                <w:iCs/>
                <w:sz w:val="16"/>
                <w:szCs w:val="16"/>
              </w:rPr>
            </w:pPr>
            <w:r w:rsidRPr="005073C2">
              <w:rPr>
                <w:rFonts w:ascii="Arial" w:hAnsi="Arial" w:cs="Arial"/>
                <w:iCs/>
                <w:smallCaps/>
                <w:sz w:val="16"/>
                <w:szCs w:val="16"/>
              </w:rPr>
              <w:t xml:space="preserve">precursor controls: </w:t>
            </w:r>
            <w:r w:rsidR="00E22AC1">
              <w:rPr>
                <w:rFonts w:ascii="Arial" w:hAnsi="Arial" w:cs="Arial"/>
                <w:iCs/>
                <w:smallCaps/>
                <w:sz w:val="16"/>
                <w:szCs w:val="16"/>
              </w:rPr>
              <w:t xml:space="preserve"> </w:t>
            </w:r>
            <w:r w:rsidRPr="005073C2">
              <w:rPr>
                <w:rFonts w:ascii="Arial" w:hAnsi="Arial" w:cs="Arial"/>
                <w:iCs/>
                <w:smallCaps/>
                <w:sz w:val="16"/>
                <w:szCs w:val="16"/>
              </w:rPr>
              <w:t xml:space="preserve"> </w:t>
            </w:r>
            <w:r w:rsidR="000017A3">
              <w:rPr>
                <w:rFonts w:ascii="Arial" w:hAnsi="Arial" w:cs="Arial"/>
                <w:iCs/>
                <w:smallCaps/>
                <w:sz w:val="16"/>
                <w:szCs w:val="16"/>
              </w:rPr>
              <w:t>MP-2</w:t>
            </w:r>
            <w:r w:rsidR="007C5698">
              <w:rPr>
                <w:rFonts w:ascii="Arial" w:hAnsi="Arial" w:cs="Arial"/>
                <w:iCs/>
                <w:smallCaps/>
                <w:sz w:val="16"/>
                <w:szCs w:val="16"/>
              </w:rPr>
              <w:t>, RA-3</w:t>
            </w:r>
          </w:p>
          <w:p w:rsidR="00E22AC1" w:rsidRDefault="00C70011" w:rsidP="00005197">
            <w:pPr>
              <w:autoSpaceDE w:val="0"/>
              <w:autoSpaceDN w:val="0"/>
              <w:adjustRightInd w:val="0"/>
              <w:spacing w:before="60" w:after="60"/>
              <w:rPr>
                <w:rFonts w:ascii="Arial" w:hAnsi="Arial" w:cs="Arial"/>
                <w:iCs/>
                <w:smallCaps/>
                <w:sz w:val="16"/>
                <w:szCs w:val="16"/>
              </w:rPr>
            </w:pPr>
            <w:r w:rsidRPr="005073C2">
              <w:rPr>
                <w:rFonts w:ascii="Arial" w:hAnsi="Arial" w:cs="Arial"/>
                <w:iCs/>
                <w:smallCaps/>
                <w:sz w:val="16"/>
                <w:szCs w:val="16"/>
              </w:rPr>
              <w:t>concurrent controls</w:t>
            </w:r>
            <w:r w:rsidR="00E22AC1">
              <w:rPr>
                <w:rFonts w:ascii="Arial" w:hAnsi="Arial" w:cs="Arial"/>
                <w:iCs/>
                <w:smallCaps/>
                <w:sz w:val="16"/>
                <w:szCs w:val="16"/>
              </w:rPr>
              <w:t xml:space="preserve">:   </w:t>
            </w:r>
            <w:r w:rsidR="007C5698">
              <w:rPr>
                <w:rFonts w:ascii="Arial" w:hAnsi="Arial" w:cs="Arial"/>
                <w:iCs/>
                <w:smallCaps/>
                <w:sz w:val="16"/>
                <w:szCs w:val="16"/>
              </w:rPr>
              <w:t>AC-16, SI-12</w:t>
            </w:r>
          </w:p>
          <w:p w:rsidR="00C70011" w:rsidRPr="005073C2" w:rsidRDefault="00C70011" w:rsidP="000017A3">
            <w:pPr>
              <w:autoSpaceDE w:val="0"/>
              <w:autoSpaceDN w:val="0"/>
              <w:adjustRightInd w:val="0"/>
              <w:spacing w:before="60" w:after="60"/>
              <w:rPr>
                <w:rFonts w:ascii="Arial" w:hAnsi="Arial" w:cs="Arial"/>
                <w:bCs/>
                <w:iCs/>
                <w:sz w:val="16"/>
                <w:szCs w:val="16"/>
              </w:rPr>
            </w:pPr>
            <w:r w:rsidRPr="005073C2">
              <w:rPr>
                <w:rFonts w:ascii="Arial" w:hAnsi="Arial" w:cs="Arial"/>
                <w:iCs/>
                <w:smallCaps/>
                <w:sz w:val="16"/>
                <w:szCs w:val="16"/>
              </w:rPr>
              <w:t xml:space="preserve">successor controls:  </w:t>
            </w:r>
            <w:r>
              <w:rPr>
                <w:rFonts w:ascii="Arial" w:hAnsi="Arial" w:cs="Arial"/>
                <w:iCs/>
                <w:smallCaps/>
                <w:sz w:val="16"/>
                <w:szCs w:val="16"/>
              </w:rPr>
              <w:t xml:space="preserve"> </w:t>
            </w:r>
            <w:r w:rsidR="000017A3">
              <w:rPr>
                <w:rFonts w:ascii="Arial" w:hAnsi="Arial" w:cs="Arial"/>
                <w:iCs/>
                <w:smallCaps/>
                <w:sz w:val="16"/>
                <w:szCs w:val="16"/>
              </w:rPr>
              <w:t>None</w:t>
            </w:r>
          </w:p>
        </w:tc>
      </w:tr>
      <w:tr w:rsidR="00C70011" w:rsidRPr="005073C2" w:rsidTr="007D39C7">
        <w:trPr>
          <w:cantSplit/>
        </w:trPr>
        <w:tc>
          <w:tcPr>
            <w:tcW w:w="1530" w:type="dxa"/>
            <w:gridSpan w:val="2"/>
            <w:tcBorders>
              <w:bottom w:val="single" w:sz="4" w:space="0" w:color="auto"/>
            </w:tcBorders>
            <w:shd w:val="clear" w:color="auto" w:fill="F2F2F2" w:themeFill="background1" w:themeFillShade="F2"/>
          </w:tcPr>
          <w:p w:rsidR="00C70011" w:rsidRPr="005073C2" w:rsidRDefault="00C70011" w:rsidP="00005197">
            <w:pPr>
              <w:spacing w:before="60" w:after="40"/>
              <w:jc w:val="center"/>
              <w:rPr>
                <w:rFonts w:ascii="Arial Narrow" w:hAnsi="Arial Narrow" w:cs="Arial"/>
                <w:b/>
                <w:iCs/>
                <w:sz w:val="16"/>
                <w:szCs w:val="16"/>
              </w:rPr>
            </w:pPr>
            <w:r w:rsidRPr="005073C2">
              <w:rPr>
                <w:rFonts w:ascii="Arial Narrow" w:hAnsi="Arial Narrow" w:cs="Arial"/>
                <w:b/>
                <w:iCs/>
                <w:sz w:val="16"/>
                <w:szCs w:val="16"/>
              </w:rPr>
              <w:t>Action Step</w:t>
            </w:r>
          </w:p>
        </w:tc>
        <w:tc>
          <w:tcPr>
            <w:tcW w:w="7110" w:type="dxa"/>
            <w:tcBorders>
              <w:bottom w:val="single" w:sz="4" w:space="0" w:color="auto"/>
            </w:tcBorders>
            <w:shd w:val="clear" w:color="auto" w:fill="F2F2F2" w:themeFill="background1" w:themeFillShade="F2"/>
          </w:tcPr>
          <w:p w:rsidR="00C70011" w:rsidRDefault="00C70011" w:rsidP="00005197">
            <w:pPr>
              <w:autoSpaceDE w:val="0"/>
              <w:autoSpaceDN w:val="0"/>
              <w:adjustRightInd w:val="0"/>
              <w:spacing w:before="60" w:after="40"/>
              <w:jc w:val="center"/>
              <w:rPr>
                <w:rFonts w:ascii="Arial Narrow" w:hAnsi="Arial Narrow" w:cs="Arial"/>
                <w:b/>
                <w:iCs/>
                <w:sz w:val="16"/>
                <w:szCs w:val="16"/>
              </w:rPr>
            </w:pPr>
            <w:r w:rsidRPr="005073C2">
              <w:rPr>
                <w:rFonts w:ascii="Arial Narrow" w:hAnsi="Arial Narrow" w:cs="Arial"/>
                <w:b/>
                <w:iCs/>
                <w:sz w:val="16"/>
                <w:szCs w:val="16"/>
              </w:rPr>
              <w:t>Potential Assessor Evidence Gathering Actions</w:t>
            </w:r>
          </w:p>
          <w:p w:rsidR="00C70011" w:rsidRPr="005073C2" w:rsidRDefault="00735612" w:rsidP="00005197">
            <w:pPr>
              <w:autoSpaceDE w:val="0"/>
              <w:autoSpaceDN w:val="0"/>
              <w:adjustRightInd w:val="0"/>
              <w:spacing w:before="60" w:after="40"/>
              <w:jc w:val="center"/>
              <w:rPr>
                <w:rFonts w:ascii="Arial Narrow" w:hAnsi="Arial Narrow" w:cs="Arial"/>
                <w:b/>
                <w:iCs/>
                <w:sz w:val="16"/>
                <w:szCs w:val="16"/>
              </w:rPr>
            </w:pPr>
            <w:r>
              <w:rPr>
                <w:rFonts w:ascii="Arial Narrow" w:hAnsi="Arial Narrow" w:cs="Arial"/>
                <w:b/>
                <w:iCs/>
                <w:sz w:val="16"/>
                <w:szCs w:val="16"/>
              </w:rPr>
              <w:t>**See “</w:t>
            </w:r>
            <w:hyperlink r:id="rId8" w:history="1">
              <w:r w:rsidRPr="001F2CF7">
                <w:rPr>
                  <w:rStyle w:val="Hyperlink"/>
                  <w:rFonts w:ascii="Arial Narrow" w:hAnsi="Arial Narrow" w:cs="Arial"/>
                  <w:b/>
                  <w:iCs/>
                  <w:sz w:val="16"/>
                  <w:szCs w:val="16"/>
                </w:rPr>
                <w:t>Assessment Case Overview</w:t>
              </w:r>
            </w:hyperlink>
            <w:r>
              <w:rPr>
                <w:rFonts w:ascii="Arial Narrow" w:hAnsi="Arial Narrow" w:cs="Arial"/>
                <w:b/>
                <w:iCs/>
                <w:sz w:val="16"/>
                <w:szCs w:val="16"/>
              </w:rPr>
              <w:t>” for selecting, tailoring and executing action steps**</w:t>
            </w:r>
          </w:p>
        </w:tc>
      </w:tr>
      <w:tr w:rsidR="00735612" w:rsidRPr="005073C2" w:rsidTr="00F351C8">
        <w:trPr>
          <w:cantSplit/>
        </w:trPr>
        <w:tc>
          <w:tcPr>
            <w:tcW w:w="1530" w:type="dxa"/>
            <w:gridSpan w:val="2"/>
          </w:tcPr>
          <w:p w:rsidR="00735612" w:rsidRPr="005073C2" w:rsidRDefault="00735612" w:rsidP="00005197">
            <w:pPr>
              <w:spacing w:before="60" w:after="60"/>
              <w:rPr>
                <w:rFonts w:ascii="Arial" w:hAnsi="Arial" w:cs="Arial"/>
                <w:b/>
                <w:iCs/>
                <w:sz w:val="16"/>
                <w:szCs w:val="16"/>
              </w:rPr>
            </w:pPr>
          </w:p>
        </w:tc>
        <w:tc>
          <w:tcPr>
            <w:tcW w:w="7110" w:type="dxa"/>
          </w:tcPr>
          <w:p w:rsidR="00735612" w:rsidRDefault="00735612" w:rsidP="00002B5B">
            <w:pPr>
              <w:spacing w:before="120" w:after="120"/>
              <w:rPr>
                <w:iCs/>
                <w:sz w:val="18"/>
                <w:szCs w:val="18"/>
              </w:rPr>
            </w:pPr>
            <w:r w:rsidRPr="00F051A9">
              <w:rPr>
                <w:i/>
                <w:iCs/>
                <w:sz w:val="18"/>
                <w:szCs w:val="18"/>
              </w:rPr>
              <w:t xml:space="preserve">**Assessment Case </w:t>
            </w:r>
            <w:r w:rsidRPr="00F051A9">
              <w:rPr>
                <w:i/>
                <w:iCs/>
                <w:sz w:val="18"/>
                <w:szCs w:val="18"/>
                <w:u w:val="single"/>
              </w:rPr>
              <w:t xml:space="preserve">Assessor </w:t>
            </w:r>
            <w:r w:rsidRPr="00F051A9">
              <w:rPr>
                <w:i/>
                <w:iCs/>
                <w:sz w:val="18"/>
                <w:szCs w:val="18"/>
              </w:rPr>
              <w:t>Note:</w:t>
            </w:r>
            <w:r w:rsidRPr="00F051A9">
              <w:rPr>
                <w:iCs/>
                <w:sz w:val="18"/>
                <w:szCs w:val="18"/>
              </w:rPr>
              <w:t xml:space="preserve">   More convincing evidence (i.e., greater assurance) of correct implementation and operating as intended can be obtained </w:t>
            </w:r>
            <w:r>
              <w:rPr>
                <w:iCs/>
                <w:sz w:val="18"/>
                <w:szCs w:val="18"/>
              </w:rPr>
              <w:t xml:space="preserve">through the assessment case actions </w:t>
            </w:r>
            <w:r w:rsidRPr="00F051A9">
              <w:rPr>
                <w:iCs/>
                <w:sz w:val="18"/>
                <w:szCs w:val="18"/>
              </w:rPr>
              <w:t>by:</w:t>
            </w:r>
          </w:p>
          <w:p w:rsidR="00735612" w:rsidRDefault="00735612" w:rsidP="00002B5B">
            <w:pPr>
              <w:pStyle w:val="ListParagraph"/>
              <w:numPr>
                <w:ilvl w:val="0"/>
                <w:numId w:val="12"/>
              </w:numPr>
              <w:spacing w:before="120" w:after="120"/>
              <w:rPr>
                <w:iCs/>
                <w:sz w:val="18"/>
                <w:szCs w:val="18"/>
              </w:rPr>
            </w:pPr>
            <w:r w:rsidRPr="005C5B9C">
              <w:rPr>
                <w:b/>
                <w:iCs/>
                <w:sz w:val="18"/>
                <w:szCs w:val="18"/>
              </w:rPr>
              <w:t xml:space="preserve">Replacing bracketed values in action gathering statements to apply </w:t>
            </w:r>
            <w:r w:rsidRPr="005C5B9C">
              <w:rPr>
                <w:b/>
                <w:iCs/>
                <w:sz w:val="18"/>
                <w:szCs w:val="18"/>
                <w:u w:val="single"/>
              </w:rPr>
              <w:t>greater rigor</w:t>
            </w:r>
            <w:r w:rsidRPr="005C5B9C">
              <w:rPr>
                <w:b/>
                <w:iCs/>
                <w:sz w:val="18"/>
                <w:szCs w:val="18"/>
              </w:rPr>
              <w:t xml:space="preserve"> in the assessment </w:t>
            </w:r>
            <w:r w:rsidRPr="005C5B9C">
              <w:rPr>
                <w:iCs/>
                <w:sz w:val="18"/>
                <w:szCs w:val="18"/>
              </w:rPr>
              <w:t>(</w:t>
            </w:r>
            <w:proofErr w:type="spellStart"/>
            <w:r w:rsidRPr="005C5B9C">
              <w:rPr>
                <w:iCs/>
                <w:sz w:val="18"/>
                <w:szCs w:val="18"/>
              </w:rPr>
              <w:t>e.g</w:t>
            </w:r>
            <w:proofErr w:type="spellEnd"/>
            <w:r w:rsidRPr="005C5B9C">
              <w:rPr>
                <w:iCs/>
                <w:sz w:val="18"/>
                <w:szCs w:val="18"/>
              </w:rPr>
              <w:t>, . replacing [“</w:t>
            </w:r>
            <w:r w:rsidRPr="005C5B9C">
              <w:rPr>
                <w:i/>
                <w:iCs/>
                <w:sz w:val="18"/>
                <w:szCs w:val="18"/>
              </w:rPr>
              <w:t>reviewing</w:t>
            </w:r>
            <w:r w:rsidRPr="005C5B9C">
              <w:rPr>
                <w:iCs/>
                <w:sz w:val="18"/>
                <w:szCs w:val="18"/>
              </w:rPr>
              <w:t>”] with “</w:t>
            </w:r>
            <w:r w:rsidRPr="005C5B9C">
              <w:rPr>
                <w:i/>
                <w:iCs/>
                <w:sz w:val="18"/>
                <w:szCs w:val="18"/>
              </w:rPr>
              <w:t>studying</w:t>
            </w:r>
            <w:r w:rsidRPr="005C5B9C">
              <w:rPr>
                <w:iCs/>
                <w:sz w:val="18"/>
                <w:szCs w:val="18"/>
              </w:rPr>
              <w:t>” or “</w:t>
            </w:r>
            <w:r w:rsidRPr="005C5B9C">
              <w:rPr>
                <w:i/>
                <w:iCs/>
                <w:sz w:val="18"/>
                <w:szCs w:val="18"/>
              </w:rPr>
              <w:t>analyzing</w:t>
            </w:r>
            <w:r w:rsidRPr="005C5B9C">
              <w:rPr>
                <w:iCs/>
                <w:sz w:val="18"/>
                <w:szCs w:val="18"/>
              </w:rPr>
              <w:t>”; replacing [“</w:t>
            </w:r>
            <w:r w:rsidRPr="005C5B9C">
              <w:rPr>
                <w:i/>
                <w:iCs/>
                <w:sz w:val="18"/>
                <w:szCs w:val="18"/>
              </w:rPr>
              <w:t>observing</w:t>
            </w:r>
            <w:r w:rsidRPr="005C5B9C">
              <w:rPr>
                <w:iCs/>
                <w:sz w:val="18"/>
                <w:szCs w:val="18"/>
              </w:rPr>
              <w:t>”] with “</w:t>
            </w:r>
            <w:r w:rsidRPr="005C5B9C">
              <w:rPr>
                <w:i/>
                <w:iCs/>
                <w:sz w:val="18"/>
                <w:szCs w:val="18"/>
              </w:rPr>
              <w:t>inspecting</w:t>
            </w:r>
            <w:r w:rsidRPr="005C5B9C">
              <w:rPr>
                <w:iCs/>
                <w:sz w:val="18"/>
                <w:szCs w:val="18"/>
              </w:rPr>
              <w:t>” or “</w:t>
            </w:r>
            <w:r w:rsidRPr="005C5B9C">
              <w:rPr>
                <w:i/>
                <w:iCs/>
                <w:sz w:val="18"/>
                <w:szCs w:val="18"/>
              </w:rPr>
              <w:t>analyzing</w:t>
            </w:r>
            <w:r w:rsidRPr="005C5B9C">
              <w:rPr>
                <w:iCs/>
                <w:sz w:val="18"/>
                <w:szCs w:val="18"/>
              </w:rPr>
              <w:t>”; replacing [“</w:t>
            </w:r>
            <w:r w:rsidRPr="005C5B9C">
              <w:rPr>
                <w:i/>
                <w:iCs/>
                <w:sz w:val="18"/>
                <w:szCs w:val="18"/>
              </w:rPr>
              <w:t>basic</w:t>
            </w:r>
            <w:r w:rsidRPr="005C5B9C">
              <w:rPr>
                <w:iCs/>
                <w:sz w:val="18"/>
                <w:szCs w:val="18"/>
              </w:rPr>
              <w:t>”] with “</w:t>
            </w:r>
            <w:r w:rsidRPr="005C5B9C">
              <w:rPr>
                <w:i/>
                <w:iCs/>
                <w:sz w:val="18"/>
                <w:szCs w:val="18"/>
              </w:rPr>
              <w:t>focused</w:t>
            </w:r>
            <w:r w:rsidRPr="005C5B9C">
              <w:rPr>
                <w:iCs/>
                <w:sz w:val="18"/>
                <w:szCs w:val="18"/>
              </w:rPr>
              <w:t>” or “</w:t>
            </w:r>
            <w:r w:rsidRPr="005C5B9C">
              <w:rPr>
                <w:i/>
                <w:iCs/>
                <w:sz w:val="18"/>
                <w:szCs w:val="18"/>
              </w:rPr>
              <w:t>comprehensive</w:t>
            </w:r>
            <w:r w:rsidRPr="005C5B9C">
              <w:rPr>
                <w:iCs/>
                <w:sz w:val="18"/>
                <w:szCs w:val="18"/>
              </w:rPr>
              <w:t xml:space="preserve">”); </w:t>
            </w:r>
          </w:p>
          <w:p w:rsidR="00735612" w:rsidRPr="005C5B9C" w:rsidRDefault="00735612" w:rsidP="00002B5B">
            <w:pPr>
              <w:pStyle w:val="ListParagraph"/>
              <w:numPr>
                <w:ilvl w:val="0"/>
                <w:numId w:val="12"/>
              </w:numPr>
              <w:spacing w:before="120" w:after="120"/>
              <w:rPr>
                <w:iCs/>
                <w:sz w:val="18"/>
                <w:szCs w:val="18"/>
              </w:rPr>
            </w:pPr>
            <w:r w:rsidRPr="005C5B9C">
              <w:rPr>
                <w:b/>
                <w:sz w:val="18"/>
                <w:szCs w:val="18"/>
              </w:rPr>
              <w:t xml:space="preserve">Replacing bracketed values in action gathering statements to apply </w:t>
            </w:r>
            <w:r w:rsidRPr="005C5B9C">
              <w:rPr>
                <w:b/>
                <w:sz w:val="18"/>
                <w:szCs w:val="18"/>
                <w:u w:val="single"/>
              </w:rPr>
              <w:t>greater sample coverage</w:t>
            </w:r>
            <w:r w:rsidRPr="005C5B9C">
              <w:rPr>
                <w:b/>
                <w:sz w:val="18"/>
                <w:szCs w:val="18"/>
              </w:rPr>
              <w:t xml:space="preserve"> in the assessment </w:t>
            </w:r>
            <w:r w:rsidRPr="005C5B9C">
              <w:rPr>
                <w:sz w:val="18"/>
                <w:szCs w:val="18"/>
              </w:rPr>
              <w:t>(</w:t>
            </w:r>
            <w:proofErr w:type="spellStart"/>
            <w:r w:rsidRPr="005C5B9C">
              <w:rPr>
                <w:sz w:val="18"/>
                <w:szCs w:val="18"/>
              </w:rPr>
              <w:t>e.g</w:t>
            </w:r>
            <w:proofErr w:type="spellEnd"/>
            <w:r w:rsidRPr="005C5B9C">
              <w:rPr>
                <w:sz w:val="18"/>
                <w:szCs w:val="18"/>
              </w:rPr>
              <w:t>, . replacing [“</w:t>
            </w:r>
            <w:r w:rsidRPr="005C5B9C">
              <w:rPr>
                <w:i/>
                <w:sz w:val="18"/>
                <w:szCs w:val="18"/>
              </w:rPr>
              <w:t>basic”</w:t>
            </w:r>
            <w:r w:rsidRPr="005C5B9C">
              <w:rPr>
                <w:sz w:val="18"/>
                <w:szCs w:val="18"/>
              </w:rPr>
              <w:t>]  sample with “</w:t>
            </w:r>
            <w:r w:rsidRPr="005C5B9C">
              <w:rPr>
                <w:i/>
                <w:sz w:val="18"/>
                <w:szCs w:val="18"/>
              </w:rPr>
              <w:t>focused</w:t>
            </w:r>
            <w:r w:rsidRPr="005C5B9C">
              <w:rPr>
                <w:sz w:val="18"/>
                <w:szCs w:val="18"/>
              </w:rPr>
              <w:t>” or “</w:t>
            </w:r>
            <w:r w:rsidRPr="005C5B9C">
              <w:rPr>
                <w:i/>
                <w:sz w:val="18"/>
                <w:szCs w:val="18"/>
              </w:rPr>
              <w:t>sufficiently large”</w:t>
            </w:r>
            <w:r w:rsidRPr="005C5B9C">
              <w:rPr>
                <w:sz w:val="18"/>
                <w:szCs w:val="18"/>
              </w:rPr>
              <w:t xml:space="preserve"> sample);</w:t>
            </w:r>
          </w:p>
          <w:p w:rsidR="00735612" w:rsidRPr="005C5B9C" w:rsidRDefault="00735612" w:rsidP="00002B5B">
            <w:pPr>
              <w:pStyle w:val="ListParagraph"/>
              <w:numPr>
                <w:ilvl w:val="0"/>
                <w:numId w:val="12"/>
              </w:numPr>
              <w:spacing w:before="120" w:after="120"/>
              <w:rPr>
                <w:iCs/>
                <w:sz w:val="18"/>
                <w:szCs w:val="18"/>
              </w:rPr>
            </w:pPr>
            <w:r w:rsidRPr="005C5B9C">
              <w:rPr>
                <w:b/>
                <w:sz w:val="18"/>
                <w:szCs w:val="18"/>
              </w:rPr>
              <w:t xml:space="preserve">Defining </w:t>
            </w:r>
            <w:r w:rsidRPr="00222A4E">
              <w:rPr>
                <w:b/>
                <w:sz w:val="18"/>
                <w:szCs w:val="18"/>
                <w:u w:val="single"/>
              </w:rPr>
              <w:t>additional action steps</w:t>
            </w:r>
            <w:r w:rsidRPr="005C5B9C">
              <w:rPr>
                <w:b/>
                <w:sz w:val="18"/>
                <w:szCs w:val="18"/>
              </w:rPr>
              <w:t xml:space="preserve"> to the list of action steps suggested herein that exercise additional test methods </w:t>
            </w:r>
            <w:r w:rsidRPr="005C5B9C">
              <w:rPr>
                <w:sz w:val="18"/>
                <w:szCs w:val="18"/>
              </w:rPr>
              <w:t>(i.e., Examine, Interview or Test) on additional assessment objects.</w:t>
            </w:r>
          </w:p>
        </w:tc>
      </w:tr>
      <w:tr w:rsidR="00311F30" w:rsidRPr="004F7EFC" w:rsidTr="00F351C8">
        <w:trPr>
          <w:cantSplit/>
        </w:trPr>
        <w:tc>
          <w:tcPr>
            <w:tcW w:w="1530" w:type="dxa"/>
            <w:gridSpan w:val="2"/>
            <w:tcBorders>
              <w:bottom w:val="single" w:sz="4" w:space="0" w:color="auto"/>
            </w:tcBorders>
          </w:tcPr>
          <w:p w:rsidR="00311F30" w:rsidRPr="0062733F" w:rsidRDefault="00311F30" w:rsidP="0062733F">
            <w:pPr>
              <w:spacing w:before="60" w:after="60"/>
              <w:rPr>
                <w:rFonts w:ascii="Arial Narrow" w:hAnsi="Arial Narrow" w:cs="Arial"/>
                <w:iCs/>
                <w:sz w:val="16"/>
                <w:szCs w:val="16"/>
              </w:rPr>
            </w:pPr>
            <w:r>
              <w:rPr>
                <w:rFonts w:ascii="Arial" w:hAnsi="Arial" w:cs="Arial"/>
                <w:b/>
                <w:iCs/>
                <w:sz w:val="16"/>
                <w:szCs w:val="16"/>
              </w:rPr>
              <w:lastRenderedPageBreak/>
              <w:t>MP</w:t>
            </w:r>
            <w:r w:rsidRPr="0062733F">
              <w:rPr>
                <w:rFonts w:ascii="Arial" w:hAnsi="Arial" w:cs="Arial"/>
                <w:b/>
                <w:iCs/>
                <w:sz w:val="16"/>
                <w:szCs w:val="16"/>
              </w:rPr>
              <w:t>-</w:t>
            </w:r>
            <w:r>
              <w:rPr>
                <w:rFonts w:ascii="Arial" w:hAnsi="Arial" w:cs="Arial"/>
                <w:b/>
                <w:iCs/>
                <w:sz w:val="16"/>
                <w:szCs w:val="16"/>
              </w:rPr>
              <w:t>3</w:t>
            </w:r>
            <w:r w:rsidRPr="0062733F">
              <w:rPr>
                <w:rFonts w:ascii="Arial" w:hAnsi="Arial" w:cs="Arial"/>
                <w:b/>
                <w:iCs/>
                <w:sz w:val="16"/>
                <w:szCs w:val="16"/>
              </w:rPr>
              <w:t>.1.1.</w:t>
            </w:r>
            <w:r>
              <w:rPr>
                <w:rFonts w:ascii="Arial" w:hAnsi="Arial" w:cs="Arial"/>
                <w:b/>
                <w:iCs/>
                <w:sz w:val="16"/>
                <w:szCs w:val="16"/>
              </w:rPr>
              <w:t>1</w:t>
            </w:r>
          </w:p>
        </w:tc>
        <w:tc>
          <w:tcPr>
            <w:tcW w:w="7110" w:type="dxa"/>
            <w:tcBorders>
              <w:bottom w:val="single" w:sz="4" w:space="0" w:color="auto"/>
            </w:tcBorders>
          </w:tcPr>
          <w:p w:rsidR="00311F30" w:rsidRPr="002F5405" w:rsidRDefault="00311F30" w:rsidP="002C36CC">
            <w:pPr>
              <w:spacing w:before="60" w:after="60"/>
              <w:rPr>
                <w:b/>
                <w:sz w:val="18"/>
                <w:szCs w:val="18"/>
                <w:highlight w:val="yellow"/>
              </w:rPr>
            </w:pPr>
            <w:r w:rsidRPr="00AC2416">
              <w:rPr>
                <w:b/>
                <w:iCs/>
                <w:sz w:val="18"/>
                <w:szCs w:val="18"/>
              </w:rPr>
              <w:t>Examine</w:t>
            </w:r>
            <w:r w:rsidRPr="00AC2416">
              <w:rPr>
                <w:iCs/>
                <w:sz w:val="18"/>
                <w:szCs w:val="18"/>
              </w:rPr>
              <w:t xml:space="preserve"> </w:t>
            </w:r>
            <w:r>
              <w:rPr>
                <w:iCs/>
                <w:sz w:val="18"/>
                <w:szCs w:val="18"/>
              </w:rPr>
              <w:t xml:space="preserve">information system media protection policy, </w:t>
            </w:r>
            <w:r w:rsidR="00EB1042">
              <w:rPr>
                <w:iCs/>
                <w:sz w:val="18"/>
                <w:szCs w:val="18"/>
              </w:rPr>
              <w:t xml:space="preserve">procedures addressing media marking, </w:t>
            </w:r>
            <w:r>
              <w:rPr>
                <w:iCs/>
                <w:sz w:val="18"/>
                <w:szCs w:val="18"/>
              </w:rPr>
              <w:t>procedures addressing media labeling,</w:t>
            </w:r>
            <w:r w:rsidR="007E133F">
              <w:rPr>
                <w:iCs/>
                <w:sz w:val="18"/>
                <w:szCs w:val="18"/>
              </w:rPr>
              <w:t xml:space="preserve"> security plan,</w:t>
            </w:r>
            <w:r>
              <w:rPr>
                <w:iCs/>
                <w:sz w:val="18"/>
                <w:szCs w:val="18"/>
              </w:rPr>
              <w:t xml:space="preserve"> </w:t>
            </w:r>
            <w:r w:rsidRPr="00AC2416">
              <w:rPr>
                <w:iCs/>
                <w:sz w:val="18"/>
                <w:szCs w:val="18"/>
              </w:rPr>
              <w:t>or other relevant documents; [</w:t>
            </w:r>
            <w:r w:rsidRPr="00AC2416">
              <w:rPr>
                <w:i/>
                <w:iCs/>
                <w:sz w:val="18"/>
                <w:szCs w:val="18"/>
              </w:rPr>
              <w:t>reviewing</w:t>
            </w:r>
            <w:r w:rsidRPr="00AC2416">
              <w:rPr>
                <w:iCs/>
                <w:sz w:val="18"/>
                <w:szCs w:val="18"/>
              </w:rPr>
              <w:t>] for</w:t>
            </w:r>
            <w:r>
              <w:rPr>
                <w:iCs/>
                <w:sz w:val="18"/>
                <w:szCs w:val="18"/>
              </w:rPr>
              <w:t xml:space="preserve"> </w:t>
            </w:r>
            <w:r w:rsidR="007E133F">
              <w:rPr>
                <w:iCs/>
                <w:sz w:val="18"/>
                <w:szCs w:val="18"/>
              </w:rPr>
              <w:t xml:space="preserve">the </w:t>
            </w:r>
            <w:r>
              <w:rPr>
                <w:iCs/>
                <w:sz w:val="18"/>
                <w:szCs w:val="18"/>
              </w:rPr>
              <w:t xml:space="preserve">removable media </w:t>
            </w:r>
            <w:r w:rsidR="003455C2">
              <w:rPr>
                <w:iCs/>
                <w:sz w:val="18"/>
                <w:szCs w:val="18"/>
              </w:rPr>
              <w:t xml:space="preserve">and information system output </w:t>
            </w:r>
            <w:r w:rsidR="001E5A34">
              <w:rPr>
                <w:iCs/>
                <w:sz w:val="18"/>
                <w:szCs w:val="18"/>
              </w:rPr>
              <w:t xml:space="preserve">containing information </w:t>
            </w:r>
            <w:r>
              <w:rPr>
                <w:iCs/>
                <w:sz w:val="18"/>
                <w:szCs w:val="18"/>
              </w:rPr>
              <w:t>that require</w:t>
            </w:r>
            <w:r w:rsidR="001E5A34">
              <w:rPr>
                <w:iCs/>
                <w:sz w:val="18"/>
                <w:szCs w:val="18"/>
              </w:rPr>
              <w:t>s</w:t>
            </w:r>
            <w:r>
              <w:rPr>
                <w:iCs/>
                <w:sz w:val="18"/>
                <w:szCs w:val="18"/>
              </w:rPr>
              <w:t xml:space="preserve"> marking</w:t>
            </w:r>
            <w:r w:rsidRPr="00AC2416">
              <w:rPr>
                <w:iCs/>
                <w:sz w:val="18"/>
                <w:szCs w:val="18"/>
              </w:rPr>
              <w:t>.</w:t>
            </w:r>
            <w:r>
              <w:rPr>
                <w:rFonts w:ascii="Arial" w:hAnsi="Arial" w:cs="Arial"/>
                <w:b/>
                <w:iCs/>
                <w:sz w:val="18"/>
                <w:szCs w:val="18"/>
              </w:rPr>
              <w:t xml:space="preserve"> </w:t>
            </w:r>
          </w:p>
        </w:tc>
      </w:tr>
      <w:tr w:rsidR="00735612" w:rsidRPr="004F7EFC" w:rsidTr="00735612">
        <w:trPr>
          <w:cantSplit/>
        </w:trPr>
        <w:tc>
          <w:tcPr>
            <w:tcW w:w="1530" w:type="dxa"/>
            <w:gridSpan w:val="2"/>
            <w:tcBorders>
              <w:bottom w:val="single" w:sz="4" w:space="0" w:color="auto"/>
            </w:tcBorders>
            <w:shd w:val="clear" w:color="auto" w:fill="F2F2F2" w:themeFill="background1" w:themeFillShade="F2"/>
          </w:tcPr>
          <w:p w:rsidR="00735612" w:rsidRDefault="00735612" w:rsidP="00002B5B">
            <w:pPr>
              <w:spacing w:line="120" w:lineRule="auto"/>
              <w:rPr>
                <w:rFonts w:ascii="Arial" w:hAnsi="Arial" w:cs="Arial"/>
                <w:b/>
                <w:iCs/>
                <w:sz w:val="16"/>
                <w:szCs w:val="16"/>
              </w:rPr>
            </w:pPr>
          </w:p>
        </w:tc>
        <w:tc>
          <w:tcPr>
            <w:tcW w:w="7110" w:type="dxa"/>
            <w:tcBorders>
              <w:bottom w:val="single" w:sz="4" w:space="0" w:color="auto"/>
            </w:tcBorders>
            <w:shd w:val="clear" w:color="auto" w:fill="F2F2F2" w:themeFill="background1" w:themeFillShade="F2"/>
          </w:tcPr>
          <w:p w:rsidR="00735612" w:rsidRPr="008D7BED" w:rsidRDefault="00735612" w:rsidP="00002B5B">
            <w:pPr>
              <w:autoSpaceDE w:val="0"/>
              <w:autoSpaceDN w:val="0"/>
              <w:adjustRightInd w:val="0"/>
              <w:spacing w:line="120" w:lineRule="auto"/>
              <w:rPr>
                <w:b/>
                <w:iCs/>
                <w:sz w:val="18"/>
                <w:szCs w:val="18"/>
              </w:rPr>
            </w:pPr>
          </w:p>
        </w:tc>
      </w:tr>
      <w:tr w:rsidR="00EB1042" w:rsidRPr="004F7EFC" w:rsidTr="00F351C8">
        <w:trPr>
          <w:cantSplit/>
        </w:trPr>
        <w:tc>
          <w:tcPr>
            <w:tcW w:w="1530" w:type="dxa"/>
            <w:gridSpan w:val="2"/>
            <w:tcBorders>
              <w:bottom w:val="single" w:sz="4" w:space="0" w:color="auto"/>
            </w:tcBorders>
          </w:tcPr>
          <w:p w:rsidR="00EB1042" w:rsidRDefault="00EB1042" w:rsidP="0062733F">
            <w:pPr>
              <w:spacing w:before="60" w:after="60"/>
              <w:rPr>
                <w:rFonts w:ascii="Arial" w:hAnsi="Arial" w:cs="Arial"/>
                <w:b/>
                <w:iCs/>
                <w:sz w:val="16"/>
                <w:szCs w:val="16"/>
              </w:rPr>
            </w:pPr>
            <w:r>
              <w:rPr>
                <w:rFonts w:ascii="Arial" w:hAnsi="Arial" w:cs="Arial"/>
                <w:b/>
                <w:iCs/>
                <w:sz w:val="16"/>
                <w:szCs w:val="16"/>
              </w:rPr>
              <w:t>MP-3.1.2.1</w:t>
            </w:r>
          </w:p>
        </w:tc>
        <w:tc>
          <w:tcPr>
            <w:tcW w:w="7110" w:type="dxa"/>
            <w:tcBorders>
              <w:bottom w:val="single" w:sz="4" w:space="0" w:color="auto"/>
            </w:tcBorders>
          </w:tcPr>
          <w:p w:rsidR="00EB1042" w:rsidRPr="00EB1042" w:rsidRDefault="00EB1042" w:rsidP="001E5A34">
            <w:pPr>
              <w:spacing w:before="60" w:after="60"/>
              <w:rPr>
                <w:iCs/>
                <w:sz w:val="18"/>
                <w:szCs w:val="18"/>
              </w:rPr>
            </w:pPr>
            <w:r>
              <w:rPr>
                <w:b/>
                <w:iCs/>
                <w:sz w:val="18"/>
                <w:szCs w:val="18"/>
              </w:rPr>
              <w:t xml:space="preserve">Examine </w:t>
            </w:r>
            <w:r>
              <w:rPr>
                <w:iCs/>
                <w:sz w:val="18"/>
                <w:szCs w:val="18"/>
              </w:rPr>
              <w:t xml:space="preserve">information system media protection policy, procedures addressing media marking, procedures addressing media labeling, security plan, or other relevant documents; </w:t>
            </w:r>
            <w:r w:rsidRPr="00AC2416">
              <w:rPr>
                <w:iCs/>
                <w:sz w:val="18"/>
                <w:szCs w:val="18"/>
              </w:rPr>
              <w:t>[</w:t>
            </w:r>
            <w:r w:rsidRPr="00AC2416">
              <w:rPr>
                <w:i/>
                <w:iCs/>
                <w:sz w:val="18"/>
                <w:szCs w:val="18"/>
              </w:rPr>
              <w:t>reviewing</w:t>
            </w:r>
            <w:r w:rsidRPr="00AC2416">
              <w:rPr>
                <w:iCs/>
                <w:sz w:val="18"/>
                <w:szCs w:val="18"/>
              </w:rPr>
              <w:t xml:space="preserve">] </w:t>
            </w:r>
            <w:r>
              <w:rPr>
                <w:iCs/>
                <w:sz w:val="18"/>
                <w:szCs w:val="18"/>
              </w:rPr>
              <w:t xml:space="preserve"> for</w:t>
            </w:r>
            <w:r w:rsidR="002D17F8">
              <w:rPr>
                <w:iCs/>
                <w:sz w:val="18"/>
                <w:szCs w:val="18"/>
              </w:rPr>
              <w:t xml:space="preserve"> the distribution limitations, handling caveats, and applicable security markings (if any)</w:t>
            </w:r>
            <w:r w:rsidR="001E5A34">
              <w:rPr>
                <w:iCs/>
                <w:sz w:val="18"/>
                <w:szCs w:val="18"/>
              </w:rPr>
              <w:t xml:space="preserve"> </w:t>
            </w:r>
            <w:r w:rsidR="00222091">
              <w:rPr>
                <w:iCs/>
                <w:sz w:val="18"/>
                <w:szCs w:val="18"/>
              </w:rPr>
              <w:t xml:space="preserve">on the </w:t>
            </w:r>
            <w:r w:rsidR="002D17F8">
              <w:rPr>
                <w:iCs/>
                <w:sz w:val="18"/>
                <w:szCs w:val="18"/>
              </w:rPr>
              <w:t>removable media and information system output identified in MP-3.1.1.1</w:t>
            </w:r>
            <w:r>
              <w:rPr>
                <w:iCs/>
                <w:sz w:val="18"/>
                <w:szCs w:val="18"/>
              </w:rPr>
              <w:t xml:space="preserve"> </w:t>
            </w:r>
          </w:p>
        </w:tc>
      </w:tr>
      <w:tr w:rsidR="003C5A18" w:rsidRPr="005073C2" w:rsidTr="00F351C8">
        <w:trPr>
          <w:cantSplit/>
        </w:trPr>
        <w:tc>
          <w:tcPr>
            <w:tcW w:w="1530" w:type="dxa"/>
            <w:gridSpan w:val="2"/>
            <w:tcBorders>
              <w:bottom w:val="single" w:sz="4" w:space="0" w:color="auto"/>
            </w:tcBorders>
          </w:tcPr>
          <w:p w:rsidR="003C5A18" w:rsidRPr="0062733F" w:rsidRDefault="003C5A18" w:rsidP="00EB1042">
            <w:pPr>
              <w:spacing w:before="60" w:after="60"/>
              <w:rPr>
                <w:rFonts w:ascii="Arial" w:hAnsi="Arial" w:cs="Arial"/>
                <w:b/>
                <w:iCs/>
                <w:sz w:val="16"/>
                <w:szCs w:val="16"/>
              </w:rPr>
            </w:pPr>
            <w:r>
              <w:rPr>
                <w:rFonts w:ascii="Arial" w:hAnsi="Arial" w:cs="Arial"/>
                <w:b/>
                <w:iCs/>
                <w:sz w:val="16"/>
                <w:szCs w:val="16"/>
              </w:rPr>
              <w:t>MP-3</w:t>
            </w:r>
            <w:r w:rsidRPr="0062733F">
              <w:rPr>
                <w:rFonts w:ascii="Arial" w:hAnsi="Arial" w:cs="Arial"/>
                <w:b/>
                <w:iCs/>
                <w:sz w:val="16"/>
                <w:szCs w:val="16"/>
              </w:rPr>
              <w:t>.1.</w:t>
            </w:r>
            <w:r>
              <w:rPr>
                <w:rFonts w:ascii="Arial" w:hAnsi="Arial" w:cs="Arial"/>
                <w:b/>
                <w:iCs/>
                <w:sz w:val="16"/>
                <w:szCs w:val="16"/>
              </w:rPr>
              <w:t>2.</w:t>
            </w:r>
            <w:r w:rsidR="00EB1042">
              <w:rPr>
                <w:rFonts w:ascii="Arial" w:hAnsi="Arial" w:cs="Arial"/>
                <w:b/>
                <w:iCs/>
                <w:sz w:val="16"/>
                <w:szCs w:val="16"/>
              </w:rPr>
              <w:t>2</w:t>
            </w:r>
          </w:p>
        </w:tc>
        <w:tc>
          <w:tcPr>
            <w:tcW w:w="7110" w:type="dxa"/>
            <w:tcBorders>
              <w:bottom w:val="single" w:sz="4" w:space="0" w:color="auto"/>
            </w:tcBorders>
          </w:tcPr>
          <w:p w:rsidR="003C5A18" w:rsidRPr="002F5405" w:rsidRDefault="003C5A18" w:rsidP="002C36CC">
            <w:pPr>
              <w:spacing w:before="60" w:after="60"/>
              <w:rPr>
                <w:b/>
                <w:iCs/>
                <w:sz w:val="18"/>
                <w:szCs w:val="18"/>
                <w:highlight w:val="yellow"/>
              </w:rPr>
            </w:pPr>
            <w:r w:rsidRPr="00AC2416">
              <w:rPr>
                <w:b/>
                <w:iCs/>
                <w:sz w:val="18"/>
                <w:szCs w:val="18"/>
              </w:rPr>
              <w:t>Examine</w:t>
            </w:r>
            <w:r w:rsidRPr="00AC2416">
              <w:rPr>
                <w:iCs/>
                <w:sz w:val="18"/>
                <w:szCs w:val="18"/>
              </w:rPr>
              <w:t xml:space="preserve"> </w:t>
            </w:r>
            <w:r>
              <w:rPr>
                <w:iCs/>
                <w:sz w:val="18"/>
                <w:szCs w:val="18"/>
              </w:rPr>
              <w:t xml:space="preserve">information system media protection policy, </w:t>
            </w:r>
            <w:r w:rsidR="00C74206">
              <w:rPr>
                <w:iCs/>
                <w:sz w:val="18"/>
                <w:szCs w:val="18"/>
              </w:rPr>
              <w:t xml:space="preserve">procedures addressing media marking, </w:t>
            </w:r>
            <w:r>
              <w:rPr>
                <w:iCs/>
                <w:sz w:val="18"/>
                <w:szCs w:val="18"/>
              </w:rPr>
              <w:t xml:space="preserve">procedures addressing media labeling, </w:t>
            </w:r>
            <w:r w:rsidR="00AB2992">
              <w:rPr>
                <w:iCs/>
                <w:sz w:val="18"/>
                <w:szCs w:val="18"/>
              </w:rPr>
              <w:t xml:space="preserve">security plan, </w:t>
            </w:r>
            <w:r w:rsidRPr="00AC2416">
              <w:rPr>
                <w:iCs/>
                <w:sz w:val="18"/>
                <w:szCs w:val="18"/>
              </w:rPr>
              <w:t>or other relevant documents; [</w:t>
            </w:r>
            <w:r w:rsidRPr="00AC2416">
              <w:rPr>
                <w:i/>
                <w:iCs/>
                <w:sz w:val="18"/>
                <w:szCs w:val="18"/>
              </w:rPr>
              <w:t>reviewing</w:t>
            </w:r>
            <w:r w:rsidRPr="00AC2416">
              <w:rPr>
                <w:iCs/>
                <w:sz w:val="18"/>
                <w:szCs w:val="18"/>
              </w:rPr>
              <w:t>] for</w:t>
            </w:r>
            <w:r>
              <w:rPr>
                <w:iCs/>
                <w:sz w:val="18"/>
                <w:szCs w:val="18"/>
              </w:rPr>
              <w:t xml:space="preserve"> the measures to be employed to </w:t>
            </w:r>
            <w:r w:rsidR="007E133F">
              <w:rPr>
                <w:iCs/>
                <w:sz w:val="18"/>
                <w:szCs w:val="18"/>
              </w:rPr>
              <w:t>mark the removable media and information system output identified in MP-3.1.1.1</w:t>
            </w:r>
            <w:r w:rsidR="00E62A40">
              <w:rPr>
                <w:iCs/>
                <w:sz w:val="18"/>
                <w:szCs w:val="18"/>
              </w:rPr>
              <w:t xml:space="preserve"> using the</w:t>
            </w:r>
            <w:r>
              <w:rPr>
                <w:iCs/>
                <w:sz w:val="18"/>
                <w:szCs w:val="18"/>
              </w:rPr>
              <w:t xml:space="preserve"> distribution limitations, handling caveats, and applicable security markings </w:t>
            </w:r>
            <w:r w:rsidR="00E62A40">
              <w:rPr>
                <w:iCs/>
                <w:sz w:val="18"/>
                <w:szCs w:val="18"/>
              </w:rPr>
              <w:t xml:space="preserve">identified in MP-3.1.2.1 for the information </w:t>
            </w:r>
            <w:r w:rsidR="002364FC">
              <w:rPr>
                <w:iCs/>
                <w:sz w:val="18"/>
                <w:szCs w:val="18"/>
              </w:rPr>
              <w:t xml:space="preserve">stored </w:t>
            </w:r>
            <w:r w:rsidR="00E62A40">
              <w:rPr>
                <w:iCs/>
                <w:sz w:val="18"/>
                <w:szCs w:val="18"/>
              </w:rPr>
              <w:t>on the media and output</w:t>
            </w:r>
            <w:r w:rsidRPr="00AC2416">
              <w:rPr>
                <w:iCs/>
                <w:sz w:val="18"/>
                <w:szCs w:val="18"/>
              </w:rPr>
              <w:t>.</w:t>
            </w:r>
            <w:r>
              <w:rPr>
                <w:rFonts w:ascii="Arial" w:hAnsi="Arial" w:cs="Arial"/>
                <w:b/>
                <w:iCs/>
                <w:sz w:val="18"/>
                <w:szCs w:val="18"/>
              </w:rPr>
              <w:t xml:space="preserve"> </w:t>
            </w:r>
          </w:p>
        </w:tc>
      </w:tr>
      <w:tr w:rsidR="003C5A18" w:rsidRPr="005073C2" w:rsidTr="00F351C8">
        <w:trPr>
          <w:cantSplit/>
        </w:trPr>
        <w:tc>
          <w:tcPr>
            <w:tcW w:w="1530" w:type="dxa"/>
            <w:gridSpan w:val="2"/>
            <w:tcBorders>
              <w:bottom w:val="single" w:sz="4" w:space="0" w:color="auto"/>
            </w:tcBorders>
          </w:tcPr>
          <w:p w:rsidR="003C5A18" w:rsidRDefault="001A7F5B" w:rsidP="00EB1042">
            <w:pPr>
              <w:spacing w:before="60" w:after="60"/>
              <w:rPr>
                <w:rFonts w:ascii="Arial" w:hAnsi="Arial" w:cs="Arial"/>
                <w:b/>
                <w:iCs/>
                <w:sz w:val="16"/>
                <w:szCs w:val="16"/>
              </w:rPr>
            </w:pPr>
            <w:r>
              <w:rPr>
                <w:rFonts w:ascii="Arial" w:hAnsi="Arial" w:cs="Arial"/>
                <w:b/>
                <w:iCs/>
                <w:sz w:val="16"/>
                <w:szCs w:val="16"/>
              </w:rPr>
              <w:t>MP-3.1.2.</w:t>
            </w:r>
            <w:r w:rsidR="00EB1042">
              <w:rPr>
                <w:rFonts w:ascii="Arial" w:hAnsi="Arial" w:cs="Arial"/>
                <w:b/>
                <w:iCs/>
                <w:sz w:val="16"/>
                <w:szCs w:val="16"/>
              </w:rPr>
              <w:t>3</w:t>
            </w:r>
          </w:p>
        </w:tc>
        <w:tc>
          <w:tcPr>
            <w:tcW w:w="7110" w:type="dxa"/>
            <w:tcBorders>
              <w:bottom w:val="single" w:sz="4" w:space="0" w:color="auto"/>
            </w:tcBorders>
          </w:tcPr>
          <w:p w:rsidR="003C5A18" w:rsidRPr="002F5405" w:rsidRDefault="003C5A18" w:rsidP="002364FC">
            <w:pPr>
              <w:spacing w:before="60" w:after="60"/>
              <w:rPr>
                <w:rFonts w:ascii="Arial" w:hAnsi="Arial" w:cs="Arial"/>
                <w:b/>
                <w:iCs/>
                <w:sz w:val="18"/>
                <w:szCs w:val="18"/>
                <w:highlight w:val="yellow"/>
              </w:rPr>
            </w:pPr>
            <w:r>
              <w:rPr>
                <w:b/>
                <w:iCs/>
                <w:sz w:val="18"/>
                <w:szCs w:val="18"/>
              </w:rPr>
              <w:t>Examine</w:t>
            </w:r>
            <w:r>
              <w:rPr>
                <w:iCs/>
                <w:sz w:val="18"/>
                <w:szCs w:val="18"/>
              </w:rPr>
              <w:t xml:space="preserve"> an </w:t>
            </w:r>
            <w:r w:rsidRPr="009F22AF">
              <w:rPr>
                <w:iCs/>
                <w:sz w:val="18"/>
                <w:szCs w:val="18"/>
              </w:rPr>
              <w:t>agreed-upon [</w:t>
            </w:r>
            <w:r w:rsidRPr="009F22AF">
              <w:rPr>
                <w:i/>
                <w:iCs/>
                <w:sz w:val="18"/>
                <w:szCs w:val="18"/>
              </w:rPr>
              <w:t>basic</w:t>
            </w:r>
            <w:r>
              <w:rPr>
                <w:iCs/>
                <w:sz w:val="18"/>
                <w:szCs w:val="18"/>
              </w:rPr>
              <w:t>]</w:t>
            </w:r>
            <w:r w:rsidRPr="009F22AF">
              <w:rPr>
                <w:i/>
                <w:iCs/>
                <w:sz w:val="18"/>
                <w:szCs w:val="18"/>
              </w:rPr>
              <w:t xml:space="preserve"> </w:t>
            </w:r>
            <w:r w:rsidRPr="00EF3CC7">
              <w:rPr>
                <w:iCs/>
                <w:sz w:val="18"/>
                <w:szCs w:val="18"/>
              </w:rPr>
              <w:t>sample</w:t>
            </w:r>
            <w:r w:rsidRPr="009F22AF">
              <w:rPr>
                <w:iCs/>
                <w:sz w:val="18"/>
                <w:szCs w:val="18"/>
              </w:rPr>
              <w:t xml:space="preserve"> of </w:t>
            </w:r>
            <w:r w:rsidR="00F10FCE">
              <w:rPr>
                <w:iCs/>
                <w:sz w:val="18"/>
                <w:szCs w:val="18"/>
              </w:rPr>
              <w:t xml:space="preserve">the </w:t>
            </w:r>
            <w:r>
              <w:rPr>
                <w:iCs/>
                <w:sz w:val="18"/>
                <w:szCs w:val="18"/>
              </w:rPr>
              <w:t>removable media</w:t>
            </w:r>
            <w:r w:rsidR="002D08C9">
              <w:rPr>
                <w:iCs/>
                <w:sz w:val="18"/>
                <w:szCs w:val="18"/>
              </w:rPr>
              <w:t xml:space="preserve"> </w:t>
            </w:r>
            <w:r>
              <w:rPr>
                <w:iCs/>
                <w:sz w:val="18"/>
                <w:szCs w:val="18"/>
              </w:rPr>
              <w:t>and information system output</w:t>
            </w:r>
            <w:r w:rsidR="002D08C9">
              <w:rPr>
                <w:iCs/>
                <w:sz w:val="18"/>
                <w:szCs w:val="18"/>
              </w:rPr>
              <w:t xml:space="preserve"> identified in MP-3.1.1.1</w:t>
            </w:r>
            <w:r w:rsidRPr="00580FB8">
              <w:rPr>
                <w:iCs/>
                <w:sz w:val="18"/>
                <w:szCs w:val="18"/>
              </w:rPr>
              <w:t>; [</w:t>
            </w:r>
            <w:r w:rsidRPr="00580FB8">
              <w:rPr>
                <w:i/>
                <w:iCs/>
                <w:sz w:val="18"/>
                <w:szCs w:val="18"/>
              </w:rPr>
              <w:t>reviewing</w:t>
            </w:r>
            <w:r w:rsidRPr="00580FB8">
              <w:rPr>
                <w:iCs/>
                <w:sz w:val="18"/>
                <w:szCs w:val="18"/>
              </w:rPr>
              <w:t xml:space="preserve">] for </w:t>
            </w:r>
            <w:r>
              <w:rPr>
                <w:iCs/>
                <w:sz w:val="18"/>
                <w:szCs w:val="18"/>
              </w:rPr>
              <w:t xml:space="preserve">evidence that </w:t>
            </w:r>
            <w:r w:rsidR="00755C97">
              <w:rPr>
                <w:iCs/>
                <w:sz w:val="18"/>
                <w:szCs w:val="18"/>
              </w:rPr>
              <w:t>the measures identified in MP-3.1.2.2 are being applied</w:t>
            </w:r>
            <w:r w:rsidR="00CA4F48">
              <w:rPr>
                <w:iCs/>
                <w:sz w:val="18"/>
                <w:szCs w:val="18"/>
              </w:rPr>
              <w:t>.</w:t>
            </w:r>
          </w:p>
        </w:tc>
      </w:tr>
      <w:tr w:rsidR="00F324B2" w:rsidRPr="005073C2" w:rsidTr="00F351C8">
        <w:trPr>
          <w:cantSplit/>
        </w:trPr>
        <w:tc>
          <w:tcPr>
            <w:tcW w:w="1530" w:type="dxa"/>
            <w:gridSpan w:val="2"/>
            <w:tcBorders>
              <w:bottom w:val="single" w:sz="4" w:space="0" w:color="auto"/>
            </w:tcBorders>
          </w:tcPr>
          <w:p w:rsidR="00F324B2" w:rsidRDefault="00F324B2" w:rsidP="00EB1042">
            <w:pPr>
              <w:spacing w:before="60" w:after="60"/>
              <w:rPr>
                <w:rFonts w:ascii="Arial" w:hAnsi="Arial" w:cs="Arial"/>
                <w:b/>
                <w:iCs/>
                <w:sz w:val="16"/>
                <w:szCs w:val="16"/>
              </w:rPr>
            </w:pPr>
            <w:r>
              <w:rPr>
                <w:rFonts w:ascii="Arial" w:hAnsi="Arial" w:cs="Arial"/>
                <w:b/>
                <w:iCs/>
                <w:sz w:val="16"/>
                <w:szCs w:val="16"/>
              </w:rPr>
              <w:t>MP-3.1.2.</w:t>
            </w:r>
            <w:r w:rsidR="00EB1042">
              <w:rPr>
                <w:rFonts w:ascii="Arial" w:hAnsi="Arial" w:cs="Arial"/>
                <w:b/>
                <w:iCs/>
                <w:sz w:val="16"/>
                <w:szCs w:val="16"/>
              </w:rPr>
              <w:t>4</w:t>
            </w:r>
          </w:p>
        </w:tc>
        <w:tc>
          <w:tcPr>
            <w:tcW w:w="7110" w:type="dxa"/>
            <w:tcBorders>
              <w:bottom w:val="single" w:sz="4" w:space="0" w:color="auto"/>
            </w:tcBorders>
          </w:tcPr>
          <w:p w:rsidR="00F324B2" w:rsidRPr="00150C8D" w:rsidRDefault="00F324B2" w:rsidP="00F10FCE">
            <w:pPr>
              <w:spacing w:before="60" w:after="60"/>
              <w:rPr>
                <w:rFonts w:ascii="Arial" w:hAnsi="Arial" w:cs="Arial"/>
                <w:b/>
                <w:iCs/>
                <w:sz w:val="18"/>
                <w:szCs w:val="18"/>
                <w:highlight w:val="yellow"/>
              </w:rPr>
            </w:pPr>
            <w:r>
              <w:rPr>
                <w:b/>
                <w:iCs/>
                <w:sz w:val="18"/>
                <w:szCs w:val="18"/>
              </w:rPr>
              <w:t xml:space="preserve">Interview </w:t>
            </w:r>
            <w:r>
              <w:rPr>
                <w:iCs/>
                <w:sz w:val="18"/>
                <w:szCs w:val="18"/>
              </w:rPr>
              <w:t>an agreed-upon [</w:t>
            </w:r>
            <w:r w:rsidRPr="00D26445">
              <w:rPr>
                <w:i/>
                <w:iCs/>
                <w:sz w:val="18"/>
                <w:szCs w:val="18"/>
              </w:rPr>
              <w:t>basic</w:t>
            </w:r>
            <w:r>
              <w:rPr>
                <w:iCs/>
                <w:sz w:val="18"/>
                <w:szCs w:val="18"/>
              </w:rPr>
              <w:t>] sample of organizational personnel with information system media protection and marking responsibilities</w:t>
            </w:r>
            <w:r w:rsidR="002D08C9">
              <w:rPr>
                <w:iCs/>
                <w:sz w:val="18"/>
                <w:szCs w:val="18"/>
              </w:rPr>
              <w:t xml:space="preserve"> for the removable media and information system output identified in MP-3.1.1.1</w:t>
            </w:r>
            <w:r>
              <w:rPr>
                <w:iCs/>
                <w:sz w:val="18"/>
                <w:szCs w:val="18"/>
              </w:rPr>
              <w:t>; conducting [</w:t>
            </w:r>
            <w:r>
              <w:rPr>
                <w:i/>
                <w:iCs/>
                <w:sz w:val="18"/>
                <w:szCs w:val="18"/>
              </w:rPr>
              <w:t>basic</w:t>
            </w:r>
            <w:r>
              <w:rPr>
                <w:iCs/>
                <w:sz w:val="18"/>
                <w:szCs w:val="18"/>
              </w:rPr>
              <w:t xml:space="preserve">] discussions for further evidence that </w:t>
            </w:r>
            <w:r w:rsidR="00F10FCE">
              <w:rPr>
                <w:iCs/>
                <w:sz w:val="18"/>
                <w:szCs w:val="18"/>
              </w:rPr>
              <w:t>the m</w:t>
            </w:r>
            <w:r w:rsidR="008A459B">
              <w:rPr>
                <w:iCs/>
                <w:sz w:val="18"/>
                <w:szCs w:val="18"/>
              </w:rPr>
              <w:t>easures identified in MP-3.1.2.2 are being applied</w:t>
            </w:r>
            <w:r>
              <w:rPr>
                <w:iCs/>
                <w:sz w:val="18"/>
                <w:szCs w:val="18"/>
              </w:rPr>
              <w:t>.</w:t>
            </w:r>
          </w:p>
        </w:tc>
      </w:tr>
      <w:tr w:rsidR="00735612" w:rsidRPr="005073C2" w:rsidTr="00735612">
        <w:trPr>
          <w:cantSplit/>
        </w:trPr>
        <w:tc>
          <w:tcPr>
            <w:tcW w:w="1530" w:type="dxa"/>
            <w:gridSpan w:val="2"/>
            <w:tcBorders>
              <w:bottom w:val="single" w:sz="4" w:space="0" w:color="auto"/>
            </w:tcBorders>
            <w:shd w:val="clear" w:color="auto" w:fill="F2F2F2" w:themeFill="background1" w:themeFillShade="F2"/>
          </w:tcPr>
          <w:p w:rsidR="00735612" w:rsidRDefault="00735612" w:rsidP="00002B5B">
            <w:pPr>
              <w:spacing w:line="120" w:lineRule="auto"/>
              <w:rPr>
                <w:rFonts w:ascii="Arial" w:hAnsi="Arial" w:cs="Arial"/>
                <w:b/>
                <w:iCs/>
                <w:sz w:val="16"/>
                <w:szCs w:val="16"/>
              </w:rPr>
            </w:pPr>
          </w:p>
        </w:tc>
        <w:tc>
          <w:tcPr>
            <w:tcW w:w="7110" w:type="dxa"/>
            <w:tcBorders>
              <w:bottom w:val="single" w:sz="4" w:space="0" w:color="auto"/>
            </w:tcBorders>
            <w:shd w:val="clear" w:color="auto" w:fill="F2F2F2" w:themeFill="background1" w:themeFillShade="F2"/>
          </w:tcPr>
          <w:p w:rsidR="00735612" w:rsidRPr="008D7BED" w:rsidRDefault="00735612" w:rsidP="00002B5B">
            <w:pPr>
              <w:autoSpaceDE w:val="0"/>
              <w:autoSpaceDN w:val="0"/>
              <w:adjustRightInd w:val="0"/>
              <w:spacing w:line="120" w:lineRule="auto"/>
              <w:rPr>
                <w:b/>
                <w:iCs/>
                <w:sz w:val="18"/>
                <w:szCs w:val="18"/>
              </w:rPr>
            </w:pPr>
          </w:p>
        </w:tc>
      </w:tr>
      <w:tr w:rsidR="00E76686" w:rsidRPr="005073C2" w:rsidTr="00F351C8">
        <w:trPr>
          <w:cantSplit/>
        </w:trPr>
        <w:tc>
          <w:tcPr>
            <w:tcW w:w="1530" w:type="dxa"/>
            <w:gridSpan w:val="2"/>
            <w:tcBorders>
              <w:bottom w:val="single" w:sz="4" w:space="0" w:color="auto"/>
            </w:tcBorders>
          </w:tcPr>
          <w:p w:rsidR="000B50A8" w:rsidRDefault="00E76686" w:rsidP="000B50A8">
            <w:pPr>
              <w:spacing w:before="60" w:after="60"/>
              <w:rPr>
                <w:rFonts w:ascii="Arial" w:hAnsi="Arial" w:cs="Arial"/>
                <w:b/>
                <w:iCs/>
                <w:sz w:val="16"/>
                <w:szCs w:val="16"/>
              </w:rPr>
            </w:pPr>
            <w:r>
              <w:rPr>
                <w:rFonts w:ascii="Arial" w:hAnsi="Arial" w:cs="Arial"/>
                <w:b/>
                <w:iCs/>
                <w:sz w:val="16"/>
                <w:szCs w:val="16"/>
              </w:rPr>
              <w:t>MP-3.1.3.1</w:t>
            </w:r>
            <w:r>
              <w:rPr>
                <w:rFonts w:ascii="Arial" w:hAnsi="Arial" w:cs="Arial"/>
                <w:b/>
                <w:iCs/>
                <w:sz w:val="16"/>
                <w:szCs w:val="16"/>
              </w:rPr>
              <w:br/>
            </w:r>
          </w:p>
          <w:p w:rsidR="00E76686" w:rsidRDefault="00735612" w:rsidP="000B50A8">
            <w:pPr>
              <w:spacing w:before="300" w:after="60"/>
              <w:rPr>
                <w:rFonts w:ascii="Arial" w:hAnsi="Arial" w:cs="Arial"/>
                <w:b/>
                <w:iCs/>
                <w:sz w:val="16"/>
                <w:szCs w:val="16"/>
              </w:rPr>
            </w:pPr>
            <w:r>
              <w:rPr>
                <w:rFonts w:ascii="Arial" w:hAnsi="Arial" w:cs="Arial"/>
                <w:b/>
                <w:iCs/>
                <w:sz w:val="16"/>
                <w:szCs w:val="16"/>
              </w:rPr>
              <w:t>MP-3.1.3.1</w:t>
            </w:r>
            <w:r w:rsidR="00E76686">
              <w:rPr>
                <w:rFonts w:ascii="Arial" w:hAnsi="Arial" w:cs="Arial"/>
                <w:b/>
                <w:iCs/>
                <w:sz w:val="16"/>
                <w:szCs w:val="16"/>
              </w:rPr>
              <w:t>a</w:t>
            </w:r>
          </w:p>
          <w:p w:rsidR="00E76686" w:rsidRDefault="00735612" w:rsidP="00C9667F">
            <w:pPr>
              <w:spacing w:before="300" w:after="60"/>
              <w:rPr>
                <w:rFonts w:ascii="Arial" w:hAnsi="Arial" w:cs="Arial"/>
                <w:b/>
                <w:iCs/>
                <w:sz w:val="16"/>
                <w:szCs w:val="16"/>
              </w:rPr>
            </w:pPr>
            <w:r>
              <w:rPr>
                <w:rFonts w:ascii="Arial" w:hAnsi="Arial" w:cs="Arial"/>
                <w:b/>
                <w:iCs/>
                <w:sz w:val="16"/>
                <w:szCs w:val="16"/>
              </w:rPr>
              <w:t>MP-3.1.3.1</w:t>
            </w:r>
            <w:r w:rsidR="00E76686">
              <w:rPr>
                <w:rFonts w:ascii="Arial" w:hAnsi="Arial" w:cs="Arial"/>
                <w:b/>
                <w:iCs/>
                <w:sz w:val="16"/>
                <w:szCs w:val="16"/>
              </w:rPr>
              <w:t>b</w:t>
            </w:r>
          </w:p>
        </w:tc>
        <w:tc>
          <w:tcPr>
            <w:tcW w:w="7110" w:type="dxa"/>
            <w:tcBorders>
              <w:bottom w:val="single" w:sz="4" w:space="0" w:color="auto"/>
            </w:tcBorders>
          </w:tcPr>
          <w:p w:rsidR="00E05619" w:rsidRDefault="00E76686" w:rsidP="00E05619">
            <w:pPr>
              <w:spacing w:before="60" w:after="60"/>
              <w:rPr>
                <w:bCs/>
                <w:color w:val="000000"/>
                <w:sz w:val="18"/>
                <w:szCs w:val="18"/>
              </w:rPr>
            </w:pPr>
            <w:r w:rsidRPr="00AC2416">
              <w:rPr>
                <w:b/>
                <w:iCs/>
                <w:sz w:val="18"/>
                <w:szCs w:val="18"/>
              </w:rPr>
              <w:t>Examine</w:t>
            </w:r>
            <w:r w:rsidRPr="00AC2416">
              <w:rPr>
                <w:iCs/>
                <w:sz w:val="18"/>
                <w:szCs w:val="18"/>
              </w:rPr>
              <w:t xml:space="preserve"> </w:t>
            </w:r>
            <w:r>
              <w:rPr>
                <w:iCs/>
                <w:sz w:val="18"/>
                <w:szCs w:val="18"/>
              </w:rPr>
              <w:t xml:space="preserve">information system media protection policy, </w:t>
            </w:r>
            <w:r w:rsidR="00922BE4">
              <w:rPr>
                <w:iCs/>
                <w:sz w:val="18"/>
                <w:szCs w:val="18"/>
              </w:rPr>
              <w:t xml:space="preserve">procedures addressing media marking, </w:t>
            </w:r>
            <w:r>
              <w:rPr>
                <w:iCs/>
                <w:sz w:val="18"/>
                <w:szCs w:val="18"/>
              </w:rPr>
              <w:t xml:space="preserve">procedures addressing media labeling, </w:t>
            </w:r>
            <w:r w:rsidR="000B50A8">
              <w:rPr>
                <w:iCs/>
                <w:sz w:val="18"/>
                <w:szCs w:val="18"/>
              </w:rPr>
              <w:t>security plan,</w:t>
            </w:r>
            <w:r w:rsidRPr="00AC2416">
              <w:rPr>
                <w:iCs/>
                <w:sz w:val="18"/>
                <w:szCs w:val="18"/>
              </w:rPr>
              <w:t xml:space="preserve"> </w:t>
            </w:r>
            <w:r w:rsidR="009B1B21">
              <w:rPr>
                <w:iCs/>
                <w:sz w:val="18"/>
                <w:szCs w:val="18"/>
              </w:rPr>
              <w:t xml:space="preserve">or </w:t>
            </w:r>
            <w:r w:rsidRPr="00AC2416">
              <w:rPr>
                <w:iCs/>
                <w:sz w:val="18"/>
                <w:szCs w:val="18"/>
              </w:rPr>
              <w:t>other relevant documents; [</w:t>
            </w:r>
            <w:r w:rsidRPr="00AC2416">
              <w:rPr>
                <w:i/>
                <w:iCs/>
                <w:sz w:val="18"/>
                <w:szCs w:val="18"/>
              </w:rPr>
              <w:t>reviewing</w:t>
            </w:r>
            <w:r w:rsidRPr="00AC2416">
              <w:rPr>
                <w:iCs/>
                <w:sz w:val="18"/>
                <w:szCs w:val="18"/>
              </w:rPr>
              <w:t>] for</w:t>
            </w:r>
            <w:r w:rsidR="001F00A1">
              <w:rPr>
                <w:iCs/>
                <w:sz w:val="18"/>
                <w:szCs w:val="18"/>
              </w:rPr>
              <w:t xml:space="preserve"> the</w:t>
            </w:r>
            <w:r>
              <w:rPr>
                <w:iCs/>
                <w:sz w:val="18"/>
                <w:szCs w:val="18"/>
              </w:rPr>
              <w:t>:</w:t>
            </w:r>
            <w:r>
              <w:rPr>
                <w:bCs/>
                <w:color w:val="000000"/>
                <w:sz w:val="18"/>
                <w:szCs w:val="18"/>
              </w:rPr>
              <w:t xml:space="preserve"> </w:t>
            </w:r>
          </w:p>
          <w:p w:rsidR="00E76686" w:rsidRPr="00E05619" w:rsidRDefault="00E76686" w:rsidP="00E05619">
            <w:pPr>
              <w:pStyle w:val="ListParagraph"/>
              <w:numPr>
                <w:ilvl w:val="0"/>
                <w:numId w:val="11"/>
              </w:numPr>
              <w:spacing w:before="60" w:after="60"/>
              <w:rPr>
                <w:iCs/>
                <w:sz w:val="18"/>
                <w:szCs w:val="18"/>
              </w:rPr>
            </w:pPr>
            <w:r w:rsidRPr="00E05619">
              <w:rPr>
                <w:iCs/>
                <w:sz w:val="18"/>
                <w:szCs w:val="18"/>
              </w:rPr>
              <w:t xml:space="preserve">removable media and information system output </w:t>
            </w:r>
            <w:r w:rsidR="00C9667F">
              <w:rPr>
                <w:iCs/>
                <w:sz w:val="18"/>
                <w:szCs w:val="18"/>
              </w:rPr>
              <w:t xml:space="preserve">containing information </w:t>
            </w:r>
            <w:r w:rsidRPr="00E05619">
              <w:rPr>
                <w:iCs/>
                <w:sz w:val="18"/>
                <w:szCs w:val="18"/>
              </w:rPr>
              <w:t>exempt from marking; and</w:t>
            </w:r>
          </w:p>
          <w:p w:rsidR="00E76686" w:rsidRPr="004C0EFE" w:rsidRDefault="004C0EFE" w:rsidP="00A04FAA">
            <w:pPr>
              <w:numPr>
                <w:ilvl w:val="0"/>
                <w:numId w:val="11"/>
              </w:numPr>
              <w:autoSpaceDE w:val="0"/>
              <w:autoSpaceDN w:val="0"/>
              <w:adjustRightInd w:val="0"/>
              <w:spacing w:before="60" w:after="60"/>
              <w:rPr>
                <w:iCs/>
                <w:sz w:val="18"/>
                <w:szCs w:val="18"/>
              </w:rPr>
            </w:pPr>
            <w:proofErr w:type="gramStart"/>
            <w:r>
              <w:rPr>
                <w:iCs/>
                <w:sz w:val="18"/>
                <w:szCs w:val="18"/>
              </w:rPr>
              <w:t>controlled</w:t>
            </w:r>
            <w:proofErr w:type="gramEnd"/>
            <w:r>
              <w:rPr>
                <w:iCs/>
                <w:sz w:val="18"/>
                <w:szCs w:val="18"/>
              </w:rPr>
              <w:t xml:space="preserve"> areas designated for retaining </w:t>
            </w:r>
            <w:r w:rsidR="00A04FAA">
              <w:rPr>
                <w:iCs/>
                <w:sz w:val="18"/>
                <w:szCs w:val="18"/>
              </w:rPr>
              <w:t xml:space="preserve">the </w:t>
            </w:r>
            <w:r>
              <w:rPr>
                <w:iCs/>
                <w:sz w:val="18"/>
                <w:szCs w:val="18"/>
              </w:rPr>
              <w:t>removable media and information output</w:t>
            </w:r>
            <w:r w:rsidR="00735612">
              <w:rPr>
                <w:iCs/>
                <w:sz w:val="18"/>
                <w:szCs w:val="18"/>
              </w:rPr>
              <w:t xml:space="preserve"> identified in MP-3.1.3.1</w:t>
            </w:r>
            <w:r w:rsidR="00A04FAA">
              <w:rPr>
                <w:iCs/>
                <w:sz w:val="18"/>
                <w:szCs w:val="18"/>
              </w:rPr>
              <w:t>a</w:t>
            </w:r>
            <w:r w:rsidR="00E76686" w:rsidRPr="004C0EFE">
              <w:rPr>
                <w:iCs/>
                <w:sz w:val="18"/>
                <w:szCs w:val="18"/>
              </w:rPr>
              <w:t>.</w:t>
            </w:r>
          </w:p>
        </w:tc>
      </w:tr>
      <w:tr w:rsidR="00735612" w:rsidRPr="005073C2" w:rsidTr="00735612">
        <w:trPr>
          <w:cantSplit/>
        </w:trPr>
        <w:tc>
          <w:tcPr>
            <w:tcW w:w="1530" w:type="dxa"/>
            <w:gridSpan w:val="2"/>
            <w:tcBorders>
              <w:bottom w:val="single" w:sz="4" w:space="0" w:color="auto"/>
            </w:tcBorders>
            <w:shd w:val="clear" w:color="auto" w:fill="F2F2F2" w:themeFill="background1" w:themeFillShade="F2"/>
          </w:tcPr>
          <w:p w:rsidR="00735612" w:rsidRDefault="00735612" w:rsidP="00002B5B">
            <w:pPr>
              <w:spacing w:line="120" w:lineRule="auto"/>
              <w:rPr>
                <w:rFonts w:ascii="Arial" w:hAnsi="Arial" w:cs="Arial"/>
                <w:b/>
                <w:iCs/>
                <w:sz w:val="16"/>
                <w:szCs w:val="16"/>
              </w:rPr>
            </w:pPr>
          </w:p>
        </w:tc>
        <w:tc>
          <w:tcPr>
            <w:tcW w:w="7110" w:type="dxa"/>
            <w:tcBorders>
              <w:bottom w:val="single" w:sz="4" w:space="0" w:color="auto"/>
            </w:tcBorders>
            <w:shd w:val="clear" w:color="auto" w:fill="F2F2F2" w:themeFill="background1" w:themeFillShade="F2"/>
          </w:tcPr>
          <w:p w:rsidR="00735612" w:rsidRPr="008D7BED" w:rsidRDefault="00735612" w:rsidP="00002B5B">
            <w:pPr>
              <w:autoSpaceDE w:val="0"/>
              <w:autoSpaceDN w:val="0"/>
              <w:adjustRightInd w:val="0"/>
              <w:spacing w:line="120" w:lineRule="auto"/>
              <w:rPr>
                <w:b/>
                <w:iCs/>
                <w:sz w:val="18"/>
                <w:szCs w:val="18"/>
              </w:rPr>
            </w:pPr>
          </w:p>
        </w:tc>
      </w:tr>
      <w:tr w:rsidR="003F3638" w:rsidRPr="005073C2" w:rsidTr="00F351C8">
        <w:trPr>
          <w:cantSplit/>
        </w:trPr>
        <w:tc>
          <w:tcPr>
            <w:tcW w:w="1530" w:type="dxa"/>
            <w:gridSpan w:val="2"/>
            <w:tcBorders>
              <w:bottom w:val="single" w:sz="4" w:space="0" w:color="auto"/>
            </w:tcBorders>
          </w:tcPr>
          <w:p w:rsidR="003F3638" w:rsidRDefault="003F3638" w:rsidP="0062733F">
            <w:pPr>
              <w:spacing w:before="60" w:after="60"/>
              <w:rPr>
                <w:rFonts w:ascii="Arial" w:hAnsi="Arial" w:cs="Arial"/>
                <w:b/>
                <w:iCs/>
                <w:sz w:val="16"/>
                <w:szCs w:val="16"/>
              </w:rPr>
            </w:pPr>
            <w:r>
              <w:rPr>
                <w:rFonts w:ascii="Arial" w:hAnsi="Arial" w:cs="Arial"/>
                <w:b/>
                <w:iCs/>
                <w:sz w:val="16"/>
                <w:szCs w:val="16"/>
              </w:rPr>
              <w:t>MP-3.1.4.1</w:t>
            </w:r>
          </w:p>
        </w:tc>
        <w:tc>
          <w:tcPr>
            <w:tcW w:w="7110" w:type="dxa"/>
            <w:tcBorders>
              <w:bottom w:val="single" w:sz="4" w:space="0" w:color="auto"/>
            </w:tcBorders>
          </w:tcPr>
          <w:p w:rsidR="003F3638" w:rsidRPr="002F5405" w:rsidRDefault="003F3638" w:rsidP="00DF01CE">
            <w:pPr>
              <w:spacing w:before="60" w:after="60"/>
              <w:rPr>
                <w:rFonts w:ascii="Arial" w:hAnsi="Arial" w:cs="Arial"/>
                <w:b/>
                <w:iCs/>
                <w:sz w:val="18"/>
                <w:szCs w:val="18"/>
                <w:highlight w:val="yellow"/>
              </w:rPr>
            </w:pPr>
            <w:r w:rsidRPr="00AC2416">
              <w:rPr>
                <w:b/>
                <w:iCs/>
                <w:sz w:val="18"/>
                <w:szCs w:val="18"/>
              </w:rPr>
              <w:t>Examine</w:t>
            </w:r>
            <w:r w:rsidRPr="00AC2416">
              <w:rPr>
                <w:iCs/>
                <w:sz w:val="18"/>
                <w:szCs w:val="18"/>
              </w:rPr>
              <w:t xml:space="preserve"> </w:t>
            </w:r>
            <w:r>
              <w:rPr>
                <w:iCs/>
                <w:sz w:val="18"/>
                <w:szCs w:val="18"/>
              </w:rPr>
              <w:t xml:space="preserve">information system media protection policy, </w:t>
            </w:r>
            <w:r w:rsidR="002D79FA">
              <w:rPr>
                <w:iCs/>
                <w:sz w:val="18"/>
                <w:szCs w:val="18"/>
              </w:rPr>
              <w:t xml:space="preserve">procedures addressing media marking, </w:t>
            </w:r>
            <w:r>
              <w:rPr>
                <w:iCs/>
                <w:sz w:val="18"/>
                <w:szCs w:val="18"/>
              </w:rPr>
              <w:t xml:space="preserve">procedures addressing media labeling, </w:t>
            </w:r>
            <w:r w:rsidR="002D79FA">
              <w:rPr>
                <w:iCs/>
                <w:sz w:val="18"/>
                <w:szCs w:val="18"/>
              </w:rPr>
              <w:t xml:space="preserve">security plan, </w:t>
            </w:r>
            <w:r w:rsidRPr="00AC2416">
              <w:rPr>
                <w:iCs/>
                <w:sz w:val="18"/>
                <w:szCs w:val="18"/>
              </w:rPr>
              <w:t>or other relevant documents; [</w:t>
            </w:r>
            <w:r w:rsidRPr="00AC2416">
              <w:rPr>
                <w:i/>
                <w:iCs/>
                <w:sz w:val="18"/>
                <w:szCs w:val="18"/>
              </w:rPr>
              <w:t>reviewing</w:t>
            </w:r>
            <w:r w:rsidRPr="00AC2416">
              <w:rPr>
                <w:iCs/>
                <w:sz w:val="18"/>
                <w:szCs w:val="18"/>
              </w:rPr>
              <w:t>] for</w:t>
            </w:r>
            <w:r>
              <w:rPr>
                <w:iCs/>
                <w:sz w:val="18"/>
                <w:szCs w:val="18"/>
              </w:rPr>
              <w:t xml:space="preserve"> the measures to be employed to</w:t>
            </w:r>
            <w:r w:rsidR="00DF01CE">
              <w:rPr>
                <w:iCs/>
                <w:sz w:val="18"/>
                <w:szCs w:val="18"/>
              </w:rPr>
              <w:t xml:space="preserve"> retain </w:t>
            </w:r>
            <w:r w:rsidR="00233EA2">
              <w:rPr>
                <w:iCs/>
                <w:sz w:val="18"/>
                <w:szCs w:val="18"/>
              </w:rPr>
              <w:t xml:space="preserve">the </w:t>
            </w:r>
            <w:r w:rsidR="00DF01CE">
              <w:rPr>
                <w:iCs/>
                <w:sz w:val="18"/>
                <w:szCs w:val="18"/>
              </w:rPr>
              <w:t>removable media and information system output identified in MP-3.1.3.</w:t>
            </w:r>
            <w:r w:rsidR="00C66E55">
              <w:rPr>
                <w:iCs/>
                <w:sz w:val="18"/>
                <w:szCs w:val="18"/>
              </w:rPr>
              <w:t>1.</w:t>
            </w:r>
            <w:r w:rsidR="00DF01CE">
              <w:rPr>
                <w:iCs/>
                <w:sz w:val="18"/>
                <w:szCs w:val="18"/>
              </w:rPr>
              <w:t>a within the designated control</w:t>
            </w:r>
            <w:r w:rsidR="002D79FA">
              <w:rPr>
                <w:iCs/>
                <w:sz w:val="18"/>
                <w:szCs w:val="18"/>
              </w:rPr>
              <w:t>led</w:t>
            </w:r>
            <w:r w:rsidR="00DF01CE">
              <w:rPr>
                <w:iCs/>
                <w:sz w:val="18"/>
                <w:szCs w:val="18"/>
              </w:rPr>
              <w:t xml:space="preserve"> areas identified in MP-3.1.3.</w:t>
            </w:r>
            <w:r w:rsidR="00735612">
              <w:rPr>
                <w:iCs/>
                <w:sz w:val="18"/>
                <w:szCs w:val="18"/>
              </w:rPr>
              <w:t>1</w:t>
            </w:r>
            <w:r w:rsidR="00DF01CE">
              <w:rPr>
                <w:iCs/>
                <w:sz w:val="18"/>
                <w:szCs w:val="18"/>
              </w:rPr>
              <w:t>b</w:t>
            </w:r>
            <w:r w:rsidRPr="00AC2416">
              <w:rPr>
                <w:iCs/>
                <w:sz w:val="18"/>
                <w:szCs w:val="18"/>
              </w:rPr>
              <w:t>.</w:t>
            </w:r>
            <w:r>
              <w:rPr>
                <w:rFonts w:ascii="Arial" w:hAnsi="Arial" w:cs="Arial"/>
                <w:b/>
                <w:iCs/>
                <w:sz w:val="18"/>
                <w:szCs w:val="18"/>
              </w:rPr>
              <w:t xml:space="preserve"> </w:t>
            </w:r>
          </w:p>
        </w:tc>
      </w:tr>
      <w:tr w:rsidR="002D08C9" w:rsidRPr="005073C2" w:rsidTr="00F351C8">
        <w:trPr>
          <w:cantSplit/>
        </w:trPr>
        <w:tc>
          <w:tcPr>
            <w:tcW w:w="1530" w:type="dxa"/>
            <w:gridSpan w:val="2"/>
            <w:tcBorders>
              <w:bottom w:val="single" w:sz="4" w:space="0" w:color="auto"/>
            </w:tcBorders>
          </w:tcPr>
          <w:p w:rsidR="002D08C9" w:rsidRDefault="002D08C9" w:rsidP="0062733F">
            <w:pPr>
              <w:spacing w:before="60" w:after="60"/>
              <w:rPr>
                <w:rFonts w:ascii="Arial" w:hAnsi="Arial" w:cs="Arial"/>
                <w:b/>
                <w:iCs/>
                <w:sz w:val="16"/>
                <w:szCs w:val="16"/>
              </w:rPr>
            </w:pPr>
            <w:r>
              <w:rPr>
                <w:rFonts w:ascii="Arial" w:hAnsi="Arial" w:cs="Arial"/>
                <w:b/>
                <w:iCs/>
                <w:sz w:val="16"/>
                <w:szCs w:val="16"/>
              </w:rPr>
              <w:t>MP-3.1.4.2</w:t>
            </w:r>
          </w:p>
        </w:tc>
        <w:tc>
          <w:tcPr>
            <w:tcW w:w="7110" w:type="dxa"/>
            <w:tcBorders>
              <w:bottom w:val="single" w:sz="4" w:space="0" w:color="auto"/>
            </w:tcBorders>
          </w:tcPr>
          <w:p w:rsidR="002D08C9" w:rsidRPr="002F5405" w:rsidRDefault="002D08C9" w:rsidP="00F346A3">
            <w:pPr>
              <w:spacing w:before="60" w:after="60"/>
              <w:rPr>
                <w:rFonts w:ascii="Arial" w:hAnsi="Arial" w:cs="Arial"/>
                <w:b/>
                <w:iCs/>
                <w:sz w:val="18"/>
                <w:szCs w:val="18"/>
                <w:highlight w:val="yellow"/>
              </w:rPr>
            </w:pPr>
            <w:r>
              <w:rPr>
                <w:b/>
                <w:iCs/>
                <w:sz w:val="18"/>
                <w:szCs w:val="18"/>
              </w:rPr>
              <w:t>Examine</w:t>
            </w:r>
            <w:r>
              <w:rPr>
                <w:iCs/>
                <w:sz w:val="18"/>
                <w:szCs w:val="18"/>
              </w:rPr>
              <w:t xml:space="preserve"> an </w:t>
            </w:r>
            <w:r w:rsidRPr="009F22AF">
              <w:rPr>
                <w:iCs/>
                <w:sz w:val="18"/>
                <w:szCs w:val="18"/>
              </w:rPr>
              <w:t>agreed-upon [</w:t>
            </w:r>
            <w:r w:rsidRPr="009F22AF">
              <w:rPr>
                <w:i/>
                <w:iCs/>
                <w:sz w:val="18"/>
                <w:szCs w:val="18"/>
              </w:rPr>
              <w:t>basic</w:t>
            </w:r>
            <w:r>
              <w:rPr>
                <w:iCs/>
                <w:sz w:val="18"/>
                <w:szCs w:val="18"/>
              </w:rPr>
              <w:t>]</w:t>
            </w:r>
            <w:r w:rsidRPr="009F22AF">
              <w:rPr>
                <w:i/>
                <w:iCs/>
                <w:sz w:val="18"/>
                <w:szCs w:val="18"/>
              </w:rPr>
              <w:t xml:space="preserve"> </w:t>
            </w:r>
            <w:r w:rsidRPr="00EF3CC7">
              <w:rPr>
                <w:iCs/>
                <w:sz w:val="18"/>
                <w:szCs w:val="18"/>
              </w:rPr>
              <w:t>sample</w:t>
            </w:r>
            <w:r w:rsidRPr="009F22AF">
              <w:rPr>
                <w:iCs/>
                <w:sz w:val="18"/>
                <w:szCs w:val="18"/>
              </w:rPr>
              <w:t xml:space="preserve"> of </w:t>
            </w:r>
            <w:r w:rsidR="007D1175">
              <w:rPr>
                <w:iCs/>
                <w:sz w:val="18"/>
                <w:szCs w:val="18"/>
              </w:rPr>
              <w:t>the designated controlled areas</w:t>
            </w:r>
            <w:r>
              <w:rPr>
                <w:iCs/>
                <w:sz w:val="18"/>
                <w:szCs w:val="18"/>
              </w:rPr>
              <w:t xml:space="preserve"> identified in MP-3.1.</w:t>
            </w:r>
            <w:r w:rsidR="00C66E55">
              <w:rPr>
                <w:iCs/>
                <w:sz w:val="18"/>
                <w:szCs w:val="18"/>
              </w:rPr>
              <w:t>3</w:t>
            </w:r>
            <w:r>
              <w:rPr>
                <w:iCs/>
                <w:sz w:val="18"/>
                <w:szCs w:val="18"/>
              </w:rPr>
              <w:t>.1</w:t>
            </w:r>
            <w:r w:rsidR="007D1175">
              <w:rPr>
                <w:iCs/>
                <w:sz w:val="18"/>
                <w:szCs w:val="18"/>
              </w:rPr>
              <w:t>b</w:t>
            </w:r>
            <w:r w:rsidRPr="00580FB8">
              <w:rPr>
                <w:iCs/>
                <w:sz w:val="18"/>
                <w:szCs w:val="18"/>
              </w:rPr>
              <w:t>; [</w:t>
            </w:r>
            <w:r w:rsidR="002A3AE2" w:rsidRPr="002A3AE2">
              <w:rPr>
                <w:i/>
                <w:iCs/>
                <w:sz w:val="18"/>
                <w:szCs w:val="18"/>
              </w:rPr>
              <w:t>observing</w:t>
            </w:r>
            <w:r w:rsidRPr="00580FB8">
              <w:rPr>
                <w:iCs/>
                <w:sz w:val="18"/>
                <w:szCs w:val="18"/>
              </w:rPr>
              <w:t xml:space="preserve">] for </w:t>
            </w:r>
            <w:r>
              <w:rPr>
                <w:iCs/>
                <w:sz w:val="18"/>
                <w:szCs w:val="18"/>
              </w:rPr>
              <w:t xml:space="preserve">evidence that </w:t>
            </w:r>
            <w:r w:rsidR="00C66E55">
              <w:rPr>
                <w:iCs/>
                <w:sz w:val="18"/>
                <w:szCs w:val="18"/>
              </w:rPr>
              <w:t xml:space="preserve">the removable media and information system output </w:t>
            </w:r>
            <w:r w:rsidR="00735612">
              <w:rPr>
                <w:iCs/>
                <w:sz w:val="18"/>
                <w:szCs w:val="18"/>
              </w:rPr>
              <w:t>identified in MP-3.1.3.1</w:t>
            </w:r>
            <w:r w:rsidR="007D1175">
              <w:rPr>
                <w:iCs/>
                <w:sz w:val="18"/>
                <w:szCs w:val="18"/>
              </w:rPr>
              <w:t xml:space="preserve">a are </w:t>
            </w:r>
            <w:r w:rsidR="00C66E55">
              <w:rPr>
                <w:iCs/>
                <w:sz w:val="18"/>
                <w:szCs w:val="18"/>
              </w:rPr>
              <w:t xml:space="preserve">retained in </w:t>
            </w:r>
            <w:r w:rsidR="007D1175">
              <w:rPr>
                <w:iCs/>
                <w:sz w:val="18"/>
                <w:szCs w:val="18"/>
              </w:rPr>
              <w:t xml:space="preserve">the </w:t>
            </w:r>
            <w:r w:rsidR="00C66E55">
              <w:rPr>
                <w:iCs/>
                <w:sz w:val="18"/>
                <w:szCs w:val="18"/>
              </w:rPr>
              <w:t>designated control</w:t>
            </w:r>
            <w:r w:rsidR="007D1175">
              <w:rPr>
                <w:iCs/>
                <w:sz w:val="18"/>
                <w:szCs w:val="18"/>
              </w:rPr>
              <w:t>led</w:t>
            </w:r>
            <w:r w:rsidR="00C66E55">
              <w:rPr>
                <w:iCs/>
                <w:sz w:val="18"/>
                <w:szCs w:val="18"/>
              </w:rPr>
              <w:t xml:space="preserve"> areas</w:t>
            </w:r>
            <w:r>
              <w:rPr>
                <w:iCs/>
                <w:sz w:val="18"/>
                <w:szCs w:val="18"/>
              </w:rPr>
              <w:t xml:space="preserve"> </w:t>
            </w:r>
            <w:r w:rsidR="00C66E55">
              <w:rPr>
                <w:iCs/>
                <w:sz w:val="18"/>
                <w:szCs w:val="18"/>
              </w:rPr>
              <w:t xml:space="preserve">identified in </w:t>
            </w:r>
            <w:r>
              <w:rPr>
                <w:iCs/>
                <w:sz w:val="18"/>
                <w:szCs w:val="18"/>
              </w:rPr>
              <w:t>MP-3.1.</w:t>
            </w:r>
            <w:r w:rsidR="00C66E55">
              <w:rPr>
                <w:iCs/>
                <w:sz w:val="18"/>
                <w:szCs w:val="18"/>
              </w:rPr>
              <w:t>3</w:t>
            </w:r>
            <w:r>
              <w:rPr>
                <w:iCs/>
                <w:sz w:val="18"/>
                <w:szCs w:val="18"/>
              </w:rPr>
              <w:t>.1</w:t>
            </w:r>
            <w:r w:rsidR="00C66E55">
              <w:rPr>
                <w:iCs/>
                <w:sz w:val="18"/>
                <w:szCs w:val="18"/>
              </w:rPr>
              <w:t>b</w:t>
            </w:r>
            <w:r>
              <w:rPr>
                <w:iCs/>
                <w:sz w:val="18"/>
                <w:szCs w:val="18"/>
              </w:rPr>
              <w:t>.</w:t>
            </w:r>
          </w:p>
        </w:tc>
      </w:tr>
      <w:tr w:rsidR="00887020" w:rsidRPr="005073C2" w:rsidTr="00F351C8">
        <w:trPr>
          <w:cantSplit/>
        </w:trPr>
        <w:tc>
          <w:tcPr>
            <w:tcW w:w="1530" w:type="dxa"/>
            <w:gridSpan w:val="2"/>
            <w:tcBorders>
              <w:bottom w:val="single" w:sz="4" w:space="0" w:color="auto"/>
            </w:tcBorders>
          </w:tcPr>
          <w:p w:rsidR="00887020" w:rsidRDefault="00CE12F5" w:rsidP="0062733F">
            <w:pPr>
              <w:spacing w:before="60" w:after="60"/>
              <w:rPr>
                <w:rFonts w:ascii="Arial" w:hAnsi="Arial" w:cs="Arial"/>
                <w:b/>
                <w:iCs/>
                <w:sz w:val="16"/>
                <w:szCs w:val="16"/>
              </w:rPr>
            </w:pPr>
            <w:r>
              <w:rPr>
                <w:rFonts w:ascii="Arial" w:hAnsi="Arial" w:cs="Arial"/>
                <w:b/>
                <w:iCs/>
                <w:sz w:val="16"/>
                <w:szCs w:val="16"/>
              </w:rPr>
              <w:t>MP-3.1.4.3</w:t>
            </w:r>
          </w:p>
        </w:tc>
        <w:tc>
          <w:tcPr>
            <w:tcW w:w="7110" w:type="dxa"/>
            <w:tcBorders>
              <w:bottom w:val="single" w:sz="4" w:space="0" w:color="auto"/>
            </w:tcBorders>
          </w:tcPr>
          <w:p w:rsidR="00887020" w:rsidRPr="00CE12F5" w:rsidRDefault="00CE12F5" w:rsidP="00D92192">
            <w:pPr>
              <w:spacing w:before="60" w:after="60"/>
              <w:rPr>
                <w:iCs/>
                <w:sz w:val="18"/>
                <w:szCs w:val="18"/>
              </w:rPr>
            </w:pPr>
            <w:r>
              <w:rPr>
                <w:b/>
                <w:iCs/>
                <w:sz w:val="18"/>
                <w:szCs w:val="18"/>
              </w:rPr>
              <w:t xml:space="preserve">Examine </w:t>
            </w:r>
            <w:r>
              <w:rPr>
                <w:iCs/>
                <w:sz w:val="18"/>
                <w:szCs w:val="18"/>
              </w:rPr>
              <w:t xml:space="preserve">an </w:t>
            </w:r>
            <w:r w:rsidRPr="009F22AF">
              <w:rPr>
                <w:iCs/>
                <w:sz w:val="18"/>
                <w:szCs w:val="18"/>
              </w:rPr>
              <w:t>agreed-upon [</w:t>
            </w:r>
            <w:r w:rsidRPr="009F22AF">
              <w:rPr>
                <w:i/>
                <w:iCs/>
                <w:sz w:val="18"/>
                <w:szCs w:val="18"/>
              </w:rPr>
              <w:t>basic</w:t>
            </w:r>
            <w:r>
              <w:rPr>
                <w:iCs/>
                <w:sz w:val="18"/>
                <w:szCs w:val="18"/>
              </w:rPr>
              <w:t>]</w:t>
            </w:r>
            <w:r w:rsidRPr="009F22AF">
              <w:rPr>
                <w:i/>
                <w:iCs/>
                <w:sz w:val="18"/>
                <w:szCs w:val="18"/>
              </w:rPr>
              <w:t xml:space="preserve"> </w:t>
            </w:r>
            <w:r w:rsidRPr="00EF3CC7">
              <w:rPr>
                <w:iCs/>
                <w:sz w:val="18"/>
                <w:szCs w:val="18"/>
              </w:rPr>
              <w:t>sample</w:t>
            </w:r>
            <w:r w:rsidRPr="009F22AF">
              <w:rPr>
                <w:iCs/>
                <w:sz w:val="18"/>
                <w:szCs w:val="18"/>
              </w:rPr>
              <w:t xml:space="preserve"> of</w:t>
            </w:r>
            <w:r>
              <w:rPr>
                <w:iCs/>
                <w:sz w:val="18"/>
                <w:szCs w:val="18"/>
              </w:rPr>
              <w:t xml:space="preserve"> information system facility areas not designated as the controlled</w:t>
            </w:r>
            <w:r w:rsidR="00735612">
              <w:rPr>
                <w:iCs/>
                <w:sz w:val="18"/>
                <w:szCs w:val="18"/>
              </w:rPr>
              <w:t xml:space="preserve"> areas identified in MP-3.1.3.1</w:t>
            </w:r>
            <w:r w:rsidR="00D92192">
              <w:rPr>
                <w:iCs/>
                <w:sz w:val="18"/>
                <w:szCs w:val="18"/>
              </w:rPr>
              <w:t>b</w:t>
            </w:r>
            <w:r>
              <w:rPr>
                <w:iCs/>
                <w:sz w:val="18"/>
                <w:szCs w:val="18"/>
              </w:rPr>
              <w:t xml:space="preserve">; </w:t>
            </w:r>
            <w:r w:rsidR="00E87EF3" w:rsidRPr="00580FB8">
              <w:rPr>
                <w:iCs/>
                <w:sz w:val="18"/>
                <w:szCs w:val="18"/>
              </w:rPr>
              <w:t>[</w:t>
            </w:r>
            <w:r w:rsidR="00E87EF3" w:rsidRPr="002A3AE2">
              <w:rPr>
                <w:i/>
                <w:iCs/>
                <w:sz w:val="18"/>
                <w:szCs w:val="18"/>
              </w:rPr>
              <w:t>observing</w:t>
            </w:r>
            <w:r w:rsidR="00E87EF3" w:rsidRPr="00580FB8">
              <w:rPr>
                <w:iCs/>
                <w:sz w:val="18"/>
                <w:szCs w:val="18"/>
              </w:rPr>
              <w:t>]</w:t>
            </w:r>
            <w:r w:rsidR="00E87EF3">
              <w:rPr>
                <w:iCs/>
                <w:sz w:val="18"/>
                <w:szCs w:val="18"/>
              </w:rPr>
              <w:t xml:space="preserve"> for evidence that </w:t>
            </w:r>
            <w:r w:rsidR="00116066">
              <w:rPr>
                <w:iCs/>
                <w:sz w:val="18"/>
                <w:szCs w:val="18"/>
              </w:rPr>
              <w:t xml:space="preserve">the removable media and information system </w:t>
            </w:r>
            <w:r w:rsidR="00735612">
              <w:rPr>
                <w:iCs/>
                <w:sz w:val="18"/>
                <w:szCs w:val="18"/>
              </w:rPr>
              <w:t>output identified in MP-3.1.3.1</w:t>
            </w:r>
            <w:r w:rsidR="00116066">
              <w:rPr>
                <w:iCs/>
                <w:sz w:val="18"/>
                <w:szCs w:val="18"/>
              </w:rPr>
              <w:t xml:space="preserve">a are not </w:t>
            </w:r>
            <w:r w:rsidR="0087095B">
              <w:rPr>
                <w:iCs/>
                <w:sz w:val="18"/>
                <w:szCs w:val="18"/>
              </w:rPr>
              <w:t xml:space="preserve">retained </w:t>
            </w:r>
            <w:r w:rsidR="00116066">
              <w:rPr>
                <w:iCs/>
                <w:sz w:val="18"/>
                <w:szCs w:val="18"/>
              </w:rPr>
              <w:t>in these areas.</w:t>
            </w:r>
          </w:p>
        </w:tc>
      </w:tr>
      <w:tr w:rsidR="002A54BC" w:rsidRPr="005073C2" w:rsidTr="00F351C8">
        <w:trPr>
          <w:cantSplit/>
        </w:trPr>
        <w:tc>
          <w:tcPr>
            <w:tcW w:w="1530" w:type="dxa"/>
            <w:gridSpan w:val="2"/>
            <w:tcBorders>
              <w:bottom w:val="single" w:sz="4" w:space="0" w:color="auto"/>
            </w:tcBorders>
          </w:tcPr>
          <w:p w:rsidR="002A54BC" w:rsidRDefault="001C614D" w:rsidP="00887020">
            <w:pPr>
              <w:spacing w:before="60" w:after="60"/>
              <w:rPr>
                <w:rFonts w:ascii="Arial" w:hAnsi="Arial" w:cs="Arial"/>
                <w:b/>
                <w:iCs/>
                <w:sz w:val="16"/>
                <w:szCs w:val="16"/>
              </w:rPr>
            </w:pPr>
            <w:r>
              <w:rPr>
                <w:rFonts w:ascii="Arial" w:hAnsi="Arial" w:cs="Arial"/>
                <w:b/>
                <w:iCs/>
                <w:sz w:val="16"/>
                <w:szCs w:val="16"/>
              </w:rPr>
              <w:t>MP-3.1.4.</w:t>
            </w:r>
            <w:r w:rsidR="00887020">
              <w:rPr>
                <w:rFonts w:ascii="Arial" w:hAnsi="Arial" w:cs="Arial"/>
                <w:b/>
                <w:iCs/>
                <w:sz w:val="16"/>
                <w:szCs w:val="16"/>
              </w:rPr>
              <w:t>4</w:t>
            </w:r>
          </w:p>
        </w:tc>
        <w:tc>
          <w:tcPr>
            <w:tcW w:w="7110" w:type="dxa"/>
            <w:tcBorders>
              <w:bottom w:val="single" w:sz="4" w:space="0" w:color="auto"/>
            </w:tcBorders>
          </w:tcPr>
          <w:p w:rsidR="002A54BC" w:rsidRPr="002F5405" w:rsidRDefault="002A54BC" w:rsidP="00B41CF1">
            <w:pPr>
              <w:spacing w:before="60" w:after="60"/>
              <w:rPr>
                <w:rFonts w:ascii="Arial" w:hAnsi="Arial" w:cs="Arial"/>
                <w:b/>
                <w:iCs/>
                <w:sz w:val="18"/>
                <w:szCs w:val="18"/>
                <w:highlight w:val="yellow"/>
              </w:rPr>
            </w:pPr>
            <w:r>
              <w:rPr>
                <w:b/>
                <w:iCs/>
                <w:sz w:val="18"/>
                <w:szCs w:val="18"/>
              </w:rPr>
              <w:t xml:space="preserve">Interview </w:t>
            </w:r>
            <w:r>
              <w:rPr>
                <w:iCs/>
                <w:sz w:val="18"/>
                <w:szCs w:val="18"/>
              </w:rPr>
              <w:t>an agreed-upon [</w:t>
            </w:r>
            <w:r w:rsidRPr="00D26445">
              <w:rPr>
                <w:i/>
                <w:iCs/>
                <w:sz w:val="18"/>
                <w:szCs w:val="18"/>
              </w:rPr>
              <w:t>basic</w:t>
            </w:r>
            <w:r>
              <w:rPr>
                <w:iCs/>
                <w:sz w:val="18"/>
                <w:szCs w:val="18"/>
              </w:rPr>
              <w:t xml:space="preserve">] sample of organizational personnel with information system media protection and marking responsibilities for the removable media and information system </w:t>
            </w:r>
            <w:r w:rsidR="00735612">
              <w:rPr>
                <w:iCs/>
                <w:sz w:val="18"/>
                <w:szCs w:val="18"/>
              </w:rPr>
              <w:t>output identified in MP-3.1.3.1</w:t>
            </w:r>
            <w:r>
              <w:rPr>
                <w:iCs/>
                <w:sz w:val="18"/>
                <w:szCs w:val="18"/>
              </w:rPr>
              <w:t>a; conducting [</w:t>
            </w:r>
            <w:r>
              <w:rPr>
                <w:i/>
                <w:iCs/>
                <w:sz w:val="18"/>
                <w:szCs w:val="18"/>
              </w:rPr>
              <w:t>basic</w:t>
            </w:r>
            <w:r>
              <w:rPr>
                <w:iCs/>
                <w:sz w:val="18"/>
                <w:szCs w:val="18"/>
              </w:rPr>
              <w:t xml:space="preserve">] discussions for further evidence that the removable media and information system output </w:t>
            </w:r>
            <w:r w:rsidR="00735612">
              <w:rPr>
                <w:iCs/>
                <w:sz w:val="18"/>
                <w:szCs w:val="18"/>
              </w:rPr>
              <w:t>identified in MP-3.1.3.1</w:t>
            </w:r>
            <w:r w:rsidR="00B41CF1">
              <w:rPr>
                <w:iCs/>
                <w:sz w:val="18"/>
                <w:szCs w:val="18"/>
              </w:rPr>
              <w:t xml:space="preserve">a are </w:t>
            </w:r>
            <w:r>
              <w:rPr>
                <w:iCs/>
                <w:sz w:val="18"/>
                <w:szCs w:val="18"/>
              </w:rPr>
              <w:t xml:space="preserve">retained in </w:t>
            </w:r>
            <w:r w:rsidR="00B41CF1">
              <w:rPr>
                <w:iCs/>
                <w:sz w:val="18"/>
                <w:szCs w:val="18"/>
              </w:rPr>
              <w:t xml:space="preserve">the </w:t>
            </w:r>
            <w:r>
              <w:rPr>
                <w:iCs/>
                <w:sz w:val="18"/>
                <w:szCs w:val="18"/>
              </w:rPr>
              <w:t>designated control</w:t>
            </w:r>
            <w:r w:rsidR="00B41CF1">
              <w:rPr>
                <w:iCs/>
                <w:sz w:val="18"/>
                <w:szCs w:val="18"/>
              </w:rPr>
              <w:t>led</w:t>
            </w:r>
            <w:r>
              <w:rPr>
                <w:iCs/>
                <w:sz w:val="18"/>
                <w:szCs w:val="18"/>
              </w:rPr>
              <w:t xml:space="preserve"> areas identified in MP-3.1.3.1b.</w:t>
            </w:r>
          </w:p>
        </w:tc>
      </w:tr>
      <w:tr w:rsidR="00F324B2" w:rsidRPr="005073C2" w:rsidTr="007D39C7">
        <w:trPr>
          <w:cantSplit/>
          <w:trHeight w:val="89"/>
        </w:trPr>
        <w:tc>
          <w:tcPr>
            <w:tcW w:w="8640" w:type="dxa"/>
            <w:gridSpan w:val="3"/>
            <w:shd w:val="clear" w:color="auto" w:fill="D9D9D9" w:themeFill="background1" w:themeFillShade="D9"/>
          </w:tcPr>
          <w:p w:rsidR="00F324B2" w:rsidRPr="005073C2" w:rsidRDefault="00F324B2" w:rsidP="00005197">
            <w:pPr>
              <w:autoSpaceDE w:val="0"/>
              <w:autoSpaceDN w:val="0"/>
              <w:adjustRightInd w:val="0"/>
              <w:rPr>
                <w:iCs/>
                <w:sz w:val="18"/>
                <w:szCs w:val="18"/>
              </w:rPr>
            </w:pPr>
          </w:p>
        </w:tc>
      </w:tr>
    </w:tbl>
    <w:p w:rsidR="00C70011" w:rsidRDefault="00C70011"/>
    <w:sectPr w:rsidR="00C70011" w:rsidSect="008C3AB6">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7647A" w:rsidRDefault="00C7647A" w:rsidP="00F351C8">
      <w:r>
        <w:separator/>
      </w:r>
    </w:p>
  </w:endnote>
  <w:endnote w:type="continuationSeparator" w:id="0">
    <w:p w:rsidR="00C7647A" w:rsidRDefault="00C7647A" w:rsidP="00F351C8">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Lucida Grande">
    <w:altName w:val="Courier New"/>
    <w:panose1 w:val="00000000000000000000"/>
    <w:charset w:val="00"/>
    <w:family w:val="auto"/>
    <w:notTrueType/>
    <w:pitch w:val="variable"/>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Bold">
    <w:altName w:val="Arial"/>
    <w:panose1 w:val="00000000000000000000"/>
    <w:charset w:val="00"/>
    <w:family w:val="roman"/>
    <w:notTrueType/>
    <w:pitch w:val="default"/>
    <w:sig w:usb0="00000000" w:usb1="00000000" w:usb2="00000000" w:usb3="00000000" w:csb0="00000000"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2878627"/>
      <w:docPartObj>
        <w:docPartGallery w:val="Page Numbers (Bottom of Page)"/>
        <w:docPartUnique/>
      </w:docPartObj>
    </w:sdtPr>
    <w:sdtContent>
      <w:sdt>
        <w:sdtPr>
          <w:id w:val="565050477"/>
          <w:docPartObj>
            <w:docPartGallery w:val="Page Numbers (Top of Page)"/>
            <w:docPartUnique/>
          </w:docPartObj>
        </w:sdtPr>
        <w:sdtContent>
          <w:p w:rsidR="00735612" w:rsidRDefault="00735612">
            <w:pPr>
              <w:pStyle w:val="Footer"/>
              <w:jc w:val="center"/>
            </w:pPr>
            <w:r>
              <w:t>Initial Public Draft</w:t>
            </w:r>
          </w:p>
          <w:p w:rsidR="00735612" w:rsidRDefault="00735612">
            <w:pPr>
              <w:pStyle w:val="Footer"/>
              <w:jc w:val="center"/>
            </w:pPr>
            <w:r>
              <w:t xml:space="preserve">Page </w:t>
            </w:r>
            <w:r>
              <w:rPr>
                <w:b/>
              </w:rPr>
              <w:fldChar w:fldCharType="begin"/>
            </w:r>
            <w:r>
              <w:rPr>
                <w:b/>
              </w:rPr>
              <w:instrText xml:space="preserve"> PAGE </w:instrText>
            </w:r>
            <w:r>
              <w:rPr>
                <w:b/>
              </w:rPr>
              <w:fldChar w:fldCharType="separate"/>
            </w:r>
            <w:r>
              <w:rPr>
                <w:b/>
                <w:noProof/>
              </w:rPr>
              <w:t>1</w:t>
            </w:r>
            <w:r>
              <w:rPr>
                <w:b/>
              </w:rPr>
              <w:fldChar w:fldCharType="end"/>
            </w:r>
            <w:r>
              <w:t xml:space="preserve"> of </w:t>
            </w:r>
            <w:r>
              <w:rPr>
                <w:b/>
              </w:rPr>
              <w:fldChar w:fldCharType="begin"/>
            </w:r>
            <w:r>
              <w:rPr>
                <w:b/>
              </w:rPr>
              <w:instrText xml:space="preserve"> NUMPAGES  </w:instrText>
            </w:r>
            <w:r>
              <w:rPr>
                <w:b/>
              </w:rPr>
              <w:fldChar w:fldCharType="separate"/>
            </w:r>
            <w:r>
              <w:rPr>
                <w:b/>
                <w:noProof/>
              </w:rPr>
              <w:t>2</w:t>
            </w:r>
            <w:r>
              <w:rPr>
                <w:b/>
              </w:rPr>
              <w:fldChar w:fldCharType="end"/>
            </w:r>
          </w:p>
        </w:sdtContent>
      </w:sdt>
    </w:sdtContent>
  </w:sdt>
  <w:p w:rsidR="00735612" w:rsidRDefault="0073561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7647A" w:rsidRDefault="00C7647A" w:rsidP="00F351C8">
      <w:r>
        <w:separator/>
      </w:r>
    </w:p>
  </w:footnote>
  <w:footnote w:type="continuationSeparator" w:id="0">
    <w:p w:rsidR="00C7647A" w:rsidRDefault="00C7647A" w:rsidP="00F351C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35612" w:rsidRDefault="00735612">
    <w:pPr>
      <w:pStyle w:val="Header"/>
    </w:pPr>
    <w:r>
      <w:t>Assessment Case:  MP-3 Media Marking</w:t>
    </w:r>
  </w:p>
  <w:p w:rsidR="00735612" w:rsidRDefault="0073561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311F9D"/>
    <w:multiLevelType w:val="hybridMultilevel"/>
    <w:tmpl w:val="6D9C671E"/>
    <w:lvl w:ilvl="0" w:tplc="0B586A3A">
      <w:start w:val="1"/>
      <w:numFmt w:val="bullet"/>
      <w:lvlText w:val="­"/>
      <w:lvlJc w:val="left"/>
      <w:pPr>
        <w:tabs>
          <w:tab w:val="num" w:pos="360"/>
        </w:tabs>
        <w:ind w:left="360" w:hanging="360"/>
      </w:pPr>
      <w:rPr>
        <w:rFonts w:ascii="Courier New" w:hAnsi="Courier New" w:hint="default"/>
        <w:b w:val="0"/>
        <w:i/>
        <w:color w:val="auto"/>
      </w:rPr>
    </w:lvl>
    <w:lvl w:ilvl="1" w:tplc="04090003" w:tentative="1">
      <w:start w:val="1"/>
      <w:numFmt w:val="bullet"/>
      <w:lvlText w:val="o"/>
      <w:lvlJc w:val="left"/>
      <w:pPr>
        <w:tabs>
          <w:tab w:val="num" w:pos="360"/>
        </w:tabs>
        <w:ind w:left="360" w:hanging="360"/>
      </w:pPr>
      <w:rPr>
        <w:rFonts w:ascii="Courier New" w:hAnsi="Courier New" w:cs="Courier New" w:hint="default"/>
      </w:rPr>
    </w:lvl>
    <w:lvl w:ilvl="2" w:tplc="04090005" w:tentative="1">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cs="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cs="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1">
    <w:nsid w:val="157E2A75"/>
    <w:multiLevelType w:val="hybridMultilevel"/>
    <w:tmpl w:val="F9087004"/>
    <w:lvl w:ilvl="0" w:tplc="8B1A0470">
      <w:start w:val="1"/>
      <w:numFmt w:val="lowerRoman"/>
      <w:lvlText w:val="(%1)"/>
      <w:lvlJc w:val="left"/>
      <w:pPr>
        <w:tabs>
          <w:tab w:val="num" w:pos="432"/>
        </w:tabs>
        <w:ind w:left="432" w:hanging="432"/>
      </w:pPr>
      <w:rPr>
        <w:rFonts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385A2529"/>
    <w:multiLevelType w:val="hybridMultilevel"/>
    <w:tmpl w:val="9DAC6FAE"/>
    <w:lvl w:ilvl="0" w:tplc="1722D218">
      <w:start w:val="1"/>
      <w:numFmt w:val="bullet"/>
      <w:lvlText w:val="-"/>
      <w:lvlJc w:val="left"/>
      <w:pPr>
        <w:tabs>
          <w:tab w:val="num" w:pos="1080"/>
        </w:tabs>
        <w:ind w:left="1080" w:hanging="360"/>
      </w:pPr>
      <w:rPr>
        <w:rFonts w:ascii="Arial" w:eastAsia="Lucida Grande" w:hAnsi="Arial" w:hint="default"/>
        <w:b w:val="0"/>
        <w:i/>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3ED406A2"/>
    <w:multiLevelType w:val="hybridMultilevel"/>
    <w:tmpl w:val="3176FC32"/>
    <w:lvl w:ilvl="0" w:tplc="D24C4360">
      <w:start w:val="1"/>
      <w:numFmt w:val="lowerRoman"/>
      <w:lvlText w:val="(%1)"/>
      <w:lvlJc w:val="left"/>
      <w:pPr>
        <w:ind w:left="1080" w:hanging="720"/>
      </w:pPr>
      <w:rPr>
        <w:rFonts w:hint="default"/>
      </w:rPr>
    </w:lvl>
    <w:lvl w:ilvl="1" w:tplc="15FCA5F4">
      <w:start w:val="1"/>
      <w:numFmt w:val="bullet"/>
      <w:lvlText w:val="-"/>
      <w:lvlJc w:val="left"/>
      <w:pPr>
        <w:ind w:left="1440" w:hanging="360"/>
      </w:pPr>
      <w:rPr>
        <w:rFonts w:ascii="Courier New" w:hAnsi="Courier New" w:hint="default"/>
        <w:color w:val="auto"/>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0693C15"/>
    <w:multiLevelType w:val="hybridMultilevel"/>
    <w:tmpl w:val="92207646"/>
    <w:lvl w:ilvl="0" w:tplc="D24C4360">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4E66DBE"/>
    <w:multiLevelType w:val="hybridMultilevel"/>
    <w:tmpl w:val="7F0C55F0"/>
    <w:lvl w:ilvl="0" w:tplc="2DB6F690">
      <w:start w:val="1"/>
      <w:numFmt w:val="lowerRoman"/>
      <w:lvlText w:val="(%1)"/>
      <w:lvlJc w:val="left"/>
      <w:pPr>
        <w:tabs>
          <w:tab w:val="num" w:pos="432"/>
        </w:tabs>
        <w:ind w:left="432" w:hanging="432"/>
      </w:pPr>
      <w:rPr>
        <w:rFonts w:hint="default"/>
        <w:color w:val="auto"/>
      </w:rPr>
    </w:lvl>
    <w:lvl w:ilvl="1" w:tplc="61186F46">
      <w:numFmt w:val="bullet"/>
      <w:lvlText w:val="-"/>
      <w:lvlJc w:val="left"/>
      <w:pPr>
        <w:tabs>
          <w:tab w:val="num" w:pos="1440"/>
        </w:tabs>
        <w:ind w:left="1440" w:hanging="360"/>
      </w:pPr>
      <w:rPr>
        <w:rFonts w:ascii="Arial" w:eastAsia="Times New Roman" w:hAnsi="Arial" w:cs="Arial" w:hint="default"/>
        <w:color w:val="auto"/>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528F6BC8"/>
    <w:multiLevelType w:val="hybridMultilevel"/>
    <w:tmpl w:val="5C4C3D44"/>
    <w:lvl w:ilvl="0" w:tplc="8B1A0470">
      <w:start w:val="1"/>
      <w:numFmt w:val="lowerRoman"/>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3331BF3"/>
    <w:multiLevelType w:val="hybridMultilevel"/>
    <w:tmpl w:val="E9AAA1AE"/>
    <w:lvl w:ilvl="0" w:tplc="2DB6F690">
      <w:start w:val="1"/>
      <w:numFmt w:val="lowerRoman"/>
      <w:lvlText w:val="(%1)"/>
      <w:lvlJc w:val="left"/>
      <w:pPr>
        <w:tabs>
          <w:tab w:val="num" w:pos="432"/>
        </w:tabs>
        <w:ind w:left="432" w:hanging="432"/>
      </w:pPr>
      <w:rPr>
        <w:rFonts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645C5AF7"/>
    <w:multiLevelType w:val="hybridMultilevel"/>
    <w:tmpl w:val="E7A438A6"/>
    <w:lvl w:ilvl="0" w:tplc="19A08C50">
      <w:start w:val="1"/>
      <w:numFmt w:val="lowerRoman"/>
      <w:lvlText w:val="(%1)"/>
      <w:lvlJc w:val="left"/>
      <w:pPr>
        <w:tabs>
          <w:tab w:val="num" w:pos="432"/>
        </w:tabs>
        <w:ind w:left="432" w:hanging="432"/>
      </w:pPr>
      <w:rPr>
        <w:rFonts w:hint="default"/>
        <w:color w:val="auto"/>
      </w:rPr>
    </w:lvl>
    <w:lvl w:ilvl="1" w:tplc="15FCA5F4">
      <w:start w:val="1"/>
      <w:numFmt w:val="bullet"/>
      <w:lvlText w:val="-"/>
      <w:lvlJc w:val="left"/>
      <w:pPr>
        <w:tabs>
          <w:tab w:val="num" w:pos="374"/>
        </w:tabs>
        <w:ind w:left="590" w:hanging="216"/>
      </w:pPr>
      <w:rPr>
        <w:rFonts w:ascii="Courier New" w:hAnsi="Courier New" w:hint="default"/>
        <w:color w:val="auto"/>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6AF16174"/>
    <w:multiLevelType w:val="hybridMultilevel"/>
    <w:tmpl w:val="BEC4ED02"/>
    <w:lvl w:ilvl="0" w:tplc="8B1A0470">
      <w:start w:val="1"/>
      <w:numFmt w:val="lowerRoman"/>
      <w:lvlText w:val="(%1)"/>
      <w:lvlJc w:val="left"/>
      <w:pPr>
        <w:ind w:left="720" w:hanging="360"/>
      </w:pPr>
      <w:rPr>
        <w:rFonts w:hint="default"/>
        <w:color w:val="auto"/>
      </w:rPr>
    </w:lvl>
    <w:lvl w:ilvl="1" w:tplc="8B1A0470">
      <w:start w:val="1"/>
      <w:numFmt w:val="lowerRoman"/>
      <w:lvlText w:val="(%2)"/>
      <w:lvlJc w:val="left"/>
      <w:pPr>
        <w:ind w:left="1440" w:hanging="360"/>
      </w:pPr>
      <w:rPr>
        <w:rFonts w:hint="default"/>
        <w:color w:val="auto"/>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E061899"/>
    <w:multiLevelType w:val="hybridMultilevel"/>
    <w:tmpl w:val="951E465A"/>
    <w:lvl w:ilvl="0" w:tplc="8B1A0470">
      <w:start w:val="1"/>
      <w:numFmt w:val="lowerRoman"/>
      <w:lvlText w:val="(%1)"/>
      <w:lvlJc w:val="left"/>
      <w:pPr>
        <w:tabs>
          <w:tab w:val="num" w:pos="432"/>
        </w:tabs>
        <w:ind w:left="432" w:hanging="432"/>
      </w:pPr>
      <w:rPr>
        <w:rFonts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7C2C71B8"/>
    <w:multiLevelType w:val="hybridMultilevel"/>
    <w:tmpl w:val="C74E73C8"/>
    <w:lvl w:ilvl="0" w:tplc="3CAAB1EA">
      <w:start w:val="4"/>
      <w:numFmt w:val="lowerRoman"/>
      <w:lvlText w:val="(%1)"/>
      <w:lvlJc w:val="left"/>
      <w:pPr>
        <w:tabs>
          <w:tab w:val="num" w:pos="432"/>
        </w:tabs>
        <w:ind w:left="432" w:hanging="432"/>
      </w:pPr>
      <w:rPr>
        <w:rFonts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0"/>
  </w:num>
  <w:num w:numId="2">
    <w:abstractNumId w:val="8"/>
  </w:num>
  <w:num w:numId="3">
    <w:abstractNumId w:val="5"/>
  </w:num>
  <w:num w:numId="4">
    <w:abstractNumId w:val="1"/>
  </w:num>
  <w:num w:numId="5">
    <w:abstractNumId w:val="2"/>
  </w:num>
  <w:num w:numId="6">
    <w:abstractNumId w:val="4"/>
  </w:num>
  <w:num w:numId="7">
    <w:abstractNumId w:val="3"/>
  </w:num>
  <w:num w:numId="8">
    <w:abstractNumId w:val="7"/>
  </w:num>
  <w:num w:numId="9">
    <w:abstractNumId w:val="11"/>
  </w:num>
  <w:num w:numId="10">
    <w:abstractNumId w:val="9"/>
  </w:num>
  <w:num w:numId="11">
    <w:abstractNumId w:val="0"/>
  </w:num>
  <w:num w:numId="12">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proofState w:spelling="clean" w:grammar="clean"/>
  <w:defaultTabStop w:val="720"/>
  <w:characterSpacingControl w:val="doNotCompress"/>
  <w:footnotePr>
    <w:footnote w:id="-1"/>
    <w:footnote w:id="0"/>
  </w:footnotePr>
  <w:endnotePr>
    <w:endnote w:id="-1"/>
    <w:endnote w:id="0"/>
  </w:endnotePr>
  <w:compat/>
  <w:rsids>
    <w:rsidRoot w:val="00C70011"/>
    <w:rsid w:val="000017A3"/>
    <w:rsid w:val="00032BEF"/>
    <w:rsid w:val="00050B34"/>
    <w:rsid w:val="00060668"/>
    <w:rsid w:val="000B50A8"/>
    <w:rsid w:val="000C61BD"/>
    <w:rsid w:val="00116066"/>
    <w:rsid w:val="00127B11"/>
    <w:rsid w:val="00135460"/>
    <w:rsid w:val="00136F89"/>
    <w:rsid w:val="00150C8D"/>
    <w:rsid w:val="00192EE0"/>
    <w:rsid w:val="001A7F5B"/>
    <w:rsid w:val="001C3BD4"/>
    <w:rsid w:val="001C614D"/>
    <w:rsid w:val="001D18B5"/>
    <w:rsid w:val="001E5A34"/>
    <w:rsid w:val="001F00A1"/>
    <w:rsid w:val="00206C32"/>
    <w:rsid w:val="00215B25"/>
    <w:rsid w:val="00222091"/>
    <w:rsid w:val="002312D6"/>
    <w:rsid w:val="00233EA2"/>
    <w:rsid w:val="002364FC"/>
    <w:rsid w:val="00297ACF"/>
    <w:rsid w:val="002A3AE2"/>
    <w:rsid w:val="002A54BC"/>
    <w:rsid w:val="002C36CC"/>
    <w:rsid w:val="002D08C9"/>
    <w:rsid w:val="002D17F8"/>
    <w:rsid w:val="002D79FA"/>
    <w:rsid w:val="002E1310"/>
    <w:rsid w:val="002F5405"/>
    <w:rsid w:val="002F6E98"/>
    <w:rsid w:val="003111F5"/>
    <w:rsid w:val="00311F30"/>
    <w:rsid w:val="003455C2"/>
    <w:rsid w:val="00381F01"/>
    <w:rsid w:val="003C1658"/>
    <w:rsid w:val="003C47D6"/>
    <w:rsid w:val="003C5A18"/>
    <w:rsid w:val="003F3638"/>
    <w:rsid w:val="004569C2"/>
    <w:rsid w:val="00493EFF"/>
    <w:rsid w:val="004A3F87"/>
    <w:rsid w:val="004B6E87"/>
    <w:rsid w:val="004C07CD"/>
    <w:rsid w:val="004C0EFE"/>
    <w:rsid w:val="00531A1C"/>
    <w:rsid w:val="0055491C"/>
    <w:rsid w:val="005E0988"/>
    <w:rsid w:val="005F621E"/>
    <w:rsid w:val="006103FB"/>
    <w:rsid w:val="00623080"/>
    <w:rsid w:val="0062733F"/>
    <w:rsid w:val="00640F94"/>
    <w:rsid w:val="0065175E"/>
    <w:rsid w:val="00695352"/>
    <w:rsid w:val="006A27F5"/>
    <w:rsid w:val="006C3676"/>
    <w:rsid w:val="006E36E2"/>
    <w:rsid w:val="006F3A36"/>
    <w:rsid w:val="00707F6C"/>
    <w:rsid w:val="007134C8"/>
    <w:rsid w:val="007244A6"/>
    <w:rsid w:val="00735612"/>
    <w:rsid w:val="00755C97"/>
    <w:rsid w:val="007C5698"/>
    <w:rsid w:val="007D1175"/>
    <w:rsid w:val="007D39C7"/>
    <w:rsid w:val="007E133F"/>
    <w:rsid w:val="00810454"/>
    <w:rsid w:val="0081301E"/>
    <w:rsid w:val="00854526"/>
    <w:rsid w:val="00857666"/>
    <w:rsid w:val="00870562"/>
    <w:rsid w:val="0087095B"/>
    <w:rsid w:val="00887020"/>
    <w:rsid w:val="008915D0"/>
    <w:rsid w:val="008A459B"/>
    <w:rsid w:val="008C3AB6"/>
    <w:rsid w:val="008E3C4D"/>
    <w:rsid w:val="008E5682"/>
    <w:rsid w:val="008F10FE"/>
    <w:rsid w:val="0090735A"/>
    <w:rsid w:val="00920EAA"/>
    <w:rsid w:val="00922BE4"/>
    <w:rsid w:val="00927DC8"/>
    <w:rsid w:val="00961626"/>
    <w:rsid w:val="009B1B21"/>
    <w:rsid w:val="009C409B"/>
    <w:rsid w:val="009D0A24"/>
    <w:rsid w:val="00A04FAA"/>
    <w:rsid w:val="00A45573"/>
    <w:rsid w:val="00AB2992"/>
    <w:rsid w:val="00AD46A5"/>
    <w:rsid w:val="00B31817"/>
    <w:rsid w:val="00B41CF1"/>
    <w:rsid w:val="00B576E5"/>
    <w:rsid w:val="00B62DBA"/>
    <w:rsid w:val="00B6655E"/>
    <w:rsid w:val="00BB37B9"/>
    <w:rsid w:val="00BB4F7D"/>
    <w:rsid w:val="00BE0A45"/>
    <w:rsid w:val="00BF2372"/>
    <w:rsid w:val="00C07747"/>
    <w:rsid w:val="00C26D2E"/>
    <w:rsid w:val="00C57814"/>
    <w:rsid w:val="00C66E55"/>
    <w:rsid w:val="00C70011"/>
    <w:rsid w:val="00C72F37"/>
    <w:rsid w:val="00C74206"/>
    <w:rsid w:val="00C7647A"/>
    <w:rsid w:val="00C9667F"/>
    <w:rsid w:val="00CA1116"/>
    <w:rsid w:val="00CA4F48"/>
    <w:rsid w:val="00CE12F5"/>
    <w:rsid w:val="00D200CF"/>
    <w:rsid w:val="00D30BBC"/>
    <w:rsid w:val="00D53C3B"/>
    <w:rsid w:val="00D87D53"/>
    <w:rsid w:val="00D92192"/>
    <w:rsid w:val="00DF01CE"/>
    <w:rsid w:val="00E05619"/>
    <w:rsid w:val="00E10A18"/>
    <w:rsid w:val="00E22358"/>
    <w:rsid w:val="00E22AC1"/>
    <w:rsid w:val="00E62A40"/>
    <w:rsid w:val="00E76686"/>
    <w:rsid w:val="00E87EF3"/>
    <w:rsid w:val="00EA5CAB"/>
    <w:rsid w:val="00EB1042"/>
    <w:rsid w:val="00EF49A3"/>
    <w:rsid w:val="00F06A83"/>
    <w:rsid w:val="00F10FCE"/>
    <w:rsid w:val="00F15739"/>
    <w:rsid w:val="00F31535"/>
    <w:rsid w:val="00F324B2"/>
    <w:rsid w:val="00F346A3"/>
    <w:rsid w:val="00F351C8"/>
    <w:rsid w:val="00F91A22"/>
    <w:rsid w:val="00FC3FC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before="120" w:after="120" w:line="12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5405"/>
    <w:pPr>
      <w:spacing w:before="0"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C70011"/>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trol-name">
    <w:name w:val="control-name"/>
    <w:basedOn w:val="Heading1"/>
    <w:link w:val="control-nameChar"/>
    <w:rsid w:val="00C70011"/>
    <w:pPr>
      <w:keepLines w:val="0"/>
      <w:spacing w:before="0" w:after="120"/>
    </w:pPr>
    <w:rPr>
      <w:rFonts w:ascii="Arial" w:eastAsia="Times New Roman" w:hAnsi="Arial" w:cs="Arial"/>
      <w:color w:val="auto"/>
      <w:sz w:val="16"/>
      <w:szCs w:val="24"/>
    </w:rPr>
  </w:style>
  <w:style w:type="character" w:customStyle="1" w:styleId="control-nameChar">
    <w:name w:val="control-name Char"/>
    <w:basedOn w:val="Heading1Char"/>
    <w:link w:val="control-name"/>
    <w:locked/>
    <w:rsid w:val="00C70011"/>
    <w:rPr>
      <w:rFonts w:ascii="Arial" w:eastAsia="Times New Roman" w:hAnsi="Arial" w:cs="Arial"/>
      <w:sz w:val="16"/>
      <w:szCs w:val="24"/>
    </w:rPr>
  </w:style>
  <w:style w:type="character" w:customStyle="1" w:styleId="Heading1Char">
    <w:name w:val="Heading 1 Char"/>
    <w:basedOn w:val="DefaultParagraphFont"/>
    <w:link w:val="Heading1"/>
    <w:uiPriority w:val="9"/>
    <w:rsid w:val="00C70011"/>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rsid w:val="00C70011"/>
    <w:pPr>
      <w:spacing w:before="0"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qFormat/>
    <w:rsid w:val="008F10FE"/>
    <w:pPr>
      <w:ind w:left="720"/>
      <w:contextualSpacing/>
    </w:pPr>
    <w:rPr>
      <w:szCs w:val="22"/>
    </w:rPr>
  </w:style>
  <w:style w:type="paragraph" w:styleId="Header">
    <w:name w:val="header"/>
    <w:basedOn w:val="Normal"/>
    <w:link w:val="HeaderChar"/>
    <w:uiPriority w:val="99"/>
    <w:unhideWhenUsed/>
    <w:rsid w:val="00F351C8"/>
    <w:pPr>
      <w:tabs>
        <w:tab w:val="center" w:pos="4680"/>
        <w:tab w:val="right" w:pos="9360"/>
      </w:tabs>
    </w:pPr>
  </w:style>
  <w:style w:type="character" w:customStyle="1" w:styleId="HeaderChar">
    <w:name w:val="Header Char"/>
    <w:basedOn w:val="DefaultParagraphFont"/>
    <w:link w:val="Header"/>
    <w:uiPriority w:val="99"/>
    <w:rsid w:val="00F351C8"/>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F351C8"/>
    <w:pPr>
      <w:tabs>
        <w:tab w:val="center" w:pos="4680"/>
        <w:tab w:val="right" w:pos="9360"/>
      </w:tabs>
    </w:pPr>
  </w:style>
  <w:style w:type="character" w:customStyle="1" w:styleId="FooterChar">
    <w:name w:val="Footer Char"/>
    <w:basedOn w:val="DefaultParagraphFont"/>
    <w:link w:val="Footer"/>
    <w:uiPriority w:val="99"/>
    <w:rsid w:val="00F351C8"/>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B37B9"/>
    <w:rPr>
      <w:color w:val="0000FF" w:themeColor="hyperlink"/>
      <w:u w:val="single"/>
    </w:rPr>
  </w:style>
  <w:style w:type="paragraph" w:styleId="BalloonText">
    <w:name w:val="Balloon Text"/>
    <w:basedOn w:val="Normal"/>
    <w:link w:val="BalloonTextChar"/>
    <w:uiPriority w:val="99"/>
    <w:semiHidden/>
    <w:unhideWhenUsed/>
    <w:rsid w:val="00311F30"/>
    <w:rPr>
      <w:rFonts w:ascii="Tahoma" w:hAnsi="Tahoma" w:cs="Tahoma"/>
      <w:sz w:val="16"/>
      <w:szCs w:val="16"/>
    </w:rPr>
  </w:style>
  <w:style w:type="character" w:customStyle="1" w:styleId="BalloonTextChar">
    <w:name w:val="Balloon Text Char"/>
    <w:basedOn w:val="DefaultParagraphFont"/>
    <w:link w:val="BalloonText"/>
    <w:uiPriority w:val="99"/>
    <w:semiHidden/>
    <w:rsid w:val="00311F30"/>
    <w:rPr>
      <w:rFonts w:ascii="Tahoma" w:eastAsia="Times New Roman" w:hAnsi="Tahoma" w:cs="Tahoma"/>
      <w:sz w:val="16"/>
      <w:szCs w:val="16"/>
    </w:rPr>
  </w:style>
  <w:style w:type="character" w:styleId="CommentReference">
    <w:name w:val="annotation reference"/>
    <w:basedOn w:val="DefaultParagraphFont"/>
    <w:uiPriority w:val="99"/>
    <w:semiHidden/>
    <w:unhideWhenUsed/>
    <w:rsid w:val="00D87D53"/>
    <w:rPr>
      <w:sz w:val="16"/>
      <w:szCs w:val="16"/>
    </w:rPr>
  </w:style>
  <w:style w:type="paragraph" w:styleId="CommentText">
    <w:name w:val="annotation text"/>
    <w:basedOn w:val="Normal"/>
    <w:link w:val="CommentTextChar"/>
    <w:uiPriority w:val="99"/>
    <w:semiHidden/>
    <w:unhideWhenUsed/>
    <w:rsid w:val="00D87D53"/>
    <w:rPr>
      <w:sz w:val="20"/>
      <w:szCs w:val="20"/>
    </w:rPr>
  </w:style>
  <w:style w:type="character" w:customStyle="1" w:styleId="CommentTextChar">
    <w:name w:val="Comment Text Char"/>
    <w:basedOn w:val="DefaultParagraphFont"/>
    <w:link w:val="CommentText"/>
    <w:uiPriority w:val="99"/>
    <w:semiHidden/>
    <w:rsid w:val="00D87D53"/>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D87D53"/>
    <w:rPr>
      <w:b/>
      <w:bCs/>
    </w:rPr>
  </w:style>
  <w:style w:type="character" w:customStyle="1" w:styleId="CommentSubjectChar">
    <w:name w:val="Comment Subject Char"/>
    <w:basedOn w:val="CommentTextChar"/>
    <w:link w:val="CommentSubject"/>
    <w:uiPriority w:val="99"/>
    <w:semiHidden/>
    <w:rsid w:val="00D87D53"/>
    <w:rPr>
      <w:b/>
      <w:bCs/>
    </w:rPr>
  </w:style>
</w:styles>
</file>

<file path=word/webSettings.xml><?xml version="1.0" encoding="utf-8"?>
<w:webSettings xmlns:r="http://schemas.openxmlformats.org/officeDocument/2006/relationships" xmlns:w="http://schemas.openxmlformats.org/wordprocessingml/2006/main">
  <w:divs>
    <w:div w:id="909190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csrc.nist.gov/groups/SMA/fisma/assessment-cases-overview.html"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Lucida Grande">
    <w:altName w:val="Courier New"/>
    <w:panose1 w:val="00000000000000000000"/>
    <w:charset w:val="00"/>
    <w:family w:val="auto"/>
    <w:notTrueType/>
    <w:pitch w:val="variable"/>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Bold">
    <w:altName w:val="Arial"/>
    <w:panose1 w:val="00000000000000000000"/>
    <w:charset w:val="00"/>
    <w:family w:val="roman"/>
    <w:notTrueType/>
    <w:pitch w:val="default"/>
    <w:sig w:usb0="00000000" w:usb1="00000000" w:usb2="00000000" w:usb3="00000000" w:csb0="00000000" w:csb1="00000000"/>
  </w:font>
  <w:font w:name="Arial Narrow">
    <w:panose1 w:val="020B0606020202030204"/>
    <w:charset w:val="00"/>
    <w:family w:val="swiss"/>
    <w:pitch w:val="variable"/>
    <w:sig w:usb0="00000287" w:usb1="00000800" w:usb2="00000000" w:usb3="00000000" w:csb0="0000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revisionView w:comments="0" w:inkAnnotations="0"/>
  <w:defaultTabStop w:val="720"/>
  <w:characterSpacingControl w:val="doNotCompress"/>
  <w:compat>
    <w:useFELayout/>
  </w:compat>
  <w:rsids>
    <w:rsidRoot w:val="00EA50DF"/>
    <w:rsid w:val="000D53F9"/>
    <w:rsid w:val="00EA50D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82D887E2AF4401FBB7AAEB240B9F554">
    <w:name w:val="B82D887E2AF4401FBB7AAEB240B9F554"/>
    <w:rsid w:val="00EA50DF"/>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9ED8D7-6351-41F3-B675-FAFA24659E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2</Pages>
  <Words>922</Words>
  <Characters>5262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NIST</Company>
  <LinksUpToDate>false</LinksUpToDate>
  <CharactersWithSpaces>6172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Arnold </dc:creator>
  <cp:keywords/>
  <dc:description/>
  <cp:lastModifiedBy>Arnold </cp:lastModifiedBy>
  <cp:revision>18</cp:revision>
  <cp:lastPrinted>2011-01-04T02:19:00Z</cp:lastPrinted>
  <dcterms:created xsi:type="dcterms:W3CDTF">2011-08-30T21:08:00Z</dcterms:created>
  <dcterms:modified xsi:type="dcterms:W3CDTF">2011-10-31T02:49:00Z</dcterms:modified>
</cp:coreProperties>
</file>