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7232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7232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8434B2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232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72326" w:rsidRPr="009922F5" w:rsidRDefault="000723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72326" w:rsidRPr="009922F5" w:rsidRDefault="0007232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TEMPERATURE AND HUMIDITY CONTROLS</w:t>
            </w:r>
          </w:p>
        </w:tc>
      </w:tr>
      <w:tr w:rsidR="00072326" w:rsidRPr="00D54FC9" w:rsidTr="00F351C8">
        <w:trPr>
          <w:cantSplit/>
        </w:trPr>
        <w:tc>
          <w:tcPr>
            <w:tcW w:w="1166" w:type="dxa"/>
          </w:tcPr>
          <w:p w:rsidR="006B21E7" w:rsidRDefault="006B21E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2326" w:rsidRDefault="000723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PE-14.1</w:t>
            </w:r>
          </w:p>
          <w:p w:rsidR="00072326" w:rsidRDefault="00072326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2326" w:rsidRDefault="00072326" w:rsidP="003B08F2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2326" w:rsidRDefault="00072326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072326" w:rsidRDefault="00072326" w:rsidP="003B08F2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2326" w:rsidRDefault="00072326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2326" w:rsidRDefault="00072326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072326" w:rsidRDefault="00072326" w:rsidP="003B08F2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2326" w:rsidRDefault="00072326" w:rsidP="003B08F2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474" w:type="dxa"/>
            <w:gridSpan w:val="2"/>
          </w:tcPr>
          <w:p w:rsidR="00072326" w:rsidRPr="009922F5" w:rsidRDefault="000723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2326" w:rsidRPr="009922F5" w:rsidRDefault="0007232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072326" w:rsidRPr="009922F5" w:rsidRDefault="00072326" w:rsidP="0007232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defines the acceptable temperature and humidity levels within the facility where the information system resides;</w:t>
            </w:r>
          </w:p>
          <w:p w:rsidR="00072326" w:rsidRPr="009922F5" w:rsidRDefault="00072326" w:rsidP="0007232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sz w:val="20"/>
                <w:szCs w:val="20"/>
              </w:rPr>
              <w:t>the organization</w:t>
            </w:r>
            <w:r w:rsidRPr="00E93EB1">
              <w:t xml:space="preserve"> </w:t>
            </w:r>
            <w:r w:rsidRPr="009922F5">
              <w:rPr>
                <w:i/>
                <w:sz w:val="20"/>
                <w:szCs w:val="20"/>
              </w:rPr>
              <w:t xml:space="preserve">maintains temperature and humidity levels within the facility where the information system resides in accordance with organization-defined acceptable levels; </w:t>
            </w:r>
          </w:p>
          <w:p w:rsidR="00072326" w:rsidRPr="009922F5" w:rsidRDefault="00072326" w:rsidP="0007232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sz w:val="20"/>
                <w:szCs w:val="20"/>
              </w:rPr>
              <w:t>the organization defines the frequency to monitor temperature and humidity levels; and</w:t>
            </w:r>
          </w:p>
          <w:p w:rsidR="00072326" w:rsidRPr="009922F5" w:rsidRDefault="00072326" w:rsidP="0007232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sz w:val="20"/>
                <w:szCs w:val="20"/>
              </w:rPr>
              <w:t>the</w:t>
            </w:r>
            <w:proofErr w:type="gramEnd"/>
            <w:r w:rsidRPr="009922F5">
              <w:rPr>
                <w:i/>
                <w:sz w:val="20"/>
                <w:szCs w:val="20"/>
              </w:rPr>
              <w:t xml:space="preserve"> organization</w:t>
            </w:r>
            <w:r w:rsidRPr="00E93EB1">
              <w:t xml:space="preserve"> </w:t>
            </w:r>
            <w:r w:rsidRPr="009922F5">
              <w:rPr>
                <w:i/>
                <w:sz w:val="20"/>
                <w:szCs w:val="20"/>
              </w:rPr>
              <w:t>monitors the temperature and humidity levels within the facility where the information system resides in accordance with the organization-defined frequency.</w:t>
            </w:r>
          </w:p>
          <w:p w:rsidR="00072326" w:rsidRPr="009922F5" w:rsidRDefault="000723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2326" w:rsidRPr="009922F5" w:rsidRDefault="00072326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temperature and humidity control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; security plan; temperature and humidity controls; facility housing the information system; temperature and humidity controls documentation; temperature and humidity records; 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9456B" w:rsidRPr="005073C2" w:rsidRDefault="00F9456B" w:rsidP="00F945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F9456B" w:rsidRPr="005073C2" w:rsidRDefault="00F9456B" w:rsidP="00F945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70011" w:rsidRPr="005073C2" w:rsidRDefault="00F9456B" w:rsidP="00F9456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434B2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8434B2" w:rsidRPr="005073C2" w:rsidTr="00F351C8">
        <w:trPr>
          <w:cantSplit/>
        </w:trPr>
        <w:tc>
          <w:tcPr>
            <w:tcW w:w="1530" w:type="dxa"/>
            <w:gridSpan w:val="2"/>
          </w:tcPr>
          <w:p w:rsidR="008434B2" w:rsidRPr="005073C2" w:rsidRDefault="008434B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434B2" w:rsidRDefault="008434B2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8434B2" w:rsidRDefault="008434B2" w:rsidP="008434B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8434B2" w:rsidRPr="005C5B9C" w:rsidRDefault="008434B2" w:rsidP="008434B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8434B2" w:rsidRPr="005C5B9C" w:rsidRDefault="008434B2" w:rsidP="008434B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3662E3" w:rsidRDefault="003662E3" w:rsidP="003662E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3662E3" w:rsidP="003662E3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temperature and humidity control,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acceptable temperature and humidity levels within the facility where the information system resides.</w:t>
            </w:r>
          </w:p>
        </w:tc>
      </w:tr>
      <w:tr w:rsidR="008434B2" w:rsidRPr="005073C2" w:rsidTr="008434B2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8434B2" w:rsidRDefault="008434B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8434B2" w:rsidRPr="008D7BED" w:rsidRDefault="008434B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D47CA" w:rsidRPr="005073C2" w:rsidTr="00F351C8">
        <w:trPr>
          <w:cantSplit/>
        </w:trPr>
        <w:tc>
          <w:tcPr>
            <w:tcW w:w="1530" w:type="dxa"/>
            <w:gridSpan w:val="2"/>
          </w:tcPr>
          <w:p w:rsidR="006D47CA" w:rsidRPr="009922F5" w:rsidRDefault="006D47CA" w:rsidP="006C60C6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PE-14.1.2.1</w:t>
            </w:r>
          </w:p>
        </w:tc>
        <w:tc>
          <w:tcPr>
            <w:tcW w:w="7110" w:type="dxa"/>
          </w:tcPr>
          <w:p w:rsidR="006D47CA" w:rsidRDefault="006D47CA" w:rsidP="0038786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temperature and humidity control,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measures to be employed to maintain temperat</w:t>
            </w:r>
            <w:r w:rsidR="0038786E">
              <w:rPr>
                <w:iCs/>
                <w:sz w:val="18"/>
                <w:szCs w:val="18"/>
              </w:rPr>
              <w:t>ure</w:t>
            </w:r>
            <w:r>
              <w:rPr>
                <w:iCs/>
                <w:sz w:val="18"/>
                <w:szCs w:val="18"/>
              </w:rPr>
              <w:t xml:space="preserve"> and humidity levels within the facility where the information system resides in accordance with the acceptable levels identified in PE-14.1.1.1.</w:t>
            </w:r>
          </w:p>
        </w:tc>
      </w:tr>
      <w:tr w:rsidR="003662E3" w:rsidRPr="005073C2" w:rsidTr="00F351C8">
        <w:trPr>
          <w:cantSplit/>
        </w:trPr>
        <w:tc>
          <w:tcPr>
            <w:tcW w:w="1530" w:type="dxa"/>
            <w:gridSpan w:val="2"/>
          </w:tcPr>
          <w:p w:rsidR="006C60C6" w:rsidRDefault="006C60C6" w:rsidP="006C60C6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470286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3662E3" w:rsidRPr="009922F5" w:rsidRDefault="003662E3" w:rsidP="006C60C6">
            <w:pPr>
              <w:spacing w:before="100" w:after="10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662E3" w:rsidRPr="00DC0155" w:rsidRDefault="006C60C6" w:rsidP="0047028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C60C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temperature and humidity </w:t>
            </w:r>
            <w:r w:rsidR="004B5287">
              <w:rPr>
                <w:iCs/>
                <w:sz w:val="18"/>
                <w:szCs w:val="18"/>
              </w:rPr>
              <w:t xml:space="preserve">control </w:t>
            </w:r>
            <w:r w:rsidR="00D12D57">
              <w:rPr>
                <w:iCs/>
                <w:sz w:val="18"/>
                <w:szCs w:val="18"/>
              </w:rPr>
              <w:t>records</w:t>
            </w:r>
            <w:r>
              <w:rPr>
                <w:iCs/>
                <w:sz w:val="18"/>
                <w:szCs w:val="18"/>
              </w:rPr>
              <w:t xml:space="preserve">, or other relevant records; </w:t>
            </w:r>
            <w:r w:rsidR="00D12D57">
              <w:rPr>
                <w:iCs/>
                <w:sz w:val="18"/>
                <w:szCs w:val="18"/>
              </w:rPr>
              <w:t>[</w:t>
            </w:r>
            <w:r w:rsidRPr="00D12D57">
              <w:rPr>
                <w:i/>
                <w:iCs/>
                <w:sz w:val="18"/>
                <w:szCs w:val="18"/>
              </w:rPr>
              <w:t>reviewing</w:t>
            </w:r>
            <w:r w:rsidR="00D12D57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 </w:t>
            </w:r>
            <w:r w:rsidR="00470286">
              <w:rPr>
                <w:iCs/>
                <w:sz w:val="18"/>
                <w:szCs w:val="18"/>
              </w:rPr>
              <w:t>measures identified  in PE-14.1.2.1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434B2" w:rsidRPr="005073C2" w:rsidTr="008434B2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8434B2" w:rsidRDefault="008434B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8434B2" w:rsidRPr="008D7BED" w:rsidRDefault="008434B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662E3" w:rsidRPr="005073C2" w:rsidTr="00F351C8">
        <w:trPr>
          <w:cantSplit/>
        </w:trPr>
        <w:tc>
          <w:tcPr>
            <w:tcW w:w="1530" w:type="dxa"/>
            <w:gridSpan w:val="2"/>
          </w:tcPr>
          <w:p w:rsidR="003662E3" w:rsidRPr="009922F5" w:rsidRDefault="003662E3" w:rsidP="003662E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3662E3" w:rsidRPr="00DC0155" w:rsidRDefault="003662E3" w:rsidP="0047028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temperature and humidity control,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frequency for monitoring temperature and humidity levels.</w:t>
            </w:r>
          </w:p>
        </w:tc>
      </w:tr>
      <w:tr w:rsidR="008434B2" w:rsidRPr="005073C2" w:rsidTr="008434B2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8434B2" w:rsidRDefault="008434B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8434B2" w:rsidRPr="008D7BED" w:rsidRDefault="008434B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70286" w:rsidRPr="005073C2" w:rsidTr="00F351C8">
        <w:trPr>
          <w:cantSplit/>
        </w:trPr>
        <w:tc>
          <w:tcPr>
            <w:tcW w:w="1530" w:type="dxa"/>
            <w:gridSpan w:val="2"/>
          </w:tcPr>
          <w:p w:rsidR="00470286" w:rsidRPr="009922F5" w:rsidRDefault="00470286" w:rsidP="003662E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PE-14.1.4.1</w:t>
            </w:r>
          </w:p>
        </w:tc>
        <w:tc>
          <w:tcPr>
            <w:tcW w:w="7110" w:type="dxa"/>
          </w:tcPr>
          <w:p w:rsidR="00470286" w:rsidRPr="00DC0155" w:rsidRDefault="00470286" w:rsidP="0047028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temperature and humidity control,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measures to be employed </w:t>
            </w:r>
            <w:r w:rsidR="004B5287">
              <w:rPr>
                <w:iCs/>
                <w:sz w:val="18"/>
                <w:szCs w:val="18"/>
              </w:rPr>
              <w:t>to monitor the temperature and humidity levels within the facility where the information system resides in accordance with the frequency identified in PE-14.1.3.1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6C60C6" w:rsidP="00470286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</w:t>
            </w:r>
            <w:r w:rsidR="00470286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F31535" w:rsidRPr="006C60C6" w:rsidRDefault="006C60C6" w:rsidP="001A25C9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C60C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temperature and humidity monitoring records, or other relevant records; [</w:t>
            </w:r>
            <w:r w:rsidRPr="006C60C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1A25C9">
              <w:rPr>
                <w:iCs/>
                <w:sz w:val="18"/>
                <w:szCs w:val="18"/>
              </w:rPr>
              <w:t>the measures identified in PE-14.1.4.1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07232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434B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2326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072326" w:rsidRPr="009922F5" w:rsidRDefault="000723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2326" w:rsidRPr="009922F5" w:rsidRDefault="0007232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TEMPERATURE AND HUMIDITY CONTROLS</w:t>
            </w:r>
          </w:p>
        </w:tc>
      </w:tr>
      <w:tr w:rsidR="00072326" w:rsidRPr="005073C2" w:rsidTr="008434B2">
        <w:trPr>
          <w:cantSplit/>
          <w:trHeight w:val="2159"/>
        </w:trPr>
        <w:tc>
          <w:tcPr>
            <w:tcW w:w="1530" w:type="dxa"/>
            <w:gridSpan w:val="2"/>
          </w:tcPr>
          <w:p w:rsidR="00072326" w:rsidRDefault="000723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PE-14(1).1</w:t>
            </w:r>
          </w:p>
          <w:p w:rsidR="004226F5" w:rsidRPr="009922F5" w:rsidRDefault="004226F5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72326" w:rsidRPr="009922F5" w:rsidRDefault="000723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2326" w:rsidRPr="009922F5" w:rsidRDefault="0007232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employs automatic temperature and humidity controls in the facility to prevent fluctuations potentially harmful to the information system.</w:t>
            </w:r>
          </w:p>
          <w:p w:rsidR="00072326" w:rsidRPr="009922F5" w:rsidRDefault="000723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2326" w:rsidRPr="009922F5" w:rsidRDefault="00072326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temperature and humidity controls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; facility housing the information system; automated mechanisms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for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temperature and humidity; other relevant documents or records].</w:t>
            </w:r>
          </w:p>
          <w:p w:rsidR="00072326" w:rsidRPr="009922F5" w:rsidRDefault="00072326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temperature and humidity control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9456B" w:rsidRPr="005073C2" w:rsidRDefault="00F9456B" w:rsidP="00F945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F9456B" w:rsidRPr="005073C2" w:rsidRDefault="00F9456B" w:rsidP="00F945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C3BD4" w:rsidRPr="002F5405" w:rsidRDefault="00F9456B" w:rsidP="00F945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8434B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5073C2" w:rsidRDefault="00AF1E8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C3BD4" w:rsidRPr="005073C2" w:rsidRDefault="00AF1E8D" w:rsidP="00FE486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0E11A2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 w:rsidR="000E11A2">
              <w:rPr>
                <w:rFonts w:cs="Arial"/>
                <w:iCs/>
                <w:sz w:val="18"/>
                <w:szCs w:val="18"/>
              </w:rPr>
              <w:t xml:space="preserve">temperature and humidity control documentation,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="00515529">
              <w:rPr>
                <w:iCs/>
                <w:sz w:val="18"/>
                <w:szCs w:val="18"/>
              </w:rPr>
              <w:t xml:space="preserve">mechanisms for </w:t>
            </w:r>
            <w:r>
              <w:rPr>
                <w:iCs/>
                <w:sz w:val="18"/>
                <w:szCs w:val="18"/>
              </w:rPr>
              <w:t xml:space="preserve">temperature and humidity controls and </w:t>
            </w:r>
            <w:r w:rsidR="00515529">
              <w:rPr>
                <w:iCs/>
                <w:sz w:val="18"/>
                <w:szCs w:val="18"/>
              </w:rPr>
              <w:t>associated</w:t>
            </w:r>
            <w:r>
              <w:rPr>
                <w:iCs/>
                <w:sz w:val="18"/>
                <w:szCs w:val="18"/>
              </w:rPr>
              <w:t xml:space="preserve"> configuration settings to be employed to prevent fluctuations potentially harmful to the information system.</w:t>
            </w:r>
          </w:p>
        </w:tc>
      </w:tr>
      <w:tr w:rsidR="00AF1E8D" w:rsidRPr="005073C2" w:rsidTr="00F351C8">
        <w:trPr>
          <w:cantSplit/>
        </w:trPr>
        <w:tc>
          <w:tcPr>
            <w:tcW w:w="1530" w:type="dxa"/>
            <w:gridSpan w:val="2"/>
          </w:tcPr>
          <w:p w:rsidR="00AF1E8D" w:rsidRPr="002F5405" w:rsidRDefault="00AF1E8D" w:rsidP="00AF1E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F1E8D" w:rsidRPr="00846589" w:rsidRDefault="00AF1E8D" w:rsidP="00FE486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</w:t>
            </w:r>
            <w:r>
              <w:rPr>
                <w:iCs/>
                <w:sz w:val="18"/>
                <w:szCs w:val="18"/>
              </w:rPr>
              <w:t xml:space="preserve"> the automated </w:t>
            </w:r>
            <w:r w:rsidR="00515529">
              <w:rPr>
                <w:iCs/>
                <w:sz w:val="18"/>
                <w:szCs w:val="18"/>
              </w:rPr>
              <w:t xml:space="preserve">mechanisms for </w:t>
            </w:r>
            <w:r>
              <w:rPr>
                <w:iCs/>
                <w:sz w:val="18"/>
                <w:szCs w:val="18"/>
              </w:rPr>
              <w:t>temperature and hum</w:t>
            </w:r>
            <w:r w:rsidR="001E7CA4">
              <w:rPr>
                <w:iCs/>
                <w:sz w:val="18"/>
                <w:szCs w:val="18"/>
              </w:rPr>
              <w:t>idity controls identified in</w:t>
            </w:r>
            <w:r w:rsidR="00515529">
              <w:rPr>
                <w:iCs/>
                <w:sz w:val="18"/>
                <w:szCs w:val="18"/>
              </w:rPr>
              <w:t xml:space="preserve"> </w:t>
            </w:r>
            <w:r w:rsidR="001E7CA4">
              <w:rPr>
                <w:iCs/>
                <w:sz w:val="18"/>
                <w:szCs w:val="18"/>
              </w:rPr>
              <w:t>PE-</w:t>
            </w:r>
            <w:r>
              <w:rPr>
                <w:iCs/>
                <w:sz w:val="18"/>
                <w:szCs w:val="18"/>
              </w:rPr>
              <w:t>14</w:t>
            </w:r>
            <w:r w:rsidR="001E7CA4">
              <w:rPr>
                <w:iCs/>
                <w:sz w:val="18"/>
                <w:szCs w:val="18"/>
              </w:rPr>
              <w:t>(1)</w:t>
            </w:r>
            <w:r>
              <w:rPr>
                <w:iCs/>
                <w:sz w:val="18"/>
                <w:szCs w:val="18"/>
              </w:rPr>
              <w:t xml:space="preserve">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</w:t>
            </w:r>
            <w:r w:rsidR="00515529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are</w:t>
            </w:r>
            <w:r w:rsidR="001E7CA4">
              <w:rPr>
                <w:iCs/>
                <w:sz w:val="18"/>
                <w:szCs w:val="18"/>
              </w:rPr>
              <w:t xml:space="preserve"> configured as identified in PE- </w:t>
            </w:r>
            <w:r>
              <w:rPr>
                <w:iCs/>
                <w:sz w:val="18"/>
                <w:szCs w:val="18"/>
              </w:rPr>
              <w:t>14</w:t>
            </w:r>
            <w:r w:rsidR="001E7CA4">
              <w:rPr>
                <w:iCs/>
                <w:sz w:val="18"/>
                <w:szCs w:val="18"/>
              </w:rPr>
              <w:t>(1)</w:t>
            </w:r>
            <w:r>
              <w:rPr>
                <w:iCs/>
                <w:sz w:val="18"/>
                <w:szCs w:val="18"/>
              </w:rPr>
              <w:t>.1.1.1.</w:t>
            </w:r>
          </w:p>
        </w:tc>
      </w:tr>
      <w:tr w:rsidR="00AF1E8D" w:rsidRPr="005073C2" w:rsidTr="00F351C8">
        <w:trPr>
          <w:cantSplit/>
        </w:trPr>
        <w:tc>
          <w:tcPr>
            <w:tcW w:w="1530" w:type="dxa"/>
            <w:gridSpan w:val="2"/>
          </w:tcPr>
          <w:p w:rsidR="00AF1E8D" w:rsidRPr="002F5405" w:rsidRDefault="00AF1E8D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F1E8D" w:rsidRPr="005073C2" w:rsidRDefault="00AF1E8D" w:rsidP="00FE486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 xml:space="preserve">automated </w:t>
            </w:r>
            <w:r w:rsidR="007F7680">
              <w:rPr>
                <w:iCs/>
                <w:sz w:val="18"/>
                <w:szCs w:val="18"/>
              </w:rPr>
              <w:t xml:space="preserve">mechanisms for </w:t>
            </w:r>
            <w:r>
              <w:rPr>
                <w:iCs/>
                <w:sz w:val="18"/>
                <w:szCs w:val="18"/>
              </w:rPr>
              <w:t xml:space="preserve">temperature and humidity controls and </w:t>
            </w:r>
            <w:r w:rsidR="007F7680">
              <w:rPr>
                <w:iCs/>
                <w:sz w:val="18"/>
                <w:szCs w:val="18"/>
              </w:rPr>
              <w:t>associated</w:t>
            </w:r>
            <w:r>
              <w:rPr>
                <w:iCs/>
                <w:sz w:val="18"/>
                <w:szCs w:val="18"/>
              </w:rPr>
              <w:t xml:space="preserve">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PE-14</w:t>
            </w:r>
            <w:r w:rsidR="001E7CA4">
              <w:rPr>
                <w:iCs/>
                <w:sz w:val="18"/>
                <w:szCs w:val="18"/>
              </w:rPr>
              <w:t>(1)</w:t>
            </w:r>
            <w:r>
              <w:rPr>
                <w:iCs/>
                <w:sz w:val="18"/>
                <w:szCs w:val="18"/>
              </w:rPr>
              <w:t>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7F7680">
              <w:rPr>
                <w:iCs/>
                <w:sz w:val="18"/>
                <w:szCs w:val="18"/>
              </w:rPr>
              <w:t>se mechanisms</w:t>
            </w:r>
            <w:r w:rsidRPr="00B16608">
              <w:rPr>
                <w:iCs/>
                <w:sz w:val="18"/>
                <w:szCs w:val="18"/>
              </w:rPr>
              <w:t xml:space="preserve">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72326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072326" w:rsidRPr="005073C2" w:rsidRDefault="00072326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072326" w:rsidRPr="005073C2" w:rsidTr="003B08F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072326" w:rsidRPr="005073C2" w:rsidRDefault="00072326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072326" w:rsidRPr="005073C2" w:rsidTr="003B08F2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072326" w:rsidRPr="005073C2" w:rsidRDefault="00072326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434B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2326" w:rsidRPr="003111F5" w:rsidTr="003B08F2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072326" w:rsidRPr="009922F5" w:rsidRDefault="000723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PE-14(2</w:t>
            </w:r>
            <w:r w:rsidRPr="009922F5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2326" w:rsidRPr="009922F5" w:rsidRDefault="0007232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TEMPERATURE AND HUMIDITY CONTROLS</w:t>
            </w:r>
          </w:p>
        </w:tc>
      </w:tr>
      <w:tr w:rsidR="00072326" w:rsidRPr="005073C2" w:rsidTr="008434B2">
        <w:trPr>
          <w:cantSplit/>
          <w:trHeight w:val="2726"/>
        </w:trPr>
        <w:tc>
          <w:tcPr>
            <w:tcW w:w="1530" w:type="dxa"/>
            <w:gridSpan w:val="2"/>
          </w:tcPr>
          <w:p w:rsidR="00072326" w:rsidRDefault="004226F5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PE-14(2).1</w:t>
            </w:r>
          </w:p>
          <w:p w:rsidR="00072326" w:rsidRPr="009922F5" w:rsidRDefault="0007232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PE-14(2).1</w:t>
            </w:r>
            <w:r w:rsidR="004226F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72326" w:rsidRPr="009922F5" w:rsidRDefault="000723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2326" w:rsidRPr="009922F5" w:rsidRDefault="0007232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employs temperature and humidity monitoring that provides an alarm or notification of changes potentially harmful to personnel or equipment.</w:t>
            </w:r>
          </w:p>
          <w:p w:rsidR="00072326" w:rsidRPr="009922F5" w:rsidRDefault="000723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2326" w:rsidRPr="009922F5" w:rsidRDefault="00072326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temperature and humidity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monitoring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; facility housing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logs or records of temperature and humidity monitoring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records of changes to temperature and humidity levels that generate alarms or notifications;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072326" w:rsidRPr="009922F5" w:rsidRDefault="00072326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Temperature and humidity monitoring capability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072326" w:rsidRPr="005073C2" w:rsidTr="003B08F2">
        <w:trPr>
          <w:cantSplit/>
        </w:trPr>
        <w:tc>
          <w:tcPr>
            <w:tcW w:w="8640" w:type="dxa"/>
            <w:gridSpan w:val="3"/>
          </w:tcPr>
          <w:p w:rsidR="00072326" w:rsidRPr="005073C2" w:rsidRDefault="00072326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2326" w:rsidRPr="002F5405" w:rsidTr="003B08F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2326" w:rsidRPr="005073C2" w:rsidRDefault="00072326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072326" w:rsidRPr="005073C2" w:rsidRDefault="00072326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72326" w:rsidRPr="005073C2" w:rsidRDefault="00072326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F9456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72326" w:rsidRPr="005073C2" w:rsidRDefault="00072326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9456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72326" w:rsidRPr="002F5405" w:rsidRDefault="00072326" w:rsidP="00F9456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9456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72326" w:rsidRPr="005073C2" w:rsidTr="003B08F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2326" w:rsidRPr="005073C2" w:rsidRDefault="00072326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2326" w:rsidRPr="005073C2" w:rsidRDefault="00072326" w:rsidP="008434B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72326" w:rsidRPr="005073C2" w:rsidTr="003B08F2">
        <w:trPr>
          <w:cantSplit/>
        </w:trPr>
        <w:tc>
          <w:tcPr>
            <w:tcW w:w="1530" w:type="dxa"/>
            <w:gridSpan w:val="2"/>
          </w:tcPr>
          <w:p w:rsidR="00072326" w:rsidRPr="005073C2" w:rsidRDefault="00332604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072326" w:rsidRPr="005073C2" w:rsidRDefault="00332604" w:rsidP="00FE486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physical and environmental protection policy</w:t>
            </w:r>
            <w:r w:rsidRPr="003C6F7B">
              <w:rPr>
                <w:rFonts w:cs="Arial"/>
                <w:iCs/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procedures addressing temperature and humidity controls, </w:t>
            </w:r>
            <w:r w:rsidR="00FD3B01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temperature and humidity monitoring capability to be employed to provide an alarm or notification of changes potentially harmful to personnel or equipment. </w:t>
            </w:r>
          </w:p>
        </w:tc>
      </w:tr>
      <w:tr w:rsidR="00072326" w:rsidRPr="005073C2" w:rsidTr="003B08F2">
        <w:trPr>
          <w:cantSplit/>
        </w:trPr>
        <w:tc>
          <w:tcPr>
            <w:tcW w:w="1530" w:type="dxa"/>
            <w:gridSpan w:val="2"/>
          </w:tcPr>
          <w:p w:rsidR="00072326" w:rsidRPr="002F5405" w:rsidRDefault="00F9456B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072326" w:rsidRPr="005073C2" w:rsidRDefault="00F9456B" w:rsidP="00FE486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1E7CA4">
              <w:rPr>
                <w:iCs/>
                <w:sz w:val="18"/>
                <w:szCs w:val="18"/>
              </w:rPr>
              <w:t>an agreed-</w:t>
            </w:r>
            <w:r w:rsidRPr="00F9456B">
              <w:rPr>
                <w:iCs/>
                <w:sz w:val="18"/>
                <w:szCs w:val="18"/>
              </w:rPr>
              <w:t>upon [</w:t>
            </w:r>
            <w:r w:rsidRPr="00F9456B">
              <w:rPr>
                <w:i/>
                <w:iCs/>
                <w:sz w:val="18"/>
                <w:szCs w:val="18"/>
              </w:rPr>
              <w:t>basic</w:t>
            </w:r>
            <w:r w:rsidRPr="00F9456B">
              <w:rPr>
                <w:iCs/>
                <w:sz w:val="18"/>
                <w:szCs w:val="18"/>
              </w:rPr>
              <w:t>] sample of records of changes to temperature and humidity levels that generate alarms or notification</w:t>
            </w:r>
            <w:r w:rsidRPr="00F9456B">
              <w:rPr>
                <w:rFonts w:cs="Arial"/>
                <w:iCs/>
                <w:sz w:val="18"/>
                <w:szCs w:val="18"/>
              </w:rPr>
              <w:t>;</w:t>
            </w:r>
            <w:r w:rsidRPr="00F9456B">
              <w:rPr>
                <w:iCs/>
                <w:sz w:val="18"/>
                <w:szCs w:val="18"/>
              </w:rPr>
              <w:t xml:space="preserve">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 temperature and humidity monitoring capability </w:t>
            </w:r>
            <w:r w:rsidR="00AE1523">
              <w:rPr>
                <w:iCs/>
                <w:sz w:val="18"/>
                <w:szCs w:val="18"/>
              </w:rPr>
              <w:t>identified in PE-14(2).1.1.1 is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072326" w:rsidRPr="005073C2" w:rsidTr="003B08F2">
        <w:trPr>
          <w:cantSplit/>
        </w:trPr>
        <w:tc>
          <w:tcPr>
            <w:tcW w:w="1530" w:type="dxa"/>
            <w:gridSpan w:val="2"/>
          </w:tcPr>
          <w:p w:rsidR="00072326" w:rsidRPr="002F5405" w:rsidRDefault="00F9456B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072326" w:rsidRPr="005073C2" w:rsidRDefault="00F9456B" w:rsidP="00FE486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Interview </w:t>
            </w:r>
            <w:r w:rsidRPr="00580FB8">
              <w:rPr>
                <w:iCs/>
                <w:sz w:val="18"/>
                <w:szCs w:val="18"/>
              </w:rPr>
              <w:t>an agreed-upon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580FB8">
              <w:rPr>
                <w:iCs/>
                <w:sz w:val="18"/>
                <w:szCs w:val="18"/>
              </w:rPr>
              <w:t xml:space="preserve">of organizational personnel </w:t>
            </w:r>
            <w:r>
              <w:rPr>
                <w:iCs/>
                <w:sz w:val="18"/>
                <w:szCs w:val="18"/>
              </w:rPr>
              <w:t>who receive notification of temperature and humidity change</w:t>
            </w:r>
            <w:r w:rsidRPr="00580FB8">
              <w:rPr>
                <w:iCs/>
                <w:sz w:val="18"/>
                <w:szCs w:val="18"/>
              </w:rPr>
              <w:t>s; conducting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discussions for </w:t>
            </w:r>
            <w:r>
              <w:rPr>
                <w:iCs/>
                <w:sz w:val="18"/>
                <w:szCs w:val="18"/>
              </w:rPr>
              <w:t xml:space="preserve">further </w:t>
            </w:r>
            <w:r w:rsidRPr="00580FB8">
              <w:rPr>
                <w:iCs/>
                <w:sz w:val="18"/>
                <w:szCs w:val="18"/>
              </w:rPr>
              <w:t xml:space="preserve">evidence that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AE1523">
              <w:rPr>
                <w:iCs/>
                <w:sz w:val="18"/>
                <w:szCs w:val="18"/>
              </w:rPr>
              <w:t>temperature and humidity monitoring capability</w:t>
            </w:r>
            <w:r>
              <w:rPr>
                <w:iCs/>
                <w:sz w:val="18"/>
                <w:szCs w:val="18"/>
              </w:rPr>
              <w:t xml:space="preserve"> identified in PE-14(2).1.1.1 </w:t>
            </w:r>
            <w:r w:rsidR="00AE1523">
              <w:rPr>
                <w:iCs/>
                <w:sz w:val="18"/>
                <w:szCs w:val="18"/>
              </w:rPr>
              <w:t>is</w:t>
            </w:r>
            <w:r>
              <w:rPr>
                <w:iCs/>
                <w:sz w:val="18"/>
                <w:szCs w:val="18"/>
              </w:rPr>
              <w:t xml:space="preserve"> being applied.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543" w:rsidRDefault="007B5543" w:rsidP="00F351C8">
      <w:r>
        <w:separator/>
      </w:r>
    </w:p>
  </w:endnote>
  <w:endnote w:type="continuationSeparator" w:id="0">
    <w:p w:rsidR="007B5543" w:rsidRDefault="007B554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8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434B2" w:rsidRDefault="008434B2">
            <w:pPr>
              <w:pStyle w:val="Footer"/>
              <w:jc w:val="center"/>
            </w:pPr>
            <w:r>
              <w:t>Initial Public Draft</w:t>
            </w:r>
          </w:p>
          <w:p w:rsidR="008434B2" w:rsidRDefault="008434B2">
            <w:pPr>
              <w:pStyle w:val="Footer"/>
              <w:jc w:val="center"/>
            </w:pPr>
            <w:r>
              <w:t xml:space="preserve">Page </w:t>
            </w:r>
            <w:r w:rsidR="0004789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47893">
              <w:rPr>
                <w:b/>
              </w:rPr>
              <w:fldChar w:fldCharType="separate"/>
            </w:r>
            <w:r w:rsidR="006B21E7">
              <w:rPr>
                <w:b/>
                <w:noProof/>
              </w:rPr>
              <w:t>3</w:t>
            </w:r>
            <w:r w:rsidR="00047893">
              <w:rPr>
                <w:b/>
              </w:rPr>
              <w:fldChar w:fldCharType="end"/>
            </w:r>
            <w:r>
              <w:t xml:space="preserve"> of </w:t>
            </w:r>
            <w:r w:rsidR="0004789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47893">
              <w:rPr>
                <w:b/>
              </w:rPr>
              <w:fldChar w:fldCharType="separate"/>
            </w:r>
            <w:r w:rsidR="006B21E7">
              <w:rPr>
                <w:b/>
                <w:noProof/>
              </w:rPr>
              <w:t>3</w:t>
            </w:r>
            <w:r w:rsidR="00047893">
              <w:rPr>
                <w:b/>
              </w:rPr>
              <w:fldChar w:fldCharType="end"/>
            </w:r>
          </w:p>
        </w:sdtContent>
      </w:sdt>
    </w:sdtContent>
  </w:sdt>
  <w:p w:rsidR="008434B2" w:rsidRDefault="008434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543" w:rsidRDefault="007B5543" w:rsidP="00F351C8">
      <w:r>
        <w:separator/>
      </w:r>
    </w:p>
  </w:footnote>
  <w:footnote w:type="continuationSeparator" w:id="0">
    <w:p w:rsidR="007B5543" w:rsidRDefault="007B554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B2" w:rsidRDefault="008434B2">
    <w:pPr>
      <w:pStyle w:val="Header"/>
    </w:pPr>
    <w:r>
      <w:t>Assessment Case:  PE-14 Temperature and Humidity Controls</w:t>
    </w:r>
  </w:p>
  <w:p w:rsidR="008434B2" w:rsidRDefault="008434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2D5155"/>
    <w:multiLevelType w:val="hybridMultilevel"/>
    <w:tmpl w:val="03263FB8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47893"/>
    <w:rsid w:val="00072326"/>
    <w:rsid w:val="000E11A2"/>
    <w:rsid w:val="00107857"/>
    <w:rsid w:val="00127B11"/>
    <w:rsid w:val="00135460"/>
    <w:rsid w:val="00135899"/>
    <w:rsid w:val="00144E81"/>
    <w:rsid w:val="001A25C9"/>
    <w:rsid w:val="001C3BD4"/>
    <w:rsid w:val="001D18B5"/>
    <w:rsid w:val="001E7CA4"/>
    <w:rsid w:val="00247423"/>
    <w:rsid w:val="00247E12"/>
    <w:rsid w:val="002E01F0"/>
    <w:rsid w:val="002F5405"/>
    <w:rsid w:val="002F6E98"/>
    <w:rsid w:val="003111F5"/>
    <w:rsid w:val="00332604"/>
    <w:rsid w:val="003366DF"/>
    <w:rsid w:val="003662E3"/>
    <w:rsid w:val="0038786E"/>
    <w:rsid w:val="004226F5"/>
    <w:rsid w:val="004557A5"/>
    <w:rsid w:val="004569C2"/>
    <w:rsid w:val="00470286"/>
    <w:rsid w:val="004B5287"/>
    <w:rsid w:val="00505D40"/>
    <w:rsid w:val="00515529"/>
    <w:rsid w:val="00531A1C"/>
    <w:rsid w:val="00546659"/>
    <w:rsid w:val="0055491C"/>
    <w:rsid w:val="005820DF"/>
    <w:rsid w:val="005A0D31"/>
    <w:rsid w:val="005E0988"/>
    <w:rsid w:val="005E67DF"/>
    <w:rsid w:val="005F000A"/>
    <w:rsid w:val="005F621E"/>
    <w:rsid w:val="00623080"/>
    <w:rsid w:val="0065175E"/>
    <w:rsid w:val="00656F76"/>
    <w:rsid w:val="0069568E"/>
    <w:rsid w:val="006B21E7"/>
    <w:rsid w:val="006C60C6"/>
    <w:rsid w:val="006D47CA"/>
    <w:rsid w:val="006E36E2"/>
    <w:rsid w:val="006F3A36"/>
    <w:rsid w:val="006F3CCC"/>
    <w:rsid w:val="00707F6C"/>
    <w:rsid w:val="007134C8"/>
    <w:rsid w:val="00761447"/>
    <w:rsid w:val="007B5543"/>
    <w:rsid w:val="007D39C7"/>
    <w:rsid w:val="007F7680"/>
    <w:rsid w:val="0081301E"/>
    <w:rsid w:val="008434B2"/>
    <w:rsid w:val="00854526"/>
    <w:rsid w:val="00870562"/>
    <w:rsid w:val="008C3AB6"/>
    <w:rsid w:val="008E5682"/>
    <w:rsid w:val="008F10FE"/>
    <w:rsid w:val="008F259E"/>
    <w:rsid w:val="0090735A"/>
    <w:rsid w:val="00920EAA"/>
    <w:rsid w:val="00927DC8"/>
    <w:rsid w:val="00977E46"/>
    <w:rsid w:val="009C62C6"/>
    <w:rsid w:val="009F6D8F"/>
    <w:rsid w:val="00A15377"/>
    <w:rsid w:val="00A45573"/>
    <w:rsid w:val="00A46C72"/>
    <w:rsid w:val="00AD46A5"/>
    <w:rsid w:val="00AE1523"/>
    <w:rsid w:val="00AF1E8D"/>
    <w:rsid w:val="00B576E5"/>
    <w:rsid w:val="00B6655E"/>
    <w:rsid w:val="00BB37B9"/>
    <w:rsid w:val="00BE0A45"/>
    <w:rsid w:val="00BF519E"/>
    <w:rsid w:val="00C26D2E"/>
    <w:rsid w:val="00C70011"/>
    <w:rsid w:val="00C72F37"/>
    <w:rsid w:val="00D12D57"/>
    <w:rsid w:val="00DF0C64"/>
    <w:rsid w:val="00E06C3A"/>
    <w:rsid w:val="00E22AC1"/>
    <w:rsid w:val="00F15739"/>
    <w:rsid w:val="00F31535"/>
    <w:rsid w:val="00F351C8"/>
    <w:rsid w:val="00F9456B"/>
    <w:rsid w:val="00FD3B01"/>
    <w:rsid w:val="00FE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6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70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2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28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2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013C3-7F99-465E-9156-3F719EFF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2011-08-16T16:17:00Z</dcterms:created>
  <dcterms:modified xsi:type="dcterms:W3CDTF">2011-11-08T00:12:00Z</dcterms:modified>
</cp:coreProperties>
</file>