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1A6845">
        <w:trPr>
          <w:trHeight w:val="350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74C97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74C97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1A6845">
        <w:trPr>
          <w:cantSplit/>
          <w:trHeight w:val="314"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1A6845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74C97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74C97" w:rsidRPr="00D10606" w:rsidRDefault="00774C9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sz w:val="16"/>
                <w:szCs w:val="16"/>
              </w:rPr>
              <w:t xml:space="preserve">PL-5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74C97" w:rsidRPr="00D10606" w:rsidRDefault="00774C97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PRIVACY IMPACT ASSESSMENT</w:t>
            </w:r>
          </w:p>
        </w:tc>
      </w:tr>
      <w:tr w:rsidR="00774C97" w:rsidRPr="00D54FC9" w:rsidTr="00F351C8">
        <w:trPr>
          <w:cantSplit/>
        </w:trPr>
        <w:tc>
          <w:tcPr>
            <w:tcW w:w="1166" w:type="dxa"/>
          </w:tcPr>
          <w:p w:rsidR="001A6845" w:rsidRDefault="001A6845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74C97" w:rsidRDefault="00774C9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PL-5.1</w:t>
            </w:r>
          </w:p>
          <w:p w:rsidR="00774C97" w:rsidRDefault="00774C9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74C97" w:rsidRDefault="00774C97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74C97" w:rsidRPr="00D10606" w:rsidRDefault="00774C9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774C97" w:rsidRPr="00D10606" w:rsidRDefault="00774C9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1060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74C97" w:rsidRPr="00D10606" w:rsidRDefault="00774C97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10606">
              <w:rPr>
                <w:i/>
                <w:sz w:val="20"/>
                <w:szCs w:val="20"/>
              </w:rPr>
              <w:t>Determine if:</w:t>
            </w:r>
          </w:p>
          <w:p w:rsidR="00774C97" w:rsidRPr="00D10606" w:rsidRDefault="00774C97" w:rsidP="00774C9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10606">
              <w:rPr>
                <w:i/>
                <w:iCs/>
                <w:sz w:val="20"/>
                <w:szCs w:val="20"/>
              </w:rPr>
              <w:t>the organization conducts a privacy impact assessment on the information system; and</w:t>
            </w:r>
          </w:p>
          <w:p w:rsidR="00774C97" w:rsidRPr="00D10606" w:rsidRDefault="00774C97" w:rsidP="00774C9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D10606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D10606">
              <w:rPr>
                <w:i/>
                <w:iCs/>
                <w:sz w:val="20"/>
                <w:szCs w:val="20"/>
              </w:rPr>
              <w:t xml:space="preserve"> privacy impact assessment is in accordance with OMB policy</w:t>
            </w:r>
            <w:r w:rsidRPr="00D10606">
              <w:rPr>
                <w:i/>
                <w:iCs/>
                <w:sz w:val="20"/>
              </w:rPr>
              <w:t>.</w:t>
            </w:r>
          </w:p>
          <w:p w:rsidR="00774C97" w:rsidRPr="00D10606" w:rsidRDefault="00774C9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1060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74C97" w:rsidRPr="00D10606" w:rsidRDefault="00774C97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D1060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1060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>Security planning policy; procedures addressing privacy impact assessments on the information system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>privacy impact assessment; 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05E3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34C8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PL-2, </w:t>
            </w:r>
            <w:r w:rsidR="00F37F0E">
              <w:rPr>
                <w:rFonts w:ascii="Arial" w:hAnsi="Arial" w:cs="Arial"/>
                <w:iCs/>
                <w:smallCaps/>
                <w:sz w:val="16"/>
                <w:szCs w:val="16"/>
              </w:rPr>
              <w:t>RA-2</w:t>
            </w:r>
            <w:r w:rsidR="00D74675">
              <w:rPr>
                <w:rFonts w:ascii="Arial" w:hAnsi="Arial" w:cs="Arial"/>
                <w:iCs/>
                <w:smallCaps/>
                <w:sz w:val="16"/>
                <w:szCs w:val="16"/>
              </w:rPr>
              <w:t>, RA-3</w:t>
            </w:r>
          </w:p>
          <w:p w:rsidR="00C70011" w:rsidRPr="005073C2" w:rsidRDefault="00C70011" w:rsidP="00705E3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05E3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A6845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1A6845" w:rsidRPr="005073C2" w:rsidTr="001A6845">
        <w:trPr>
          <w:cantSplit/>
          <w:trHeight w:val="2888"/>
        </w:trPr>
        <w:tc>
          <w:tcPr>
            <w:tcW w:w="1530" w:type="dxa"/>
            <w:gridSpan w:val="2"/>
          </w:tcPr>
          <w:p w:rsidR="001A6845" w:rsidRPr="005073C2" w:rsidRDefault="001A684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A6845" w:rsidRDefault="001A6845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A6845" w:rsidRDefault="001A6845" w:rsidP="001A68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1A6845" w:rsidRPr="005C5B9C" w:rsidRDefault="001A6845" w:rsidP="001A68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1A6845" w:rsidRPr="005C5B9C" w:rsidRDefault="001A6845" w:rsidP="001A68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49065D" w:rsidRPr="005073C2" w:rsidTr="00F351C8">
        <w:trPr>
          <w:cantSplit/>
        </w:trPr>
        <w:tc>
          <w:tcPr>
            <w:tcW w:w="1530" w:type="dxa"/>
            <w:gridSpan w:val="2"/>
          </w:tcPr>
          <w:p w:rsidR="0049065D" w:rsidRDefault="0049065D" w:rsidP="0049065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49065D" w:rsidRPr="002F5405" w:rsidRDefault="0049065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49065D" w:rsidRPr="001E71BD" w:rsidRDefault="0049065D" w:rsidP="0049065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E71BD">
              <w:rPr>
                <w:b/>
                <w:iCs/>
                <w:sz w:val="18"/>
                <w:szCs w:val="18"/>
              </w:rPr>
              <w:t>Examine</w:t>
            </w:r>
            <w:r w:rsidRPr="001E71B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planning policy, procedures addressing privacy impact assessments</w:t>
            </w:r>
            <w:r w:rsidRPr="001E71BD">
              <w:rPr>
                <w:iCs/>
                <w:sz w:val="18"/>
                <w:szCs w:val="18"/>
              </w:rPr>
              <w:t xml:space="preserve">, </w:t>
            </w:r>
            <w:r w:rsidR="00164F75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</w:t>
            </w:r>
            <w:r w:rsidRPr="001E71BD">
              <w:rPr>
                <w:iCs/>
                <w:sz w:val="18"/>
                <w:szCs w:val="18"/>
              </w:rPr>
              <w:t xml:space="preserve"> other relevant documents; [</w:t>
            </w:r>
            <w:r w:rsidRPr="001E71BD">
              <w:rPr>
                <w:i/>
                <w:iCs/>
                <w:sz w:val="18"/>
                <w:szCs w:val="18"/>
              </w:rPr>
              <w:t>reviewing</w:t>
            </w:r>
            <w:r w:rsidRPr="001E71BD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to conduct privacy impact assessments on the information system. </w:t>
            </w:r>
          </w:p>
        </w:tc>
      </w:tr>
      <w:tr w:rsidR="0049065D" w:rsidRPr="005073C2" w:rsidTr="00F351C8">
        <w:trPr>
          <w:cantSplit/>
        </w:trPr>
        <w:tc>
          <w:tcPr>
            <w:tcW w:w="1530" w:type="dxa"/>
            <w:gridSpan w:val="2"/>
          </w:tcPr>
          <w:p w:rsidR="0049065D" w:rsidRDefault="0049065D" w:rsidP="0049065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49065D" w:rsidRPr="002F5405" w:rsidRDefault="0049065D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49065D" w:rsidRPr="005E22E8" w:rsidRDefault="0049065D" w:rsidP="00427D5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privacy impact assessment;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PL-5.1.1.1 are being applied.</w:t>
            </w:r>
          </w:p>
        </w:tc>
      </w:tr>
      <w:tr w:rsidR="0049065D" w:rsidRPr="005073C2" w:rsidTr="00F351C8">
        <w:trPr>
          <w:cantSplit/>
        </w:trPr>
        <w:tc>
          <w:tcPr>
            <w:tcW w:w="1530" w:type="dxa"/>
            <w:gridSpan w:val="2"/>
          </w:tcPr>
          <w:p w:rsidR="0049065D" w:rsidRDefault="0049065D" w:rsidP="0049065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49065D" w:rsidRPr="002F5405" w:rsidRDefault="0049065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49065D" w:rsidRPr="001E71BD" w:rsidRDefault="0049065D" w:rsidP="0016396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E71BD">
              <w:rPr>
                <w:b/>
                <w:iCs/>
                <w:sz w:val="18"/>
                <w:szCs w:val="18"/>
              </w:rPr>
              <w:t xml:space="preserve">Interview </w:t>
            </w:r>
            <w:r w:rsidRPr="001E71BD">
              <w:rPr>
                <w:iCs/>
                <w:sz w:val="18"/>
                <w:szCs w:val="18"/>
              </w:rPr>
              <w:t>an agreed-upon [</w:t>
            </w:r>
            <w:r w:rsidRPr="001E71BD">
              <w:rPr>
                <w:i/>
                <w:iCs/>
                <w:sz w:val="18"/>
                <w:szCs w:val="18"/>
              </w:rPr>
              <w:t>basic</w:t>
            </w:r>
            <w:r w:rsidRPr="001E71BD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1E71BD">
              <w:rPr>
                <w:iCs/>
                <w:sz w:val="18"/>
                <w:szCs w:val="18"/>
              </w:rPr>
              <w:t xml:space="preserve">of organizational personnel </w:t>
            </w:r>
            <w:r>
              <w:rPr>
                <w:iCs/>
                <w:sz w:val="18"/>
                <w:szCs w:val="18"/>
              </w:rPr>
              <w:t>responsible for cond</w:t>
            </w:r>
            <w:r w:rsidR="00163969">
              <w:rPr>
                <w:iCs/>
                <w:sz w:val="18"/>
                <w:szCs w:val="18"/>
              </w:rPr>
              <w:t>ucting privacy impact assessments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1E71BD">
              <w:rPr>
                <w:iCs/>
                <w:sz w:val="18"/>
                <w:szCs w:val="18"/>
              </w:rPr>
              <w:t>conducting [</w:t>
            </w:r>
            <w:r w:rsidRPr="001E71BD">
              <w:rPr>
                <w:i/>
                <w:iCs/>
                <w:sz w:val="18"/>
                <w:szCs w:val="18"/>
              </w:rPr>
              <w:t>basic</w:t>
            </w:r>
            <w:r w:rsidRPr="001E71BD">
              <w:rPr>
                <w:iCs/>
                <w:sz w:val="18"/>
                <w:szCs w:val="18"/>
              </w:rPr>
              <w:t>] discussions for further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1E71BD">
              <w:rPr>
                <w:iCs/>
                <w:sz w:val="18"/>
                <w:szCs w:val="18"/>
              </w:rPr>
              <w:t xml:space="preserve">evidence </w:t>
            </w:r>
            <w:r>
              <w:rPr>
                <w:iCs/>
                <w:sz w:val="18"/>
                <w:szCs w:val="18"/>
              </w:rPr>
              <w:t>that the measures identified in PL-5.1.1.1 are being applied.</w:t>
            </w:r>
          </w:p>
        </w:tc>
      </w:tr>
      <w:tr w:rsidR="001A6845" w:rsidRPr="005073C2" w:rsidTr="001A6845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1A6845" w:rsidRDefault="001A684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1A6845" w:rsidRPr="008D7BED" w:rsidRDefault="001A684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64F75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64F75" w:rsidRPr="00D10606" w:rsidRDefault="00164F75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PL-5.1.2.1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64F75" w:rsidRPr="00164F75" w:rsidRDefault="00164F75" w:rsidP="0062703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planning policy, procedures addressing privacy impact assessments,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requirement that privacy impact assessments are to be conducted in accordance with OMB policy. </w:t>
            </w:r>
          </w:p>
        </w:tc>
      </w:tr>
      <w:tr w:rsidR="0049065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9065D" w:rsidRPr="002F5405" w:rsidRDefault="0049065D" w:rsidP="00164F7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164F75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9065D" w:rsidRPr="002F5405" w:rsidRDefault="0049065D" w:rsidP="00164F7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privacy impact assessment;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30170F">
              <w:rPr>
                <w:iCs/>
                <w:sz w:val="18"/>
                <w:szCs w:val="18"/>
              </w:rPr>
              <w:t xml:space="preserve">assessment is consistent </w:t>
            </w:r>
            <w:r>
              <w:rPr>
                <w:iCs/>
                <w:sz w:val="18"/>
                <w:szCs w:val="18"/>
              </w:rPr>
              <w:t xml:space="preserve">with </w:t>
            </w:r>
            <w:r w:rsidR="00164F75">
              <w:rPr>
                <w:iCs/>
                <w:sz w:val="18"/>
                <w:szCs w:val="18"/>
              </w:rPr>
              <w:t>the requirement identified in PL-5.1.2.1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</w:tbl>
    <w:p w:rsidR="00C70011" w:rsidRDefault="00C70011" w:rsidP="00E34C86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153" w:rsidRDefault="00786153" w:rsidP="00F351C8">
      <w:r>
        <w:separator/>
      </w:r>
    </w:p>
  </w:endnote>
  <w:endnote w:type="continuationSeparator" w:id="0">
    <w:p w:rsidR="00786153" w:rsidRDefault="0078615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1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A6845" w:rsidRDefault="001A6845">
            <w:pPr>
              <w:pStyle w:val="Footer"/>
              <w:jc w:val="center"/>
            </w:pPr>
            <w:r>
              <w:t>Initial Public Draft</w:t>
            </w:r>
          </w:p>
          <w:p w:rsidR="001A6845" w:rsidRDefault="001A684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1A6845" w:rsidRDefault="001A68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153" w:rsidRDefault="00786153" w:rsidP="00F351C8">
      <w:r>
        <w:separator/>
      </w:r>
    </w:p>
  </w:footnote>
  <w:footnote w:type="continuationSeparator" w:id="0">
    <w:p w:rsidR="00786153" w:rsidRDefault="0078615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845" w:rsidRDefault="001A6845">
    <w:pPr>
      <w:pStyle w:val="Header"/>
    </w:pPr>
    <w:r>
      <w:t>Assessment Case:  PL-5 Privacy Impact Assessment</w:t>
    </w:r>
  </w:p>
  <w:p w:rsidR="001A6845" w:rsidRDefault="001A68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9C0AD8"/>
    <w:multiLevelType w:val="hybridMultilevel"/>
    <w:tmpl w:val="6A7A2C9C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7B11"/>
    <w:rsid w:val="00135460"/>
    <w:rsid w:val="00162CB6"/>
    <w:rsid w:val="00163969"/>
    <w:rsid w:val="00164F75"/>
    <w:rsid w:val="001A6845"/>
    <w:rsid w:val="001C3BD4"/>
    <w:rsid w:val="001D18B5"/>
    <w:rsid w:val="00226FAF"/>
    <w:rsid w:val="002B776B"/>
    <w:rsid w:val="002F5405"/>
    <w:rsid w:val="002F6E98"/>
    <w:rsid w:val="0030170F"/>
    <w:rsid w:val="003111F5"/>
    <w:rsid w:val="0034369C"/>
    <w:rsid w:val="003C4111"/>
    <w:rsid w:val="00427D52"/>
    <w:rsid w:val="00452FB9"/>
    <w:rsid w:val="004569C2"/>
    <w:rsid w:val="0049065D"/>
    <w:rsid w:val="00531A1C"/>
    <w:rsid w:val="0055491C"/>
    <w:rsid w:val="00570091"/>
    <w:rsid w:val="005939AC"/>
    <w:rsid w:val="005B5344"/>
    <w:rsid w:val="005E0988"/>
    <w:rsid w:val="005F621E"/>
    <w:rsid w:val="00623080"/>
    <w:rsid w:val="00627031"/>
    <w:rsid w:val="0065175E"/>
    <w:rsid w:val="006E36E2"/>
    <w:rsid w:val="006F3A36"/>
    <w:rsid w:val="00705E3E"/>
    <w:rsid w:val="00707F6C"/>
    <w:rsid w:val="007134C8"/>
    <w:rsid w:val="00774C97"/>
    <w:rsid w:val="00786153"/>
    <w:rsid w:val="007D39C7"/>
    <w:rsid w:val="0081301E"/>
    <w:rsid w:val="00854526"/>
    <w:rsid w:val="00870562"/>
    <w:rsid w:val="008C3AB6"/>
    <w:rsid w:val="008E5682"/>
    <w:rsid w:val="008F10FE"/>
    <w:rsid w:val="0090735A"/>
    <w:rsid w:val="00920EAA"/>
    <w:rsid w:val="00927DC8"/>
    <w:rsid w:val="00A45573"/>
    <w:rsid w:val="00A8600A"/>
    <w:rsid w:val="00AD46A5"/>
    <w:rsid w:val="00B576E5"/>
    <w:rsid w:val="00B6655E"/>
    <w:rsid w:val="00BB37B9"/>
    <w:rsid w:val="00BE0A45"/>
    <w:rsid w:val="00BF5DCD"/>
    <w:rsid w:val="00C26D2E"/>
    <w:rsid w:val="00C305F4"/>
    <w:rsid w:val="00C70011"/>
    <w:rsid w:val="00C72F37"/>
    <w:rsid w:val="00D3631F"/>
    <w:rsid w:val="00D44C4C"/>
    <w:rsid w:val="00D57CA8"/>
    <w:rsid w:val="00D74675"/>
    <w:rsid w:val="00D83345"/>
    <w:rsid w:val="00E110FD"/>
    <w:rsid w:val="00E22AC1"/>
    <w:rsid w:val="00E34C86"/>
    <w:rsid w:val="00F15739"/>
    <w:rsid w:val="00F31535"/>
    <w:rsid w:val="00F351C8"/>
    <w:rsid w:val="00F37F0E"/>
    <w:rsid w:val="00F5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F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7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AE24CB"/>
    <w:rsid w:val="00426330"/>
    <w:rsid w:val="00AE2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C948E95EC843578485502E03D9B23F">
    <w:name w:val="6CC948E95EC843578485502E03D9B23F"/>
    <w:rsid w:val="00AE24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19483-2B1F-4800-885C-720099C03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</cp:revision>
  <cp:lastPrinted>2011-01-04T02:19:00Z</cp:lastPrinted>
  <dcterms:created xsi:type="dcterms:W3CDTF">2011-05-31T00:43:00Z</dcterms:created>
  <dcterms:modified xsi:type="dcterms:W3CDTF">2011-11-05T09:54:00Z</dcterms:modified>
</cp:coreProperties>
</file>